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10061479" w:displacedByCustomXml="next"/>
    <w:sdt>
      <w:sdtPr>
        <w:id w:val="-592242990"/>
        <w:docPartObj>
          <w:docPartGallery w:val="Cover Pages"/>
          <w:docPartUnique/>
        </w:docPartObj>
      </w:sdtPr>
      <w:sdtEndPr>
        <w:rPr>
          <w:rFonts w:eastAsiaTheme="minorEastAsia"/>
          <w:color w:val="FFFFFF" w:themeColor="background1"/>
          <w:lang w:eastAsia="tr-TR"/>
        </w:rPr>
      </w:sdtEndPr>
      <w:sdtContent>
        <w:p w:rsidR="00065FF6" w:rsidRDefault="00CC22AB">
          <w:r>
            <w:rPr>
              <w:noProof/>
              <w:lang w:eastAsia="tr-TR"/>
            </w:rPr>
            <w:pict>
              <v:group id="Grup 125" o:spid="_x0000_s1026" style="position:absolute;margin-left:-34.95pt;margin-top:54.75pt;width:523.1pt;height:563.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">
                <o:lock v:ext="edit" aspectratio="t"/>
                <v:shape id="Serbest Biçimli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8acQA&#10;AADbAAAADwAAAGRycy9kb3ducmV2LnhtbERPTWvCQBC9F/oflhF6qxsDtRKzEalIi1iwiRdvY3ZM&#10;gtnZkN1q6q93C4Xe5vE+J10MphUX6l1jWcFkHIEgLq1uuFKwL9bPMxDOI2tsLZOCH3KwyB4fUky0&#10;vfIXXXJfiRDCLkEFtfddIqUrazLoxrYjDtzJ9gZ9gH0ldY/XEG5aGUfRVBpsODTU2NFbTeU5/zYK&#10;2u3yWMTvq+1md3s5fMb4usnLo1JPo2E5B+Fp8P/iP/eHDvOn8PtLO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vGnEAAAA2wAAAA8AAAAAAAAAAAAAAAAAmAIAAGRycy9k&#10;b3ducmV2LnhtbFBLBQYAAAAABAAEAPUAAACJAw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383876539;67324636,396394288;428971075,383876539;428971075,367782313;428971075,0;0,0" o:connectangles="0,0,0,0,0,0,0" textboxrect="0,0,720,700"/>
                  <v:textbox inset="1in,86.4pt,86.4pt,86.4pt">
                    <w:txbxContent>
                      <w:p w:rsidR="00CE7911" w:rsidRDefault="00CC22AB">
                        <w:pPr>
                          <w:rPr>
                            <w:color w:val="FFFFFF" w:themeColor="background1"/>
                            <w:sz w:val="72"/>
                            <w:szCs w:val="72"/>
                          </w:rPr>
                        </w:pPr>
                        <w:sdt>
                          <w:sdtPr>
                            <w:rPr>
                              <w:color w:val="FFFFFF" w:themeColor="background1"/>
                              <w:sz w:val="72"/>
                              <w:szCs w:val="72"/>
                            </w:rPr>
                            <w:alias w:val="Başlık"/>
                            <w:tag w:val=""/>
                            <w:id w:val="-1154835266"/>
                            <w:dataBinding w:prefixMappings="xmlns:ns0='http://purl.org/dc/elements/1.1/' xmlns:ns1='http://schemas.openxmlformats.org/package/2006/metadata/core-properties' " w:xpath="/ns1:coreProperties[1]/ns0:title[1]" w:storeItemID="{6C3C8BC8-F283-45AE-878A-BAB7291924A1}"/>
                            <w:text/>
                          </w:sdtPr>
                          <w:sdtContent>
                            <w:r w:rsidR="00CE7911">
                              <w:rPr>
                                <w:color w:val="FFFFFF" w:themeColor="background1"/>
                                <w:sz w:val="72"/>
                                <w:szCs w:val="72"/>
                              </w:rPr>
                              <w:t>Acıgöl 4 Temmuz Ortaokulu Müdürlü</w:t>
                            </w:r>
                            <w:r w:rsidR="00CE7911">
                              <w:rPr>
                                <w:rFonts w:ascii="Calibri" w:hAnsi="Calibri"/>
                                <w:color w:val="FFFFFF" w:themeColor="background1"/>
                                <w:sz w:val="72"/>
                                <w:szCs w:val="72"/>
                              </w:rPr>
                              <w:t>ğ</w:t>
                            </w:r>
                            <w:r w:rsidR="00CE7911">
                              <w:rPr>
                                <w:color w:val="FFFFFF" w:themeColor="background1"/>
                                <w:sz w:val="72"/>
                                <w:szCs w:val="72"/>
                              </w:rPr>
                              <w:t>ü</w:t>
                            </w:r>
                          </w:sdtContent>
                        </w:sdt>
                      </w:p>
                    </w:txbxContent>
                  </v:textbox>
                </v:shape>
                <v:shape id="Serbest Biçimli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nc8EA&#10;AADbAAAADwAAAGRycy9kb3ducmV2LnhtbERPTYvCMBC9L/gfwgje1rR7cKUaRQTBwyJaq9Db0Ixt&#10;sZmUJtb67zcLC97m8T5nuR5MI3rqXG1ZQTyNQBAXVtdcKsjOu885COeRNTaWScGLHKxXo48lJto+&#10;+UR96ksRQtglqKDyvk2kdEVFBt3UtsSBu9nOoA+wK6Xu8BnCTSO/omgmDdYcGipsaVtRcU8fRsFm&#10;nl8fP9Re8v6YHw6n9JLFWazUZDxsFiA8Df4t/nfvdZj/DX+/h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7Z3PBAAAA2wAAAA8AAAAAAAAAAAAAAAAAmAIAAGRycy9kb3du&#10;cmV2LnhtbFBLBQYAAAAABAAEAPUAAACGAw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w:r>
        </w:p>
        <w:p w:rsidR="00065FF6" w:rsidRDefault="00CC22AB">
          <w:pPr>
            <w:spacing w:after="160" w:line="259" w:lineRule="auto"/>
            <w:rPr>
              <w:rFonts w:eastAsiaTheme="minorEastAsia"/>
              <w:color w:val="FFFFFF" w:themeColor="background1"/>
              <w:lang w:eastAsia="tr-TR"/>
            </w:rPr>
          </w:pPr>
          <w:r w:rsidRPr="00CC22AB">
            <w:rPr>
              <w:noProof/>
              <w:lang w:eastAsia="tr-TR"/>
            </w:rPr>
            <w:pict>
              <v:shapetype id="_x0000_t202" coordsize="21600,21600" o:spt="202" path="m,l,21600r21600,l21600,xe">
                <v:stroke joinstyle="miter"/>
                <v:path gradientshapeok="t" o:connecttype="rect"/>
              </v:shapetype>
              <v:shape id="Metin Kutusu 128" o:spid="_x0000_s1029" type="#_x0000_t202" style="position:absolute;margin-left:0;margin-top:0;width:523.15pt;height:9.8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" filled="f" stroked="f" strokeweight=".5pt">
                <v:path arrowok="t"/>
                <v:textbox style="mso-fit-shape-to-text:t" inset="1in,0,86.4pt,0">
                  <w:txbxContent>
                    <w:p w:rsidR="00CE7911" w:rsidRDefault="00CC22AB">
                      <w:pPr>
                        <w:pStyle w:val="AralkYok"/>
                        <w:rPr>
                          <w:color w:val="7F7F7F" w:themeColor="text1" w:themeTint="80"/>
                          <w:sz w:val="18"/>
                          <w:szCs w:val="18"/>
                        </w:rPr>
                      </w:pPr>
                      <w:sdt>
                        <w:sdtPr>
                          <w:rPr>
                            <w:caps/>
                            <w:color w:val="7F7F7F" w:themeColor="text1" w:themeTint="80"/>
                            <w:sz w:val="18"/>
                            <w:szCs w:val="18"/>
                          </w:rPr>
                          <w:alias w:val="Şirket"/>
                          <w:tag w:val=""/>
                          <w:id w:val="2094352473"/>
                          <w:dataBinding w:prefixMappings="xmlns:ns0='http://schemas.openxmlformats.org/officeDocument/2006/extended-properties' " w:xpath="/ns0:Properties[1]/ns0:Company[1]" w:storeItemID="{6668398D-A668-4E3E-A5EB-62B293D839F1}"/>
                          <w:text/>
                        </w:sdtPr>
                        <w:sdtContent>
                          <w:r w:rsidR="00CE7911">
                            <w:rPr>
                              <w:caps/>
                              <w:color w:val="7F7F7F" w:themeColor="text1" w:themeTint="80"/>
                              <w:sz w:val="18"/>
                              <w:szCs w:val="18"/>
                            </w:rPr>
                            <w:t>ACIGÖL 4 TEMMUZ ORTAOKULU MÜDÜRLÜĞÜ</w:t>
                          </w:r>
                        </w:sdtContent>
                      </w:sdt>
                      <w:r w:rsidR="00CE7911">
                        <w:rPr>
                          <w:caps/>
                          <w:color w:val="7F7F7F" w:themeColor="text1" w:themeTint="80"/>
                          <w:sz w:val="18"/>
                          <w:szCs w:val="18"/>
                        </w:rPr>
                        <w:t> </w:t>
                      </w:r>
                      <w:r w:rsidR="00CE7911">
                        <w:rPr>
                          <w:color w:val="7F7F7F" w:themeColor="text1" w:themeTint="80"/>
                          <w:sz w:val="18"/>
                          <w:szCs w:val="18"/>
                        </w:rPr>
                        <w:t>|Yukarı Mah. Fatih Cad.  Acıgöl/Nevşehir</w:t>
                      </w:r>
                    </w:p>
                  </w:txbxContent>
                </v:textbox>
                <w10:wrap type="square" anchorx="page" anchory="margin"/>
              </v:shape>
            </w:pict>
          </w:r>
          <w:r w:rsidRPr="00CC22AB">
            <w:rPr>
              <w:noProof/>
              <w:lang w:eastAsia="tr-TR"/>
            </w:rPr>
            <w:pict>
              <v:shape id="Metin Kutusu 129" o:spid="_x0000_s1030" type="#_x0000_t202" style="position:absolute;margin-left:0;margin-top:0;width:523.15pt;height:19.2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" filled="f" stroked="f" strokeweight=".5pt">
                <v:path arrowok="t"/>
                <v:textbox style="mso-fit-shape-to-text:t" inset="1in,0,86.4pt,0">
                  <w:txbxContent>
                    <w:sdt>
                      <w:sdtPr>
                        <w:rPr>
                          <w:caps/>
                          <w:sz w:val="28"/>
                          <w:szCs w:val="28"/>
                        </w:rPr>
                        <w:alias w:val="Altyazı"/>
                        <w:tag w:val=""/>
                        <w:id w:val="-1008213990"/>
                        <w:dataBinding w:prefixMappings="xmlns:ns0='http://purl.org/dc/elements/1.1/' xmlns:ns1='http://schemas.openxmlformats.org/package/2006/metadata/core-properties' " w:xpath="/ns1:coreProperties[1]/ns0:subject[1]" w:storeItemID="{6C3C8BC8-F283-45AE-878A-BAB7291924A1}"/>
                        <w:text/>
                      </w:sdtPr>
                      <w:sdtContent>
                        <w:p w:rsidR="00CE7911" w:rsidRPr="0025536E" w:rsidRDefault="00CE7911">
                          <w:pPr>
                            <w:pStyle w:val="AralkYok"/>
                            <w:spacing w:before="40" w:after="40"/>
                            <w:rPr>
                              <w:caps/>
                              <w:sz w:val="28"/>
                              <w:szCs w:val="28"/>
                            </w:rPr>
                          </w:pPr>
                          <w:r>
                            <w:rPr>
                              <w:caps/>
                              <w:sz w:val="28"/>
                              <w:szCs w:val="28"/>
                            </w:rPr>
                            <w:t>2015-2019 STRATEJİ</w:t>
                          </w:r>
                          <w:r w:rsidRPr="0025536E">
                            <w:rPr>
                              <w:caps/>
                              <w:sz w:val="28"/>
                              <w:szCs w:val="28"/>
                            </w:rPr>
                            <w:t>K PLANI</w:t>
                          </w:r>
                        </w:p>
                      </w:sdtContent>
                    </w:sdt>
                  </w:txbxContent>
                </v:textbox>
                <w10:wrap type="square" anchorx="page" anchory="page"/>
              </v:shape>
            </w:pict>
          </w:r>
          <w:r w:rsidRPr="00CC22AB">
            <w:rPr>
              <w:noProof/>
              <w:lang w:eastAsia="tr-TR"/>
            </w:rPr>
            <w:pict>
              <v:rect id="Dikdörtgen 130" o:spid="_x0000_s1031" style="position:absolute;margin-left:20pt;margin-top:0;width:45.2pt;height:82.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" fillcolor="#0f6fc6 [3204]" stroked="f" strokeweight="1.25pt">
                <v:path arrowok="t"/>
                <o:lock v:ext="edit" aspectratio="t"/>
                <v:textbox inset="3.6pt,,3.6pt">
                  <w:txbxContent>
                    <w:sdt>
                      <w:sdtPr>
                        <w:rPr>
                          <w:color w:val="FFFFFF" w:themeColor="background1"/>
                          <w:sz w:val="24"/>
                          <w:szCs w:val="24"/>
                        </w:rPr>
                        <w:alias w:val="Yıl"/>
                        <w:tag w:val=""/>
                        <w:id w:val="-1323810099"/>
                        <w:dataBinding w:prefixMappings="xmlns:ns0='http://schemas.microsoft.com/office/2006/coverPageProps' " w:xpath="/ns0:CoverPageProperties[1]/ns0:PublishDate[1]" w:storeItemID="{55AF091B-3C7A-41E3-B477-F2FDAA23CFDA}"/>
                        <w:date w:fullDate="2015-02-12T00:00:00Z">
                          <w:dateFormat w:val="yyyy"/>
                          <w:lid w:val="tr-TR"/>
                          <w:storeMappedDataAs w:val="dateTime"/>
                          <w:calendar w:val="gregorian"/>
                        </w:date>
                      </w:sdtPr>
                      <w:sdtContent>
                        <w:p w:rsidR="00CE7911" w:rsidRDefault="00CE7911">
                          <w:pPr>
                            <w:pStyle w:val="AralkYok"/>
                            <w:jc w:val="right"/>
                            <w:rPr>
                              <w:color w:val="FFFFFF" w:themeColor="background1"/>
                              <w:sz w:val="24"/>
                              <w:szCs w:val="24"/>
                            </w:rPr>
                          </w:pPr>
                          <w:r>
                            <w:rPr>
                              <w:color w:val="FFFFFF" w:themeColor="background1"/>
                              <w:sz w:val="24"/>
                              <w:szCs w:val="24"/>
                            </w:rPr>
                            <w:t>2015</w:t>
                          </w:r>
                        </w:p>
                      </w:sdtContent>
                    </w:sdt>
                  </w:txbxContent>
                </v:textbox>
                <w10:wrap anchorx="margin" anchory="page"/>
              </v:rect>
            </w:pict>
          </w:r>
          <w:r w:rsidR="00065FF6">
            <w:rPr>
              <w:rFonts w:eastAsiaTheme="minorEastAsia"/>
              <w:color w:val="FFFFFF" w:themeColor="background1"/>
              <w:lang w:eastAsia="tr-TR"/>
            </w:rPr>
            <w:br w:type="page"/>
          </w:r>
        </w:p>
      </w:sdtContent>
    </w:sdt>
    <w:p w:rsidR="00C653FC" w:rsidRPr="00691E2D" w:rsidRDefault="00C653FC">
      <w:pPr>
        <w:rPr>
          <w:rFonts w:ascii="Arial" w:hAnsi="Arial" w:cs="Arial"/>
        </w:rPr>
      </w:pPr>
    </w:p>
    <w:p w:rsidR="00C27DAF" w:rsidRDefault="00065FF6" w:rsidP="00651AD3">
      <w:pPr>
        <w:jc w:val="center"/>
        <w:rPr>
          <w:rStyle w:val="KitapBal"/>
          <w:rFonts w:ascii="Arial" w:hAnsi="Arial" w:cs="Arial"/>
          <w:sz w:val="22"/>
        </w:rPr>
      </w:pPr>
      <w:bookmarkStart w:id="1" w:name="_Toc409281014"/>
      <w:bookmarkStart w:id="2" w:name="_Toc409082698"/>
      <w:bookmarkStart w:id="3" w:name="_Toc409084280"/>
      <w:bookmarkStart w:id="4" w:name="_Toc409279661"/>
      <w:r>
        <w:rPr>
          <w:noProof/>
          <w:lang w:eastAsia="tr-TR"/>
        </w:rPr>
        <w:drawing>
          <wp:inline distT="0" distB="0" distL="0" distR="0">
            <wp:extent cx="2445385" cy="4093845"/>
            <wp:effectExtent l="19050" t="0" r="0" b="0"/>
            <wp:docPr id="2" name="Resim 2"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viylepembe.net/wp-content/uploads/2013/12/ulusalcilarin_ataturk_anlayisi-5D27-1C88-AE74.jpg"/>
                    <pic:cNvPicPr>
                      <a:picLocks noChangeAspect="1" noChangeArrowheads="1"/>
                    </pic:cNvPicPr>
                  </pic:nvPicPr>
                  <pic:blipFill>
                    <a:blip r:embed="rId9" cstate="print">
                      <a:lum/>
                    </a:blip>
                    <a:srcRect/>
                    <a:stretch>
                      <a:fillRect/>
                    </a:stretch>
                  </pic:blipFill>
                  <pic:spPr bwMode="auto">
                    <a:xfrm>
                      <a:off x="0" y="0"/>
                      <a:ext cx="2445385" cy="4093845"/>
                    </a:xfrm>
                    <a:prstGeom prst="rect">
                      <a:avLst/>
                    </a:prstGeom>
                    <a:noFill/>
                    <a:ln w="9525">
                      <a:noFill/>
                      <a:miter lim="800000"/>
                      <a:headEnd/>
                      <a:tailEnd/>
                    </a:ln>
                  </pic:spPr>
                </pic:pic>
              </a:graphicData>
            </a:graphic>
          </wp:inline>
        </w:drawing>
      </w:r>
    </w:p>
    <w:p w:rsidR="00065FF6" w:rsidRDefault="00065FF6" w:rsidP="00651AD3">
      <w:pPr>
        <w:jc w:val="center"/>
        <w:rPr>
          <w:rStyle w:val="KitapBal"/>
          <w:rFonts w:ascii="Arial" w:hAnsi="Arial" w:cs="Arial"/>
          <w:sz w:val="22"/>
        </w:rPr>
      </w:pPr>
    </w:p>
    <w:p w:rsidR="00065FF6" w:rsidRDefault="00065FF6" w:rsidP="00651AD3">
      <w:pPr>
        <w:jc w:val="center"/>
        <w:rPr>
          <w:rStyle w:val="KitapBal"/>
          <w:rFonts w:ascii="Arial" w:hAnsi="Arial" w:cs="Arial"/>
          <w:sz w:val="22"/>
        </w:rPr>
      </w:pPr>
    </w:p>
    <w:p w:rsidR="00065FF6" w:rsidRPr="00644A7B" w:rsidRDefault="00644A7B" w:rsidP="00644A7B">
      <w:pPr>
        <w:tabs>
          <w:tab w:val="left" w:pos="2205"/>
        </w:tabs>
        <w:ind w:left="2205"/>
        <w:rPr>
          <w:rStyle w:val="KitapBal"/>
          <w:rFonts w:ascii="Monotype Corsiva" w:hAnsi="Monotype Corsiva" w:cs="Arial"/>
          <w:sz w:val="28"/>
          <w:szCs w:val="28"/>
        </w:rPr>
      </w:pPr>
      <w:r>
        <w:rPr>
          <w:rStyle w:val="KitapBal"/>
          <w:rFonts w:ascii="Arial" w:hAnsi="Arial" w:cs="Arial"/>
          <w:sz w:val="22"/>
        </w:rPr>
        <w:tab/>
      </w:r>
      <w:r w:rsidRPr="00644A7B">
        <w:rPr>
          <w:rFonts w:ascii="Monotype Corsiva" w:hAnsi="Monotype Corsiva"/>
          <w:color w:val="000000"/>
          <w:sz w:val="28"/>
          <w:szCs w:val="28"/>
        </w:rPr>
        <w:t>En önemli ve verimli vazifelerimiz milli eğitim işleridir. Milli eğitim işlerinde kesinlikle zafere ulaşmak lazımdır. Bir milletin gerçek kurtuluşu ancak bu şekilde olur.</w:t>
      </w:r>
      <w:r w:rsidRPr="00644A7B">
        <w:rPr>
          <w:rFonts w:ascii="Monotype Corsiva" w:hAnsi="Monotype Corsiva"/>
          <w:color w:val="000000"/>
          <w:sz w:val="28"/>
          <w:szCs w:val="28"/>
        </w:rPr>
        <w:br/>
      </w:r>
      <w:r w:rsidRPr="00644A7B">
        <w:rPr>
          <w:rFonts w:ascii="Monotype Corsiva" w:hAnsi="Monotype Corsiva"/>
          <w:color w:val="000000"/>
          <w:sz w:val="28"/>
          <w:szCs w:val="28"/>
        </w:rPr>
        <w:br/>
      </w:r>
      <w:r>
        <w:rPr>
          <w:rFonts w:ascii="Monotype Corsiva" w:hAnsi="Monotype Corsiva"/>
          <w:color w:val="000000"/>
          <w:sz w:val="28"/>
          <w:szCs w:val="28"/>
        </w:rPr>
        <w:t xml:space="preserve">                                    Mustafa Kemal ATATÜK</w:t>
      </w:r>
      <w:r w:rsidRPr="00644A7B">
        <w:rPr>
          <w:rFonts w:ascii="Monotype Corsiva" w:hAnsi="Monotype Corsiva"/>
          <w:color w:val="000000"/>
          <w:sz w:val="28"/>
          <w:szCs w:val="28"/>
        </w:rPr>
        <w:br/>
      </w:r>
    </w:p>
    <w:p w:rsidR="00065FF6" w:rsidRDefault="00065FF6" w:rsidP="00651AD3">
      <w:pPr>
        <w:jc w:val="center"/>
        <w:rPr>
          <w:rStyle w:val="KitapBal"/>
          <w:rFonts w:ascii="Arial" w:hAnsi="Arial" w:cs="Arial"/>
          <w:sz w:val="22"/>
        </w:rPr>
      </w:pPr>
    </w:p>
    <w:p w:rsidR="00065FF6" w:rsidRDefault="00065FF6" w:rsidP="00651AD3">
      <w:pPr>
        <w:jc w:val="center"/>
        <w:rPr>
          <w:rStyle w:val="KitapBal"/>
          <w:rFonts w:ascii="Arial" w:hAnsi="Arial" w:cs="Arial"/>
          <w:sz w:val="22"/>
        </w:rPr>
      </w:pPr>
    </w:p>
    <w:p w:rsidR="00065FF6" w:rsidRDefault="00065FF6" w:rsidP="00651AD3">
      <w:pPr>
        <w:jc w:val="center"/>
        <w:rPr>
          <w:rStyle w:val="KitapBal"/>
          <w:rFonts w:ascii="Arial" w:hAnsi="Arial" w:cs="Arial"/>
          <w:sz w:val="22"/>
        </w:rPr>
      </w:pPr>
    </w:p>
    <w:p w:rsidR="00065FF6" w:rsidRDefault="00065FF6" w:rsidP="00651AD3">
      <w:pPr>
        <w:jc w:val="center"/>
        <w:rPr>
          <w:rStyle w:val="KitapBal"/>
          <w:rFonts w:ascii="Arial" w:hAnsi="Arial" w:cs="Arial"/>
          <w:sz w:val="22"/>
        </w:rPr>
      </w:pPr>
    </w:p>
    <w:p w:rsidR="00065FF6" w:rsidRDefault="00065FF6" w:rsidP="00651AD3">
      <w:pPr>
        <w:jc w:val="center"/>
        <w:rPr>
          <w:rStyle w:val="KitapBal"/>
          <w:rFonts w:ascii="Arial" w:hAnsi="Arial" w:cs="Arial"/>
          <w:sz w:val="22"/>
        </w:rPr>
      </w:pPr>
    </w:p>
    <w:p w:rsidR="00065FF6" w:rsidRDefault="00065FF6" w:rsidP="00651AD3">
      <w:pPr>
        <w:jc w:val="center"/>
        <w:rPr>
          <w:rStyle w:val="KitapBal"/>
          <w:rFonts w:ascii="Arial" w:hAnsi="Arial" w:cs="Arial"/>
          <w:sz w:val="22"/>
        </w:rPr>
      </w:pPr>
    </w:p>
    <w:p w:rsidR="00303412" w:rsidRDefault="00303412" w:rsidP="00651AD3">
      <w:pPr>
        <w:jc w:val="center"/>
        <w:rPr>
          <w:rStyle w:val="KitapBal"/>
          <w:rFonts w:ascii="Arial" w:hAnsi="Arial" w:cs="Arial"/>
          <w:sz w:val="22"/>
        </w:rPr>
      </w:pPr>
    </w:p>
    <w:p w:rsidR="00194AD7" w:rsidRDefault="00194AD7" w:rsidP="00651AD3">
      <w:pPr>
        <w:jc w:val="center"/>
        <w:rPr>
          <w:rStyle w:val="KitapBal"/>
          <w:rFonts w:ascii="Arial" w:hAnsi="Arial" w:cs="Arial"/>
          <w:sz w:val="22"/>
        </w:rPr>
      </w:pPr>
    </w:p>
    <w:p w:rsidR="006E1EB8" w:rsidRPr="00691E2D" w:rsidRDefault="00ED546C" w:rsidP="00651AD3">
      <w:pPr>
        <w:jc w:val="center"/>
        <w:rPr>
          <w:rStyle w:val="KitapBal"/>
          <w:rFonts w:ascii="Arial" w:hAnsi="Arial" w:cs="Arial"/>
          <w:sz w:val="22"/>
        </w:rPr>
      </w:pPr>
      <w:r w:rsidRPr="00691E2D">
        <w:rPr>
          <w:rStyle w:val="KitapBal"/>
          <w:rFonts w:ascii="Arial" w:hAnsi="Arial" w:cs="Arial"/>
          <w:sz w:val="22"/>
        </w:rPr>
        <w:t>ACIGÖL</w:t>
      </w:r>
    </w:p>
    <w:bookmarkEnd w:id="1"/>
    <w:p w:rsidR="006E1EB8" w:rsidRPr="00691E2D" w:rsidRDefault="006B02DB" w:rsidP="00651AD3">
      <w:pPr>
        <w:jc w:val="center"/>
        <w:rPr>
          <w:rStyle w:val="KitapBal"/>
          <w:rFonts w:ascii="Arial" w:hAnsi="Arial" w:cs="Arial"/>
          <w:sz w:val="22"/>
        </w:rPr>
      </w:pPr>
      <w:r>
        <w:rPr>
          <w:rStyle w:val="KitapBal"/>
          <w:rFonts w:ascii="Arial" w:hAnsi="Arial" w:cs="Arial"/>
          <w:sz w:val="22"/>
        </w:rPr>
        <w:t>4 TEMMUZ</w:t>
      </w:r>
      <w:r w:rsidR="00194AD7">
        <w:rPr>
          <w:rStyle w:val="KitapBal"/>
          <w:rFonts w:ascii="Arial" w:hAnsi="Arial" w:cs="Arial"/>
          <w:sz w:val="22"/>
        </w:rPr>
        <w:t xml:space="preserve"> ORTAOKULU</w:t>
      </w:r>
    </w:p>
    <w:p w:rsidR="00D760FC" w:rsidRPr="00691E2D" w:rsidRDefault="006E1EB8" w:rsidP="00ED546C">
      <w:pPr>
        <w:jc w:val="center"/>
        <w:rPr>
          <w:rStyle w:val="KitapBal"/>
          <w:rFonts w:ascii="Arial" w:hAnsi="Arial" w:cs="Arial"/>
          <w:sz w:val="22"/>
        </w:rPr>
      </w:pPr>
      <w:bookmarkStart w:id="5" w:name="_Toc409281015"/>
      <w:r w:rsidRPr="00691E2D">
        <w:rPr>
          <w:rStyle w:val="KitapBal"/>
          <w:rFonts w:ascii="Arial" w:hAnsi="Arial" w:cs="Arial"/>
          <w:sz w:val="22"/>
        </w:rPr>
        <w:t>2015-2019 STRATEJİK PLAN</w:t>
      </w:r>
      <w:bookmarkEnd w:id="2"/>
      <w:bookmarkEnd w:id="3"/>
      <w:bookmarkEnd w:id="4"/>
      <w:bookmarkEnd w:id="5"/>
      <w:r w:rsidR="00ED546C" w:rsidRPr="00691E2D">
        <w:rPr>
          <w:rStyle w:val="KitapBal"/>
          <w:rFonts w:ascii="Arial" w:hAnsi="Arial" w:cs="Arial"/>
          <w:sz w:val="22"/>
        </w:rPr>
        <w:t>I</w:t>
      </w:r>
    </w:p>
    <w:p w:rsidR="006E1EB8" w:rsidRDefault="006E1EB8" w:rsidP="00ED546C">
      <w:pPr>
        <w:rPr>
          <w:rFonts w:ascii="Arial" w:hAnsi="Arial" w:cs="Arial"/>
          <w:highlight w:val="yellow"/>
        </w:rPr>
      </w:pPr>
      <w:bookmarkStart w:id="6" w:name="_Toc409082699"/>
      <w:bookmarkStart w:id="7" w:name="_Toc409084281"/>
      <w:bookmarkStart w:id="8" w:name="_Toc409279662"/>
      <w:bookmarkStart w:id="9" w:name="_Toc409281016"/>
    </w:p>
    <w:p w:rsidR="00F623E5" w:rsidRPr="00F623E5" w:rsidRDefault="00F623E5" w:rsidP="00F623E5">
      <w:pPr>
        <w:jc w:val="center"/>
        <w:rPr>
          <w:rFonts w:ascii="Arial" w:hAnsi="Arial" w:cs="Arial"/>
          <w:b/>
          <w:sz w:val="40"/>
          <w:szCs w:val="40"/>
          <w:highlight w:val="yellow"/>
        </w:rPr>
      </w:pPr>
    </w:p>
    <w:p w:rsidR="00F623E5" w:rsidRPr="00F623E5" w:rsidRDefault="00F623E5" w:rsidP="00F623E5">
      <w:pPr>
        <w:jc w:val="center"/>
        <w:rPr>
          <w:rFonts w:ascii="Arial" w:hAnsi="Arial" w:cs="Arial"/>
          <w:sz w:val="40"/>
          <w:szCs w:val="40"/>
          <w:highlight w:val="yellow"/>
        </w:rPr>
      </w:pPr>
    </w:p>
    <w:p w:rsidR="00F623E5" w:rsidRDefault="00F623E5" w:rsidP="00F623E5">
      <w:pPr>
        <w:jc w:val="center"/>
        <w:rPr>
          <w:rFonts w:ascii="Arial" w:hAnsi="Arial" w:cs="Arial"/>
          <w:sz w:val="40"/>
          <w:szCs w:val="40"/>
          <w:highlight w:val="yellow"/>
        </w:rPr>
      </w:pPr>
      <w:r w:rsidRPr="00F623E5">
        <w:rPr>
          <w:rFonts w:ascii="Arial" w:hAnsi="Arial" w:cs="Arial"/>
          <w:sz w:val="40"/>
          <w:szCs w:val="40"/>
          <w:highlight w:val="yellow"/>
        </w:rPr>
        <w:t>TEMMUZ GÜNEŞİNİN SICAKLIĞINDA VE IŞIĞINDA</w:t>
      </w:r>
      <w:r w:rsidR="003A2EAA">
        <w:rPr>
          <w:rFonts w:ascii="Arial" w:hAnsi="Arial" w:cs="Arial"/>
          <w:sz w:val="40"/>
          <w:szCs w:val="40"/>
          <w:highlight w:val="yellow"/>
        </w:rPr>
        <w:t>,</w:t>
      </w:r>
      <w:r w:rsidRPr="00F623E5">
        <w:rPr>
          <w:rFonts w:ascii="Arial" w:hAnsi="Arial" w:cs="Arial"/>
          <w:sz w:val="40"/>
          <w:szCs w:val="40"/>
          <w:highlight w:val="yellow"/>
        </w:rPr>
        <w:t xml:space="preserve"> DAİMA İLERİYE!</w:t>
      </w:r>
    </w:p>
    <w:p w:rsidR="003A2EAA" w:rsidRPr="00F623E5" w:rsidRDefault="003A2EAA" w:rsidP="00F623E5">
      <w:pPr>
        <w:jc w:val="center"/>
        <w:rPr>
          <w:rFonts w:ascii="Arial" w:hAnsi="Arial" w:cs="Arial"/>
          <w:sz w:val="40"/>
          <w:szCs w:val="40"/>
          <w:highlight w:val="yellow"/>
        </w:rPr>
      </w:pPr>
      <w:r>
        <w:rPr>
          <w:rFonts w:ascii="Arial" w:hAnsi="Arial" w:cs="Arial"/>
          <w:sz w:val="40"/>
          <w:szCs w:val="40"/>
          <w:highlight w:val="yellow"/>
        </w:rPr>
        <w:t>TEMMUZ GÜNEŞİNİ GÖRECEĞİZ, ÇOCUKLAR!..</w:t>
      </w:r>
    </w:p>
    <w:p w:rsidR="006E1EB8" w:rsidRPr="00691E2D" w:rsidRDefault="00F623E5" w:rsidP="006E1EB8">
      <w:pPr>
        <w:pStyle w:val="Balk1"/>
        <w:rPr>
          <w:rFonts w:ascii="Arial" w:hAnsi="Arial" w:cs="Arial"/>
          <w:sz w:val="22"/>
          <w:szCs w:val="22"/>
          <w:highlight w:val="yellow"/>
        </w:rPr>
      </w:pPr>
      <w:r w:rsidRPr="00F623E5">
        <w:rPr>
          <w:rFonts w:ascii="Arial" w:hAnsi="Arial" w:cs="Arial"/>
          <w:noProof/>
          <w:sz w:val="22"/>
          <w:szCs w:val="22"/>
          <w:lang w:eastAsia="tr-TR"/>
        </w:rPr>
        <w:drawing>
          <wp:inline distT="0" distB="0" distL="0" distR="0">
            <wp:extent cx="5760085" cy="3728167"/>
            <wp:effectExtent l="19050" t="0" r="0" b="0"/>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23_12585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085" cy="3728167"/>
                    </a:xfrm>
                    <a:prstGeom prst="rect">
                      <a:avLst/>
                    </a:prstGeom>
                    <a:ln>
                      <a:noFill/>
                    </a:ln>
                    <a:effectLst>
                      <a:softEdge rad="112500"/>
                    </a:effectLst>
                  </pic:spPr>
                </pic:pic>
              </a:graphicData>
            </a:graphic>
          </wp:inline>
        </w:drawing>
      </w:r>
    </w:p>
    <w:p w:rsidR="00651AD3" w:rsidRPr="00691E2D" w:rsidRDefault="00651AD3" w:rsidP="00651AD3">
      <w:pPr>
        <w:rPr>
          <w:rFonts w:ascii="Arial" w:hAnsi="Arial" w:cs="Arial"/>
          <w:highlight w:val="yellow"/>
        </w:rPr>
      </w:pPr>
    </w:p>
    <w:p w:rsidR="00065FF6" w:rsidRDefault="00065FF6" w:rsidP="00651AD3">
      <w:pPr>
        <w:rPr>
          <w:rFonts w:ascii="Arial" w:hAnsi="Arial" w:cs="Arial"/>
          <w:highlight w:val="yellow"/>
        </w:rPr>
      </w:pPr>
    </w:p>
    <w:p w:rsidR="00F623E5" w:rsidRPr="00691E2D" w:rsidRDefault="00F623E5" w:rsidP="00651AD3">
      <w:pPr>
        <w:rPr>
          <w:rFonts w:ascii="Arial" w:hAnsi="Arial" w:cs="Arial"/>
          <w:highlight w:val="yellow"/>
        </w:rPr>
      </w:pPr>
    </w:p>
    <w:p w:rsidR="001C6571" w:rsidRPr="003A2EAA" w:rsidRDefault="006E1EB8" w:rsidP="003A2EAA">
      <w:pPr>
        <w:pStyle w:val="Balk1"/>
        <w:jc w:val="left"/>
        <w:rPr>
          <w:rFonts w:ascii="Arial" w:hAnsi="Arial" w:cs="Arial"/>
          <w:sz w:val="22"/>
          <w:szCs w:val="22"/>
        </w:rPr>
      </w:pPr>
      <w:bookmarkStart w:id="10" w:name="_Toc409281017"/>
      <w:bookmarkStart w:id="11" w:name="_Toc412670593"/>
      <w:bookmarkEnd w:id="6"/>
      <w:bookmarkEnd w:id="7"/>
      <w:bookmarkEnd w:id="8"/>
      <w:bookmarkEnd w:id="9"/>
      <w:r w:rsidRPr="00691E2D">
        <w:rPr>
          <w:rFonts w:ascii="Arial" w:hAnsi="Arial" w:cs="Arial"/>
          <w:sz w:val="22"/>
          <w:szCs w:val="22"/>
        </w:rPr>
        <w:lastRenderedPageBreak/>
        <w:t>SUNU</w:t>
      </w:r>
      <w:bookmarkEnd w:id="10"/>
      <w:bookmarkEnd w:id="11"/>
      <w:r w:rsidR="003A2EAA">
        <w:rPr>
          <w:rFonts w:ascii="Arial" w:hAnsi="Arial" w:cs="Arial"/>
          <w:sz w:val="22"/>
          <w:szCs w:val="22"/>
        </w:rPr>
        <w:t>Ş</w:t>
      </w:r>
    </w:p>
    <w:p w:rsidR="006B02DB" w:rsidRPr="000108E4" w:rsidRDefault="006B02DB" w:rsidP="006B02DB">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6B02DB" w:rsidRPr="000108E4" w:rsidRDefault="006B02DB" w:rsidP="006B02DB">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40298D" w:rsidRDefault="0040298D" w:rsidP="006E1EB8">
      <w:pPr>
        <w:rPr>
          <w:rFonts w:ascii="Arial" w:hAnsi="Arial" w:cs="Arial"/>
          <w:color w:val="FF0000"/>
        </w:rPr>
      </w:pPr>
    </w:p>
    <w:p w:rsidR="0040298D" w:rsidRPr="001C6571" w:rsidRDefault="0040298D" w:rsidP="006E1EB8">
      <w:pPr>
        <w:rPr>
          <w:rFonts w:ascii="Arial" w:hAnsi="Arial" w:cs="Arial"/>
        </w:rPr>
      </w:pPr>
    </w:p>
    <w:p w:rsidR="001C6571" w:rsidRPr="00187EB8" w:rsidRDefault="006B02DB" w:rsidP="00187EB8">
      <w:pPr>
        <w:pStyle w:val="AralkYok"/>
        <w:ind w:left="6372"/>
        <w:rPr>
          <w:rFonts w:ascii="Times New Roman" w:hAnsi="Times New Roman" w:cs="Times New Roman"/>
          <w:b/>
        </w:rPr>
      </w:pPr>
      <w:r>
        <w:rPr>
          <w:rFonts w:ascii="Times New Roman" w:hAnsi="Times New Roman" w:cs="Times New Roman"/>
          <w:b/>
        </w:rPr>
        <w:t xml:space="preserve">               Yaşar UZ</w:t>
      </w:r>
    </w:p>
    <w:p w:rsidR="0040298D" w:rsidRPr="00187EB8" w:rsidRDefault="001C6571" w:rsidP="00187EB8">
      <w:pPr>
        <w:pStyle w:val="AralkYok"/>
        <w:ind w:left="6372" w:firstLine="708"/>
        <w:rPr>
          <w:rFonts w:ascii="Times New Roman" w:hAnsi="Times New Roman" w:cs="Times New Roman"/>
          <w:b/>
        </w:rPr>
      </w:pPr>
      <w:r w:rsidRPr="00187EB8">
        <w:rPr>
          <w:rFonts w:ascii="Times New Roman" w:hAnsi="Times New Roman" w:cs="Times New Roman"/>
          <w:b/>
        </w:rPr>
        <w:t>Okul Müdürü</w:t>
      </w:r>
    </w:p>
    <w:p w:rsidR="0040298D" w:rsidRDefault="0040298D" w:rsidP="006E1EB8">
      <w:pPr>
        <w:rPr>
          <w:rFonts w:ascii="Arial" w:hAnsi="Arial" w:cs="Arial"/>
          <w:color w:val="FF0000"/>
        </w:rPr>
      </w:pPr>
    </w:p>
    <w:p w:rsidR="0040298D" w:rsidRDefault="0040298D" w:rsidP="006E1EB8">
      <w:pPr>
        <w:rPr>
          <w:rFonts w:ascii="Arial" w:hAnsi="Arial" w:cs="Arial"/>
          <w:color w:val="FF0000"/>
        </w:rPr>
      </w:pPr>
    </w:p>
    <w:p w:rsidR="0040298D" w:rsidRDefault="0040298D" w:rsidP="006E1EB8">
      <w:pPr>
        <w:rPr>
          <w:rFonts w:ascii="Arial" w:hAnsi="Arial" w:cs="Arial"/>
          <w:color w:val="FF0000"/>
        </w:rPr>
      </w:pPr>
    </w:p>
    <w:p w:rsidR="0040298D" w:rsidRDefault="0040298D" w:rsidP="006E1EB8">
      <w:pPr>
        <w:rPr>
          <w:rFonts w:ascii="Arial" w:hAnsi="Arial" w:cs="Arial"/>
          <w:color w:val="FF0000"/>
        </w:rPr>
      </w:pPr>
    </w:p>
    <w:p w:rsidR="0040298D" w:rsidRDefault="0040298D" w:rsidP="006E1EB8">
      <w:pPr>
        <w:rPr>
          <w:rFonts w:ascii="Arial" w:hAnsi="Arial" w:cs="Arial"/>
          <w:color w:val="FF0000"/>
        </w:rPr>
      </w:pPr>
    </w:p>
    <w:p w:rsidR="0040298D" w:rsidRDefault="0040298D" w:rsidP="006E1EB8">
      <w:pPr>
        <w:rPr>
          <w:rFonts w:ascii="Arial" w:hAnsi="Arial" w:cs="Arial"/>
          <w:color w:val="FF0000"/>
        </w:rPr>
      </w:pPr>
    </w:p>
    <w:p w:rsidR="0040298D" w:rsidRDefault="0040298D" w:rsidP="006E1EB8">
      <w:pPr>
        <w:rPr>
          <w:rFonts w:ascii="Arial" w:hAnsi="Arial" w:cs="Arial"/>
          <w:color w:val="FF0000"/>
        </w:rPr>
      </w:pPr>
    </w:p>
    <w:p w:rsidR="0040298D" w:rsidRDefault="0040298D" w:rsidP="006E1EB8">
      <w:pPr>
        <w:rPr>
          <w:rFonts w:ascii="Arial" w:hAnsi="Arial" w:cs="Arial"/>
          <w:color w:val="FF0000"/>
        </w:rPr>
      </w:pPr>
    </w:p>
    <w:p w:rsidR="0040298D" w:rsidRDefault="0040298D" w:rsidP="006E1EB8">
      <w:pPr>
        <w:rPr>
          <w:rFonts w:ascii="Arial" w:hAnsi="Arial" w:cs="Arial"/>
          <w:color w:val="FF0000"/>
        </w:rPr>
      </w:pPr>
    </w:p>
    <w:p w:rsidR="0040298D" w:rsidRDefault="0040298D" w:rsidP="006E1EB8">
      <w:pPr>
        <w:rPr>
          <w:rFonts w:ascii="Arial" w:hAnsi="Arial" w:cs="Arial"/>
          <w:color w:val="FF0000"/>
        </w:rPr>
      </w:pPr>
    </w:p>
    <w:p w:rsidR="0040298D" w:rsidRPr="00691E2D" w:rsidRDefault="0040298D" w:rsidP="006E1EB8">
      <w:pPr>
        <w:rPr>
          <w:rFonts w:ascii="Arial" w:hAnsi="Arial" w:cs="Arial"/>
          <w:color w:val="FF0000"/>
        </w:rPr>
      </w:pPr>
    </w:p>
    <w:p w:rsidR="00651AD3" w:rsidRPr="00691E2D" w:rsidRDefault="00651AD3" w:rsidP="006E1EB8">
      <w:pPr>
        <w:rPr>
          <w:rFonts w:ascii="Arial" w:hAnsi="Arial" w:cs="Arial"/>
          <w:color w:val="FF0000"/>
        </w:rPr>
      </w:pPr>
    </w:p>
    <w:p w:rsidR="003A2EAA" w:rsidRDefault="00F55002" w:rsidP="003C378F">
      <w:pPr>
        <w:rPr>
          <w:rFonts w:ascii="Arial" w:hAnsi="Arial" w:cs="Arial"/>
          <w:color w:val="FF0000"/>
        </w:rPr>
      </w:pPr>
      <w:r w:rsidRPr="00691E2D">
        <w:rPr>
          <w:rFonts w:ascii="Arial" w:hAnsi="Arial" w:cs="Arial"/>
          <w:color w:val="FF0000"/>
        </w:rPr>
        <w:tab/>
      </w:r>
      <w:bookmarkStart w:id="12" w:name="_Toc412670595"/>
    </w:p>
    <w:p w:rsidR="003A2EAA" w:rsidRDefault="003A2EAA" w:rsidP="003C378F">
      <w:pPr>
        <w:rPr>
          <w:rFonts w:ascii="Arial" w:hAnsi="Arial" w:cs="Arial"/>
          <w:color w:val="FF0000"/>
        </w:rPr>
      </w:pPr>
    </w:p>
    <w:p w:rsidR="003A2EAA" w:rsidRDefault="003A2EAA" w:rsidP="003C378F">
      <w:pPr>
        <w:rPr>
          <w:rFonts w:ascii="Arial" w:hAnsi="Arial" w:cs="Arial"/>
          <w:color w:val="FF0000"/>
        </w:rPr>
      </w:pPr>
    </w:p>
    <w:p w:rsidR="003A2EAA" w:rsidRDefault="003A2EAA" w:rsidP="003C378F">
      <w:pPr>
        <w:rPr>
          <w:rFonts w:ascii="Arial" w:hAnsi="Arial" w:cs="Arial"/>
          <w:color w:val="FF0000"/>
        </w:rPr>
      </w:pPr>
    </w:p>
    <w:p w:rsidR="009F389E" w:rsidRDefault="009F389E" w:rsidP="003C378F">
      <w:pPr>
        <w:rPr>
          <w:rFonts w:ascii="Times New Roman" w:eastAsiaTheme="majorEastAsia" w:hAnsi="Times New Roman" w:cs="Times New Roman"/>
          <w:b/>
          <w:sz w:val="24"/>
          <w:szCs w:val="24"/>
        </w:rPr>
      </w:pPr>
    </w:p>
    <w:p w:rsidR="00896DA0" w:rsidRPr="00896DA0" w:rsidRDefault="00896DA0" w:rsidP="003C378F">
      <w:pPr>
        <w:rPr>
          <w:rFonts w:ascii="Times New Roman" w:eastAsiaTheme="majorEastAsia" w:hAnsi="Times New Roman" w:cs="Times New Roman"/>
          <w:b/>
          <w:sz w:val="24"/>
          <w:szCs w:val="24"/>
        </w:rPr>
      </w:pPr>
      <w:r w:rsidRPr="00896DA0">
        <w:rPr>
          <w:rFonts w:ascii="Times New Roman" w:eastAsiaTheme="majorEastAsia" w:hAnsi="Times New Roman" w:cs="Times New Roman"/>
          <w:b/>
          <w:sz w:val="24"/>
          <w:szCs w:val="24"/>
        </w:rPr>
        <w:lastRenderedPageBreak/>
        <w:t>GİRİŞ</w:t>
      </w:r>
    </w:p>
    <w:p w:rsidR="008D51D8" w:rsidRDefault="008D51D8" w:rsidP="008D51D8">
      <w:pPr>
        <w:autoSpaceDE w:val="0"/>
        <w:autoSpaceDN w:val="0"/>
        <w:adjustRightInd w:val="0"/>
        <w:spacing w:after="0" w:line="360" w:lineRule="auto"/>
        <w:ind w:firstLine="708"/>
        <w:rPr>
          <w:rFonts w:ascii="Times New Roman" w:eastAsiaTheme="majorEastAsia" w:hAnsi="Times New Roman" w:cs="Times New Roman"/>
          <w:sz w:val="24"/>
          <w:szCs w:val="24"/>
        </w:rPr>
      </w:pPr>
    </w:p>
    <w:p w:rsidR="008D51D8" w:rsidRPr="000E2C17" w:rsidRDefault="008D51D8" w:rsidP="00BE0C9B">
      <w:pPr>
        <w:autoSpaceDE w:val="0"/>
        <w:autoSpaceDN w:val="0"/>
        <w:adjustRightInd w:val="0"/>
        <w:spacing w:after="120" w:line="240" w:lineRule="auto"/>
        <w:ind w:firstLine="708"/>
        <w:jc w:val="both"/>
        <w:rPr>
          <w:rFonts w:ascii="Times New Roman" w:hAnsi="Times New Roman" w:cs="Times New Roman"/>
          <w:sz w:val="24"/>
          <w:szCs w:val="24"/>
        </w:rPr>
      </w:pPr>
      <w:r w:rsidRPr="000E2C17">
        <w:rPr>
          <w:rFonts w:ascii="Times New Roman" w:eastAsiaTheme="majorEastAsia" w:hAnsi="Times New Roman" w:cs="Times New Roman"/>
          <w:sz w:val="24"/>
          <w:szCs w:val="24"/>
        </w:rPr>
        <w:t>Vizyonumuzu eğitimde model olan, gelişim ve değişimi en hızlı şekilde gerçekleştiren, milli ve evrensel değerleri benimseyen mutlu bireyler yetiştiren bir kurum olmak,</w:t>
      </w:r>
      <w:r w:rsidRPr="000E2C17">
        <w:rPr>
          <w:rFonts w:ascii="Times New Roman" w:hAnsi="Times New Roman" w:cs="Times New Roman"/>
          <w:sz w:val="24"/>
          <w:szCs w:val="24"/>
        </w:rPr>
        <w:t xml:space="preserve"> değerlerimiz doğrultusunda dürüst, tarafsız, adil, sevgi dolu, iletişime açık, çözüm üreten, yenilikçi, önce insan anlayışına sahip bireyler yetiştirmek, bilim ve teknolojinin baş döndürücü bir hızla ilerlediği günümüzde var olabilmeyi aşıp güçlü bir şekilde kalabilmek, geleceğin inşasında söz sahibi olmak için ‘bilgiyi takip eden’ değil, ‘bilgiyi üreten’ olmak, Örgün ve hayat boyu öğrenme kapsamındaki her bireye kaliteli ve eşitlikçi eğitim sunmak olarak belirledik ve bu hedeflere ulaşmanın uzun süreli stratejik planlamayla mümkün olacağını düşündük. </w:t>
      </w:r>
    </w:p>
    <w:p w:rsidR="008D51D8" w:rsidRPr="000E2C17" w:rsidRDefault="008D51D8" w:rsidP="00BE0C9B">
      <w:pPr>
        <w:autoSpaceDE w:val="0"/>
        <w:autoSpaceDN w:val="0"/>
        <w:adjustRightInd w:val="0"/>
        <w:spacing w:after="120" w:line="240" w:lineRule="auto"/>
        <w:ind w:firstLine="708"/>
        <w:jc w:val="both"/>
        <w:rPr>
          <w:rFonts w:ascii="Times New Roman" w:hAnsi="Times New Roman" w:cs="Times New Roman"/>
          <w:sz w:val="24"/>
          <w:szCs w:val="24"/>
        </w:rPr>
      </w:pPr>
      <w:r w:rsidRPr="000E2C17">
        <w:rPr>
          <w:rFonts w:ascii="Times New Roman" w:hAnsi="Times New Roman" w:cs="Times New Roman"/>
          <w:sz w:val="24"/>
          <w:szCs w:val="24"/>
        </w:rPr>
        <w:t>Stratejik planlamanın temelini oluşturan ve bir milleti bağımsız ve uygar bir topluluk haline getirecek olan eğitim ise amaç ve hedefleri belirlenmiş, anlık kararlarla değil, bir strateji dâhilinde yürütülmesi gerekliliğine inandık.</w:t>
      </w:r>
    </w:p>
    <w:p w:rsidR="008D51D8" w:rsidRPr="000E2C17" w:rsidRDefault="008D51D8" w:rsidP="00BE0C9B">
      <w:pPr>
        <w:autoSpaceDE w:val="0"/>
        <w:autoSpaceDN w:val="0"/>
        <w:adjustRightInd w:val="0"/>
        <w:spacing w:after="120" w:line="240" w:lineRule="auto"/>
        <w:ind w:firstLine="708"/>
        <w:jc w:val="both"/>
        <w:rPr>
          <w:rFonts w:ascii="Times New Roman" w:hAnsi="Times New Roman" w:cs="Times New Roman"/>
          <w:sz w:val="24"/>
          <w:szCs w:val="24"/>
        </w:rPr>
      </w:pPr>
      <w:r w:rsidRPr="000E2C17">
        <w:rPr>
          <w:rFonts w:ascii="Times New Roman" w:hAnsi="Times New Roman" w:cs="Times New Roman"/>
          <w:sz w:val="24"/>
          <w:szCs w:val="24"/>
        </w:rPr>
        <w:t>Bir ulusun kalkınmasındaki en önemli etken, çağdaş bir eğitim yapısına sahip olmaktır. Gelişmiş ülkelerde uzun yıllardır sürdürülmekte olan kaynakların rasyonel bir şekilde kullanımı, eğitimde stratejik planlamayı zorunlu kılmıştır.</w:t>
      </w:r>
    </w:p>
    <w:p w:rsidR="008D51D8" w:rsidRPr="000E2C17" w:rsidRDefault="008D51D8" w:rsidP="00BE0C9B">
      <w:pPr>
        <w:autoSpaceDE w:val="0"/>
        <w:autoSpaceDN w:val="0"/>
        <w:adjustRightInd w:val="0"/>
        <w:spacing w:after="120" w:line="240" w:lineRule="auto"/>
        <w:ind w:left="142" w:firstLine="566"/>
        <w:jc w:val="both"/>
        <w:rPr>
          <w:rFonts w:ascii="Times New Roman" w:hAnsi="Times New Roman" w:cs="Times New Roman"/>
          <w:sz w:val="24"/>
          <w:szCs w:val="24"/>
        </w:rPr>
      </w:pPr>
      <w:r w:rsidRPr="000E2C17">
        <w:rPr>
          <w:rFonts w:ascii="Times New Roman" w:hAnsi="Times New Roman" w:cs="Times New Roman"/>
          <w:sz w:val="24"/>
          <w:szCs w:val="24"/>
        </w:rPr>
        <w:t>Milli Eğitim Bakanlığı bu motivasyonla 2004 yılından beri stratejik plan çalışmalarını başlatmıştır. Bu çalışmalar temelde:</w:t>
      </w:r>
      <w:r w:rsidR="006B02DB">
        <w:rPr>
          <w:rFonts w:ascii="Times New Roman" w:hAnsi="Times New Roman" w:cs="Times New Roman"/>
          <w:sz w:val="24"/>
          <w:szCs w:val="24"/>
        </w:rPr>
        <w:t xml:space="preserve"> </w:t>
      </w:r>
      <w:r w:rsidRPr="000E2C17">
        <w:rPr>
          <w:rFonts w:ascii="Times New Roman" w:hAnsi="Times New Roman" w:cs="Times New Roman"/>
          <w:sz w:val="24"/>
          <w:szCs w:val="24"/>
        </w:rPr>
        <w:t>Tüm dünyada daha önceleri başlayan çağdaşlaşma ve yenileşme çalışmalarıyla uyumlu bir şekilde eğitim alanında da bu tip eylemlerle mali, fiziki ve insani kaynaklardan daha verimli ve etkin yararlanarak akademik ve kurumsal gelişmeleri hızlandırmaktır. Biz de bu hedefler doğrultusunda stratejik planımızı hazırlamış bulunmaktayız. Bu planın hazırlanmasında emeği geçen tüm arkadaşlarıma teşekkür ediyor hepsini saygıyla selamlıyorum.</w:t>
      </w:r>
    </w:p>
    <w:p w:rsidR="008D51D8" w:rsidRDefault="008D51D8" w:rsidP="008D51D8">
      <w:pPr>
        <w:autoSpaceDE w:val="0"/>
        <w:autoSpaceDN w:val="0"/>
        <w:adjustRightInd w:val="0"/>
        <w:spacing w:after="0" w:line="360" w:lineRule="auto"/>
        <w:ind w:left="142" w:firstLine="566"/>
        <w:rPr>
          <w:rFonts w:ascii="Times New Roman" w:hAnsi="Times New Roman" w:cs="Times New Roman"/>
          <w:sz w:val="24"/>
          <w:szCs w:val="24"/>
        </w:rPr>
      </w:pPr>
    </w:p>
    <w:p w:rsidR="008D51D8" w:rsidRDefault="008D51D8" w:rsidP="008D51D8">
      <w:pPr>
        <w:autoSpaceDE w:val="0"/>
        <w:autoSpaceDN w:val="0"/>
        <w:adjustRightInd w:val="0"/>
        <w:spacing w:after="0" w:line="360" w:lineRule="auto"/>
        <w:ind w:left="142" w:firstLine="5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4AD7">
        <w:rPr>
          <w:rFonts w:ascii="Times New Roman" w:hAnsi="Times New Roman" w:cs="Times New Roman"/>
          <w:sz w:val="24"/>
          <w:szCs w:val="24"/>
        </w:rPr>
        <w:t>Stratejik Planlama Ekibi</w:t>
      </w: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25536E" w:rsidRDefault="0025536E" w:rsidP="008D51D8">
      <w:pPr>
        <w:autoSpaceDE w:val="0"/>
        <w:autoSpaceDN w:val="0"/>
        <w:adjustRightInd w:val="0"/>
        <w:spacing w:after="0" w:line="360" w:lineRule="auto"/>
        <w:ind w:left="142" w:firstLine="566"/>
        <w:rPr>
          <w:rFonts w:ascii="Times New Roman" w:hAnsi="Times New Roman" w:cs="Times New Roman"/>
          <w:sz w:val="24"/>
          <w:szCs w:val="24"/>
        </w:rPr>
      </w:pPr>
    </w:p>
    <w:p w:rsidR="008D51D8" w:rsidRDefault="008D51D8" w:rsidP="008D51D8">
      <w:pPr>
        <w:autoSpaceDE w:val="0"/>
        <w:autoSpaceDN w:val="0"/>
        <w:adjustRightInd w:val="0"/>
        <w:spacing w:after="0" w:line="360" w:lineRule="auto"/>
        <w:ind w:left="142" w:firstLine="5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E1EB8" w:rsidRPr="00691E2D" w:rsidRDefault="00624CB2" w:rsidP="00624CB2">
      <w:pPr>
        <w:pStyle w:val="Balk1"/>
        <w:jc w:val="left"/>
        <w:rPr>
          <w:rFonts w:ascii="Arial" w:eastAsia="Times New Roman" w:hAnsi="Arial" w:cs="Arial"/>
          <w:sz w:val="22"/>
          <w:szCs w:val="22"/>
          <w:lang w:eastAsia="tr-TR"/>
        </w:rPr>
      </w:pPr>
      <w:r w:rsidRPr="00691E2D">
        <w:rPr>
          <w:rFonts w:ascii="Arial" w:eastAsia="Times New Roman" w:hAnsi="Arial" w:cs="Arial"/>
          <w:sz w:val="22"/>
          <w:szCs w:val="22"/>
          <w:lang w:eastAsia="tr-TR"/>
        </w:rPr>
        <w:lastRenderedPageBreak/>
        <w:t>İÇİNDEKİLER</w:t>
      </w:r>
      <w:bookmarkEnd w:id="12"/>
    </w:p>
    <w:p w:rsidR="00484EB6" w:rsidRPr="00691E2D" w:rsidRDefault="00CC22AB">
      <w:pPr>
        <w:pStyle w:val="T1"/>
        <w:tabs>
          <w:tab w:val="right" w:leader="dot" w:pos="9061"/>
        </w:tabs>
        <w:rPr>
          <w:rFonts w:ascii="Arial" w:eastAsiaTheme="minorEastAsia" w:hAnsi="Arial" w:cs="Arial"/>
          <w:noProof/>
          <w:lang w:eastAsia="tr-TR"/>
        </w:rPr>
      </w:pPr>
      <w:r w:rsidRPr="00CC22AB">
        <w:rPr>
          <w:rFonts w:ascii="Arial" w:eastAsia="Times New Roman" w:hAnsi="Arial" w:cs="Arial"/>
          <w:highlight w:val="yellow"/>
          <w:lang w:eastAsia="tr-TR"/>
        </w:rPr>
        <w:fldChar w:fldCharType="begin"/>
      </w:r>
      <w:r w:rsidR="006E1EB8" w:rsidRPr="00691E2D">
        <w:rPr>
          <w:rFonts w:ascii="Arial" w:eastAsia="Times New Roman" w:hAnsi="Arial" w:cs="Arial"/>
          <w:highlight w:val="yellow"/>
          <w:lang w:eastAsia="tr-TR"/>
        </w:rPr>
        <w:instrText xml:space="preserve"> TOC \o "1-2" \h \z \u </w:instrText>
      </w:r>
      <w:r w:rsidRPr="00CC22AB">
        <w:rPr>
          <w:rFonts w:ascii="Arial" w:eastAsia="Times New Roman" w:hAnsi="Arial" w:cs="Arial"/>
          <w:highlight w:val="yellow"/>
          <w:lang w:eastAsia="tr-TR"/>
        </w:rPr>
        <w:fldChar w:fldCharType="separate"/>
      </w:r>
      <w:hyperlink w:anchor="_Toc412670593" w:history="1">
        <w:r w:rsidR="00484EB6" w:rsidRPr="00691E2D">
          <w:rPr>
            <w:rStyle w:val="Kpr"/>
            <w:rFonts w:ascii="Arial" w:hAnsi="Arial" w:cs="Arial"/>
            <w:noProof/>
          </w:rPr>
          <w:t>SUNUŞ</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_Toc412670593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IV</w:t>
        </w:r>
        <w:r w:rsidRPr="00691E2D">
          <w:rPr>
            <w:rFonts w:ascii="Arial" w:hAnsi="Arial" w:cs="Arial"/>
            <w:noProof/>
            <w:webHidden/>
          </w:rPr>
          <w:fldChar w:fldCharType="end"/>
        </w:r>
      </w:hyperlink>
    </w:p>
    <w:p w:rsidR="00D25E45" w:rsidRDefault="00CC22AB">
      <w:pPr>
        <w:pStyle w:val="T1"/>
        <w:tabs>
          <w:tab w:val="right" w:leader="dot" w:pos="9061"/>
        </w:tabs>
        <w:rPr>
          <w:rFonts w:ascii="Arial" w:hAnsi="Arial" w:cs="Arial"/>
          <w:noProof/>
        </w:rPr>
      </w:pPr>
      <w:hyperlink w:anchor="_Toc412670594" w:history="1">
        <w:r w:rsidR="00484EB6" w:rsidRPr="00691E2D">
          <w:rPr>
            <w:rStyle w:val="Kpr"/>
            <w:rFonts w:ascii="Arial" w:hAnsi="Arial" w:cs="Arial"/>
            <w:noProof/>
          </w:rPr>
          <w:t>GİRİŞ</w:t>
        </w:r>
        <w:r w:rsidR="00484EB6" w:rsidRPr="00691E2D">
          <w:rPr>
            <w:rFonts w:ascii="Arial" w:hAnsi="Arial" w:cs="Arial"/>
            <w:noProof/>
            <w:webHidden/>
          </w:rPr>
          <w:tab/>
        </w:r>
      </w:hyperlink>
      <w:r w:rsidR="00D25E45">
        <w:rPr>
          <w:rFonts w:ascii="Arial" w:hAnsi="Arial" w:cs="Arial"/>
          <w:noProof/>
        </w:rPr>
        <w:t>V</w:t>
      </w:r>
    </w:p>
    <w:p w:rsidR="00484EB6" w:rsidRPr="00691E2D" w:rsidRDefault="00CC22AB">
      <w:pPr>
        <w:pStyle w:val="T1"/>
        <w:tabs>
          <w:tab w:val="right" w:leader="dot" w:pos="9061"/>
        </w:tabs>
        <w:rPr>
          <w:rFonts w:ascii="Arial" w:eastAsiaTheme="minorEastAsia" w:hAnsi="Arial" w:cs="Arial"/>
          <w:noProof/>
          <w:lang w:eastAsia="tr-TR"/>
        </w:rPr>
      </w:pPr>
      <w:hyperlink w:anchor="_Toc412670595" w:history="1">
        <w:r w:rsidR="00484EB6" w:rsidRPr="00691E2D">
          <w:rPr>
            <w:rStyle w:val="Kpr"/>
            <w:rFonts w:ascii="Arial" w:eastAsia="Times New Roman" w:hAnsi="Arial" w:cs="Arial"/>
            <w:noProof/>
            <w:lang w:eastAsia="tr-TR"/>
          </w:rPr>
          <w:t>İÇİNDEKİLER</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_Toc412670595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V</w:t>
        </w:r>
        <w:r w:rsidRPr="00691E2D">
          <w:rPr>
            <w:rFonts w:ascii="Arial" w:hAnsi="Arial" w:cs="Arial"/>
            <w:noProof/>
            <w:webHidden/>
          </w:rPr>
          <w:fldChar w:fldCharType="end"/>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596" w:history="1">
        <w:r w:rsidR="00484EB6" w:rsidRPr="00691E2D">
          <w:rPr>
            <w:rStyle w:val="Kpr"/>
            <w:rFonts w:ascii="Arial" w:eastAsia="Times New Roman" w:hAnsi="Arial" w:cs="Arial"/>
            <w:noProof/>
            <w:lang w:eastAsia="tr-TR"/>
          </w:rPr>
          <w:t>TABLOLAR</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_Toc412670596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VII</w:t>
        </w:r>
        <w:r w:rsidRPr="00691E2D">
          <w:rPr>
            <w:rFonts w:ascii="Arial" w:hAnsi="Arial" w:cs="Arial"/>
            <w:noProof/>
            <w:webHidden/>
          </w:rPr>
          <w:fldChar w:fldCharType="end"/>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597" w:history="1">
        <w:r w:rsidR="00484EB6" w:rsidRPr="00691E2D">
          <w:rPr>
            <w:rStyle w:val="Kpr"/>
            <w:rFonts w:ascii="Arial" w:hAnsi="Arial" w:cs="Arial"/>
            <w:noProof/>
          </w:rPr>
          <w:t>KISALTMALAR</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_Toc412670597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VIII</w:t>
        </w:r>
        <w:r w:rsidRPr="00691E2D">
          <w:rPr>
            <w:rFonts w:ascii="Arial" w:hAnsi="Arial" w:cs="Arial"/>
            <w:noProof/>
            <w:webHidden/>
          </w:rPr>
          <w:fldChar w:fldCharType="end"/>
        </w:r>
      </w:hyperlink>
    </w:p>
    <w:p w:rsidR="00484EB6" w:rsidRPr="00691E2D" w:rsidRDefault="00CC22AB">
      <w:pPr>
        <w:pStyle w:val="T1"/>
        <w:tabs>
          <w:tab w:val="left" w:pos="440"/>
          <w:tab w:val="right" w:leader="dot" w:pos="9061"/>
        </w:tabs>
        <w:rPr>
          <w:rFonts w:ascii="Arial" w:eastAsiaTheme="minorEastAsia" w:hAnsi="Arial" w:cs="Arial"/>
          <w:noProof/>
          <w:lang w:eastAsia="tr-TR"/>
        </w:rPr>
      </w:pPr>
      <w:hyperlink w:anchor="_Toc412670598" w:history="1">
        <w:r w:rsidR="00484EB6" w:rsidRPr="00691E2D">
          <w:rPr>
            <w:rStyle w:val="Kpr"/>
            <w:rFonts w:ascii="Arial" w:hAnsi="Arial" w:cs="Arial"/>
            <w:noProof/>
          </w:rPr>
          <w:t>I.</w:t>
        </w:r>
        <w:r w:rsidR="00484EB6" w:rsidRPr="00691E2D">
          <w:rPr>
            <w:rFonts w:ascii="Arial" w:eastAsiaTheme="minorEastAsia" w:hAnsi="Arial" w:cs="Arial"/>
            <w:noProof/>
            <w:lang w:eastAsia="tr-TR"/>
          </w:rPr>
          <w:tab/>
        </w:r>
        <w:r w:rsidR="00484EB6" w:rsidRPr="00691E2D">
          <w:rPr>
            <w:rStyle w:val="Kpr"/>
            <w:rFonts w:ascii="Arial" w:hAnsi="Arial" w:cs="Arial"/>
            <w:noProof/>
          </w:rPr>
          <w:t>BÖLÜM</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_Toc412670598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9</w:t>
        </w:r>
        <w:r w:rsidRPr="00691E2D">
          <w:rPr>
            <w:rFonts w:ascii="Arial" w:hAnsi="Arial" w:cs="Arial"/>
            <w:noProof/>
            <w:webHidden/>
          </w:rPr>
          <w:fldChar w:fldCharType="end"/>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599" w:history="1">
        <w:r w:rsidR="00484EB6" w:rsidRPr="00691E2D">
          <w:rPr>
            <w:rStyle w:val="Kpr"/>
            <w:rFonts w:ascii="Arial" w:hAnsi="Arial" w:cs="Arial"/>
            <w:noProof/>
          </w:rPr>
          <w:t>STRATEJİK PLAN HAZIRLIK SÜRECİ</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_Toc412670599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9</w:t>
        </w:r>
        <w:r w:rsidRPr="00691E2D">
          <w:rPr>
            <w:rFonts w:ascii="Arial" w:hAnsi="Arial" w:cs="Arial"/>
            <w:noProof/>
            <w:webHidden/>
          </w:rPr>
          <w:fldChar w:fldCharType="end"/>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600" w:history="1">
        <w:r w:rsidR="00484EB6" w:rsidRPr="00691E2D">
          <w:rPr>
            <w:rStyle w:val="Kpr"/>
            <w:rFonts w:ascii="Arial" w:hAnsi="Arial" w:cs="Arial"/>
            <w:noProof/>
            <w:lang w:eastAsia="tr-TR"/>
          </w:rPr>
          <w:t>HAZIRLIK PROGRAMI</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_Toc412670600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11</w:t>
        </w:r>
        <w:r w:rsidRPr="00691E2D">
          <w:rPr>
            <w:rFonts w:ascii="Arial" w:hAnsi="Arial" w:cs="Arial"/>
            <w:noProof/>
            <w:webHidden/>
          </w:rPr>
          <w:fldChar w:fldCharType="end"/>
        </w:r>
      </w:hyperlink>
    </w:p>
    <w:p w:rsidR="00484EB6" w:rsidRPr="00691E2D" w:rsidRDefault="00CC22AB">
      <w:pPr>
        <w:pStyle w:val="T1"/>
        <w:tabs>
          <w:tab w:val="left" w:pos="440"/>
          <w:tab w:val="right" w:leader="dot" w:pos="9061"/>
        </w:tabs>
        <w:rPr>
          <w:rFonts w:ascii="Arial" w:eastAsiaTheme="minorEastAsia" w:hAnsi="Arial" w:cs="Arial"/>
          <w:noProof/>
          <w:lang w:eastAsia="tr-TR"/>
        </w:rPr>
      </w:pPr>
      <w:hyperlink w:anchor="_Toc412670601" w:history="1">
        <w:r w:rsidR="00484EB6" w:rsidRPr="00691E2D">
          <w:rPr>
            <w:rStyle w:val="Kpr"/>
            <w:rFonts w:ascii="Arial" w:hAnsi="Arial" w:cs="Arial"/>
            <w:noProof/>
          </w:rPr>
          <w:t>II.</w:t>
        </w:r>
        <w:r w:rsidR="00484EB6" w:rsidRPr="00691E2D">
          <w:rPr>
            <w:rFonts w:ascii="Arial" w:eastAsiaTheme="minorEastAsia" w:hAnsi="Arial" w:cs="Arial"/>
            <w:noProof/>
            <w:lang w:eastAsia="tr-TR"/>
          </w:rPr>
          <w:tab/>
        </w:r>
        <w:r w:rsidR="00484EB6" w:rsidRPr="00691E2D">
          <w:rPr>
            <w:rStyle w:val="Kpr"/>
            <w:rFonts w:ascii="Arial" w:hAnsi="Arial" w:cs="Arial"/>
            <w:noProof/>
          </w:rPr>
          <w:t>BÖLÜM</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_Toc412670601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12</w:t>
        </w:r>
        <w:r w:rsidRPr="00691E2D">
          <w:rPr>
            <w:rFonts w:ascii="Arial" w:hAnsi="Arial" w:cs="Arial"/>
            <w:noProof/>
            <w:webHidden/>
          </w:rPr>
          <w:fldChar w:fldCharType="end"/>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602" w:history="1">
        <w:r w:rsidR="00484EB6" w:rsidRPr="00691E2D">
          <w:rPr>
            <w:rStyle w:val="Kpr"/>
            <w:rFonts w:ascii="Arial" w:hAnsi="Arial" w:cs="Arial"/>
            <w:noProof/>
          </w:rPr>
          <w:t>DURUM ANALİZİ</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_Toc412670602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12</w:t>
        </w:r>
        <w:r w:rsidRPr="00691E2D">
          <w:rPr>
            <w:rFonts w:ascii="Arial" w:hAnsi="Arial" w:cs="Arial"/>
            <w:noProof/>
            <w:webHidden/>
          </w:rPr>
          <w:fldChar w:fldCharType="end"/>
        </w:r>
      </w:hyperlink>
    </w:p>
    <w:p w:rsidR="00484EB6" w:rsidRPr="00691E2D" w:rsidRDefault="00CC22AB">
      <w:pPr>
        <w:pStyle w:val="T2"/>
        <w:tabs>
          <w:tab w:val="left" w:pos="660"/>
          <w:tab w:val="right" w:leader="dot" w:pos="9061"/>
        </w:tabs>
        <w:rPr>
          <w:rFonts w:ascii="Arial" w:eastAsiaTheme="minorEastAsia" w:hAnsi="Arial" w:cs="Arial"/>
          <w:noProof/>
          <w:lang w:eastAsia="tr-TR"/>
        </w:rPr>
      </w:pPr>
      <w:hyperlink w:anchor="_Toc412670603" w:history="1">
        <w:r w:rsidR="00484EB6" w:rsidRPr="00691E2D">
          <w:rPr>
            <w:rStyle w:val="Kpr"/>
            <w:rFonts w:ascii="Arial" w:hAnsi="Arial" w:cs="Arial"/>
            <w:noProof/>
          </w:rPr>
          <w:t>A.</w:t>
        </w:r>
        <w:r w:rsidR="00484EB6" w:rsidRPr="00691E2D">
          <w:rPr>
            <w:rFonts w:ascii="Arial" w:eastAsiaTheme="minorEastAsia" w:hAnsi="Arial" w:cs="Arial"/>
            <w:noProof/>
            <w:lang w:eastAsia="tr-TR"/>
          </w:rPr>
          <w:tab/>
        </w:r>
        <w:r w:rsidR="00484EB6" w:rsidRPr="00691E2D">
          <w:rPr>
            <w:rStyle w:val="Kpr"/>
            <w:rFonts w:ascii="Arial" w:hAnsi="Arial" w:cs="Arial"/>
            <w:noProof/>
          </w:rPr>
          <w:t>TARİHİ GELİŞİM</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_Toc412670603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13</w:t>
        </w:r>
        <w:r w:rsidRPr="00691E2D">
          <w:rPr>
            <w:rFonts w:ascii="Arial" w:hAnsi="Arial" w:cs="Arial"/>
            <w:noProof/>
            <w:webHidden/>
          </w:rPr>
          <w:fldChar w:fldCharType="end"/>
        </w:r>
      </w:hyperlink>
    </w:p>
    <w:p w:rsidR="00484EB6" w:rsidRPr="00691E2D" w:rsidRDefault="00CC22AB">
      <w:pPr>
        <w:pStyle w:val="T2"/>
        <w:tabs>
          <w:tab w:val="left" w:pos="660"/>
          <w:tab w:val="right" w:leader="dot" w:pos="9061"/>
        </w:tabs>
        <w:rPr>
          <w:rFonts w:ascii="Arial" w:eastAsiaTheme="minorEastAsia" w:hAnsi="Arial" w:cs="Arial"/>
          <w:noProof/>
          <w:lang w:eastAsia="tr-TR"/>
        </w:rPr>
      </w:pPr>
      <w:hyperlink w:anchor="_Toc412670604" w:history="1">
        <w:r w:rsidR="00484EB6" w:rsidRPr="00691E2D">
          <w:rPr>
            <w:rStyle w:val="Kpr"/>
            <w:rFonts w:ascii="Arial" w:hAnsi="Arial" w:cs="Arial"/>
            <w:noProof/>
          </w:rPr>
          <w:t>B.</w:t>
        </w:r>
        <w:r w:rsidR="00484EB6" w:rsidRPr="00691E2D">
          <w:rPr>
            <w:rFonts w:ascii="Arial" w:eastAsiaTheme="minorEastAsia" w:hAnsi="Arial" w:cs="Arial"/>
            <w:noProof/>
            <w:lang w:eastAsia="tr-TR"/>
          </w:rPr>
          <w:tab/>
        </w:r>
        <w:r w:rsidR="00484EB6" w:rsidRPr="00691E2D">
          <w:rPr>
            <w:rStyle w:val="Kpr"/>
            <w:rFonts w:ascii="Arial" w:hAnsi="Arial" w:cs="Arial"/>
            <w:noProof/>
          </w:rPr>
          <w:t>YASAL YÜKÜMLÜLÜKLER VE MEVZUAT ANALİZİ</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_Toc412670604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13</w:t>
        </w:r>
        <w:r w:rsidRPr="00691E2D">
          <w:rPr>
            <w:rFonts w:ascii="Arial" w:hAnsi="Arial" w:cs="Arial"/>
            <w:noProof/>
            <w:webHidden/>
          </w:rPr>
          <w:fldChar w:fldCharType="end"/>
        </w:r>
      </w:hyperlink>
    </w:p>
    <w:p w:rsidR="00484EB6" w:rsidRPr="00691E2D" w:rsidRDefault="00CC22AB">
      <w:pPr>
        <w:pStyle w:val="T2"/>
        <w:tabs>
          <w:tab w:val="left" w:pos="660"/>
          <w:tab w:val="right" w:leader="dot" w:pos="9061"/>
        </w:tabs>
        <w:rPr>
          <w:rFonts w:ascii="Arial" w:eastAsiaTheme="minorEastAsia" w:hAnsi="Arial" w:cs="Arial"/>
          <w:noProof/>
          <w:lang w:eastAsia="tr-TR"/>
        </w:rPr>
      </w:pPr>
      <w:hyperlink w:anchor="_Toc412670605" w:history="1">
        <w:r w:rsidR="00484EB6" w:rsidRPr="00691E2D">
          <w:rPr>
            <w:rStyle w:val="Kpr"/>
            <w:rFonts w:ascii="Arial" w:hAnsi="Arial" w:cs="Arial"/>
            <w:noProof/>
          </w:rPr>
          <w:t>C.</w:t>
        </w:r>
        <w:r w:rsidR="00484EB6" w:rsidRPr="00691E2D">
          <w:rPr>
            <w:rFonts w:ascii="Arial" w:eastAsiaTheme="minorEastAsia" w:hAnsi="Arial" w:cs="Arial"/>
            <w:noProof/>
            <w:lang w:eastAsia="tr-TR"/>
          </w:rPr>
          <w:tab/>
        </w:r>
        <w:r w:rsidR="00484EB6" w:rsidRPr="00691E2D">
          <w:rPr>
            <w:rStyle w:val="Kpr"/>
            <w:rFonts w:ascii="Arial" w:hAnsi="Arial" w:cs="Arial"/>
            <w:noProof/>
          </w:rPr>
          <w:t>FAALİYET ALANLARI ile ÜRÜN ve HİZMETLER</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_Toc412670605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14</w:t>
        </w:r>
        <w:r w:rsidRPr="00691E2D">
          <w:rPr>
            <w:rFonts w:ascii="Arial" w:hAnsi="Arial" w:cs="Arial"/>
            <w:noProof/>
            <w:webHidden/>
          </w:rPr>
          <w:fldChar w:fldCharType="end"/>
        </w:r>
      </w:hyperlink>
    </w:p>
    <w:p w:rsidR="00484EB6" w:rsidRPr="00691E2D" w:rsidRDefault="00CC22AB">
      <w:pPr>
        <w:pStyle w:val="T2"/>
        <w:tabs>
          <w:tab w:val="left" w:pos="660"/>
          <w:tab w:val="right" w:leader="dot" w:pos="9061"/>
        </w:tabs>
        <w:rPr>
          <w:rFonts w:ascii="Arial" w:eastAsiaTheme="minorEastAsia" w:hAnsi="Arial" w:cs="Arial"/>
          <w:noProof/>
          <w:lang w:eastAsia="tr-TR"/>
        </w:rPr>
      </w:pPr>
      <w:hyperlink w:anchor="_Toc412670606" w:history="1">
        <w:r w:rsidR="00484EB6" w:rsidRPr="00691E2D">
          <w:rPr>
            <w:rStyle w:val="Kpr"/>
            <w:rFonts w:ascii="Arial" w:hAnsi="Arial" w:cs="Arial"/>
            <w:noProof/>
          </w:rPr>
          <w:t>D.</w:t>
        </w:r>
        <w:r w:rsidR="00484EB6" w:rsidRPr="00691E2D">
          <w:rPr>
            <w:rFonts w:ascii="Arial" w:eastAsiaTheme="minorEastAsia" w:hAnsi="Arial" w:cs="Arial"/>
            <w:noProof/>
            <w:lang w:eastAsia="tr-TR"/>
          </w:rPr>
          <w:tab/>
        </w:r>
        <w:r w:rsidR="00484EB6" w:rsidRPr="00691E2D">
          <w:rPr>
            <w:rStyle w:val="Kpr"/>
            <w:rFonts w:ascii="Arial" w:hAnsi="Arial" w:cs="Arial"/>
            <w:noProof/>
          </w:rPr>
          <w:t>PAYDAŞ ANALİZİ</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_Toc412670606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15</w:t>
        </w:r>
        <w:r w:rsidRPr="00691E2D">
          <w:rPr>
            <w:rFonts w:ascii="Arial" w:hAnsi="Arial" w:cs="Arial"/>
            <w:noProof/>
            <w:webHidden/>
          </w:rPr>
          <w:fldChar w:fldCharType="end"/>
        </w:r>
      </w:hyperlink>
    </w:p>
    <w:p w:rsidR="00484EB6" w:rsidRPr="00691E2D" w:rsidRDefault="00CC22AB">
      <w:pPr>
        <w:pStyle w:val="T2"/>
        <w:tabs>
          <w:tab w:val="left" w:pos="660"/>
          <w:tab w:val="right" w:leader="dot" w:pos="9061"/>
        </w:tabs>
        <w:rPr>
          <w:rFonts w:ascii="Arial" w:eastAsiaTheme="minorEastAsia" w:hAnsi="Arial" w:cs="Arial"/>
          <w:noProof/>
          <w:lang w:eastAsia="tr-TR"/>
        </w:rPr>
      </w:pPr>
      <w:hyperlink w:anchor="_Toc412670609" w:history="1">
        <w:r w:rsidR="00484EB6" w:rsidRPr="00691E2D">
          <w:rPr>
            <w:rStyle w:val="Kpr"/>
            <w:rFonts w:ascii="Arial" w:hAnsi="Arial" w:cs="Arial"/>
            <w:noProof/>
          </w:rPr>
          <w:t>E.</w:t>
        </w:r>
        <w:r w:rsidR="00484EB6" w:rsidRPr="00691E2D">
          <w:rPr>
            <w:rFonts w:ascii="Arial" w:eastAsiaTheme="minorEastAsia" w:hAnsi="Arial" w:cs="Arial"/>
            <w:noProof/>
            <w:lang w:eastAsia="tr-TR"/>
          </w:rPr>
          <w:tab/>
        </w:r>
        <w:r w:rsidR="00484EB6" w:rsidRPr="00691E2D">
          <w:rPr>
            <w:rStyle w:val="Kpr"/>
            <w:rFonts w:ascii="Arial" w:hAnsi="Arial" w:cs="Arial"/>
            <w:noProof/>
          </w:rPr>
          <w:t>KURUM İÇİ ve DIŞI ANALİZ</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_Toc412670609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16</w:t>
        </w:r>
        <w:r w:rsidRPr="00691E2D">
          <w:rPr>
            <w:rFonts w:ascii="Arial" w:hAnsi="Arial" w:cs="Arial"/>
            <w:noProof/>
            <w:webHidden/>
          </w:rPr>
          <w:fldChar w:fldCharType="end"/>
        </w:r>
      </w:hyperlink>
    </w:p>
    <w:p w:rsidR="00484EB6" w:rsidRPr="00691E2D" w:rsidRDefault="00CC22AB">
      <w:pPr>
        <w:pStyle w:val="T2"/>
        <w:tabs>
          <w:tab w:val="left" w:pos="660"/>
          <w:tab w:val="right" w:leader="dot" w:pos="9061"/>
        </w:tabs>
        <w:rPr>
          <w:rFonts w:ascii="Arial" w:eastAsiaTheme="minorEastAsia" w:hAnsi="Arial" w:cs="Arial"/>
          <w:noProof/>
          <w:lang w:eastAsia="tr-TR"/>
        </w:rPr>
      </w:pPr>
      <w:hyperlink w:anchor="_Toc412670610" w:history="1">
        <w:r w:rsidR="00484EB6" w:rsidRPr="00691E2D">
          <w:rPr>
            <w:rStyle w:val="Kpr"/>
            <w:rFonts w:ascii="Arial" w:hAnsi="Arial" w:cs="Arial"/>
            <w:noProof/>
          </w:rPr>
          <w:t>1.</w:t>
        </w:r>
        <w:r w:rsidR="00484EB6" w:rsidRPr="00691E2D">
          <w:rPr>
            <w:rFonts w:ascii="Arial" w:eastAsiaTheme="minorEastAsia" w:hAnsi="Arial" w:cs="Arial"/>
            <w:noProof/>
            <w:lang w:eastAsia="tr-TR"/>
          </w:rPr>
          <w:tab/>
        </w:r>
        <w:r w:rsidR="00484EB6" w:rsidRPr="00691E2D">
          <w:rPr>
            <w:rStyle w:val="Kpr"/>
            <w:rFonts w:ascii="Arial" w:hAnsi="Arial" w:cs="Arial"/>
            <w:noProof/>
          </w:rPr>
          <w:t>Kurum içi analiz</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_Toc412670610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16</w:t>
        </w:r>
        <w:r w:rsidRPr="00691E2D">
          <w:rPr>
            <w:rFonts w:ascii="Arial" w:hAnsi="Arial" w:cs="Arial"/>
            <w:noProof/>
            <w:webHidden/>
          </w:rPr>
          <w:fldChar w:fldCharType="end"/>
        </w:r>
      </w:hyperlink>
    </w:p>
    <w:p w:rsidR="00484EB6" w:rsidRPr="00691E2D" w:rsidRDefault="00CC22AB">
      <w:pPr>
        <w:pStyle w:val="T2"/>
        <w:tabs>
          <w:tab w:val="left" w:pos="660"/>
          <w:tab w:val="right" w:leader="dot" w:pos="9061"/>
        </w:tabs>
        <w:rPr>
          <w:rFonts w:ascii="Arial" w:eastAsiaTheme="minorEastAsia" w:hAnsi="Arial" w:cs="Arial"/>
          <w:noProof/>
          <w:lang w:eastAsia="tr-TR"/>
        </w:rPr>
      </w:pPr>
      <w:hyperlink w:anchor="_Toc412670620" w:history="1">
        <w:r w:rsidR="00484EB6" w:rsidRPr="00691E2D">
          <w:rPr>
            <w:rStyle w:val="Kpr"/>
            <w:rFonts w:ascii="Arial" w:hAnsi="Arial" w:cs="Arial"/>
            <w:noProof/>
          </w:rPr>
          <w:t>2.</w:t>
        </w:r>
        <w:r w:rsidR="00484EB6" w:rsidRPr="00691E2D">
          <w:rPr>
            <w:rFonts w:ascii="Arial" w:eastAsiaTheme="minorEastAsia" w:hAnsi="Arial" w:cs="Arial"/>
            <w:noProof/>
            <w:lang w:eastAsia="tr-TR"/>
          </w:rPr>
          <w:tab/>
        </w:r>
        <w:r w:rsidR="00484EB6" w:rsidRPr="00691E2D">
          <w:rPr>
            <w:rStyle w:val="Kpr"/>
            <w:rFonts w:ascii="Arial" w:hAnsi="Arial" w:cs="Arial"/>
            <w:noProof/>
          </w:rPr>
          <w:t>Kurum Dışı Analiz</w:t>
        </w:r>
        <w:r w:rsidR="00484EB6" w:rsidRPr="00691E2D">
          <w:rPr>
            <w:rFonts w:ascii="Arial" w:hAnsi="Arial" w:cs="Arial"/>
            <w:noProof/>
            <w:webHidden/>
          </w:rPr>
          <w:tab/>
        </w:r>
        <w:r w:rsidRPr="00691E2D">
          <w:rPr>
            <w:rFonts w:ascii="Arial" w:hAnsi="Arial" w:cs="Arial"/>
            <w:noProof/>
            <w:webHidden/>
          </w:rPr>
          <w:fldChar w:fldCharType="begin"/>
        </w:r>
        <w:r w:rsidR="00484EB6" w:rsidRPr="00691E2D">
          <w:rPr>
            <w:rFonts w:ascii="Arial" w:hAnsi="Arial" w:cs="Arial"/>
            <w:noProof/>
            <w:webHidden/>
          </w:rPr>
          <w:instrText xml:space="preserve"> PAGEREF _Toc412670620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40</w:t>
        </w:r>
        <w:r w:rsidRPr="00691E2D">
          <w:rPr>
            <w:rFonts w:ascii="Arial" w:hAnsi="Arial" w:cs="Arial"/>
            <w:noProof/>
            <w:webHidden/>
          </w:rPr>
          <w:fldChar w:fldCharType="end"/>
        </w:r>
      </w:hyperlink>
    </w:p>
    <w:p w:rsidR="00484EB6" w:rsidRPr="00691E2D" w:rsidRDefault="00CC22AB">
      <w:pPr>
        <w:pStyle w:val="T1"/>
        <w:tabs>
          <w:tab w:val="left" w:pos="660"/>
          <w:tab w:val="right" w:leader="dot" w:pos="9061"/>
        </w:tabs>
        <w:rPr>
          <w:rFonts w:ascii="Arial" w:eastAsiaTheme="minorEastAsia" w:hAnsi="Arial" w:cs="Arial"/>
          <w:noProof/>
          <w:lang w:eastAsia="tr-TR"/>
        </w:rPr>
      </w:pPr>
      <w:hyperlink w:anchor="_Toc412670634" w:history="1">
        <w:r w:rsidR="00484EB6" w:rsidRPr="00691E2D">
          <w:rPr>
            <w:rStyle w:val="Kpr"/>
            <w:rFonts w:ascii="Arial" w:hAnsi="Arial" w:cs="Arial"/>
            <w:noProof/>
          </w:rPr>
          <w:t>III.</w:t>
        </w:r>
        <w:r w:rsidR="00484EB6" w:rsidRPr="00691E2D">
          <w:rPr>
            <w:rFonts w:ascii="Arial" w:eastAsiaTheme="minorEastAsia" w:hAnsi="Arial" w:cs="Arial"/>
            <w:noProof/>
            <w:lang w:eastAsia="tr-TR"/>
          </w:rPr>
          <w:tab/>
        </w:r>
        <w:r w:rsidR="00484EB6" w:rsidRPr="00691E2D">
          <w:rPr>
            <w:rStyle w:val="Kpr"/>
            <w:rFonts w:ascii="Arial" w:hAnsi="Arial" w:cs="Arial"/>
            <w:noProof/>
          </w:rPr>
          <w:t>BÖLÜM</w:t>
        </w:r>
        <w:r w:rsidR="00484EB6" w:rsidRPr="00691E2D">
          <w:rPr>
            <w:rFonts w:ascii="Arial" w:hAnsi="Arial" w:cs="Arial"/>
            <w:noProof/>
            <w:webHidden/>
          </w:rPr>
          <w:tab/>
        </w:r>
        <w:r w:rsidR="00CE7911">
          <w:rPr>
            <w:rFonts w:ascii="Arial" w:hAnsi="Arial" w:cs="Arial"/>
            <w:noProof/>
            <w:webHidden/>
          </w:rPr>
          <w:t>44</w:t>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635" w:history="1">
        <w:r w:rsidR="00484EB6" w:rsidRPr="00691E2D">
          <w:rPr>
            <w:rStyle w:val="Kpr"/>
            <w:rFonts w:ascii="Arial" w:hAnsi="Arial" w:cs="Arial"/>
            <w:noProof/>
          </w:rPr>
          <w:t>GELECEĞE YÖNELİM</w:t>
        </w:r>
        <w:r w:rsidR="00484EB6" w:rsidRPr="00691E2D">
          <w:rPr>
            <w:rFonts w:ascii="Arial" w:hAnsi="Arial" w:cs="Arial"/>
            <w:noProof/>
            <w:webHidden/>
          </w:rPr>
          <w:tab/>
        </w:r>
        <w:r w:rsidR="00CE7911">
          <w:rPr>
            <w:rFonts w:ascii="Arial" w:hAnsi="Arial" w:cs="Arial"/>
            <w:noProof/>
            <w:webHidden/>
          </w:rPr>
          <w:t>44</w:t>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636" w:history="1">
        <w:r w:rsidR="00484EB6" w:rsidRPr="00691E2D">
          <w:rPr>
            <w:rStyle w:val="Kpr"/>
            <w:rFonts w:ascii="Arial" w:hAnsi="Arial" w:cs="Arial"/>
            <w:noProof/>
          </w:rPr>
          <w:t>MİSYON</w:t>
        </w:r>
        <w:r w:rsidR="00484EB6" w:rsidRPr="00691E2D">
          <w:rPr>
            <w:rFonts w:ascii="Arial" w:hAnsi="Arial" w:cs="Arial"/>
            <w:noProof/>
            <w:webHidden/>
          </w:rPr>
          <w:tab/>
        </w:r>
        <w:r w:rsidR="00CE7911">
          <w:rPr>
            <w:rFonts w:ascii="Arial" w:hAnsi="Arial" w:cs="Arial"/>
            <w:noProof/>
            <w:webHidden/>
          </w:rPr>
          <w:t>44</w:t>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637" w:history="1">
        <w:r w:rsidR="00484EB6" w:rsidRPr="00691E2D">
          <w:rPr>
            <w:rStyle w:val="Kpr"/>
            <w:rFonts w:ascii="Arial" w:hAnsi="Arial" w:cs="Arial"/>
            <w:noProof/>
          </w:rPr>
          <w:t>VİZYON</w:t>
        </w:r>
        <w:r w:rsidR="00484EB6" w:rsidRPr="00691E2D">
          <w:rPr>
            <w:rFonts w:ascii="Arial" w:hAnsi="Arial" w:cs="Arial"/>
            <w:noProof/>
            <w:webHidden/>
          </w:rPr>
          <w:tab/>
        </w:r>
        <w:r w:rsidR="00CE7911">
          <w:rPr>
            <w:rFonts w:ascii="Arial" w:hAnsi="Arial" w:cs="Arial"/>
            <w:noProof/>
            <w:webHidden/>
          </w:rPr>
          <w:t>44</w:t>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639" w:history="1">
        <w:r w:rsidR="00484EB6" w:rsidRPr="00691E2D">
          <w:rPr>
            <w:rStyle w:val="Kpr"/>
            <w:rFonts w:ascii="Arial" w:hAnsi="Arial" w:cs="Arial"/>
            <w:noProof/>
          </w:rPr>
          <w:t>TEMEL DEĞERLER</w:t>
        </w:r>
        <w:r w:rsidR="00484EB6" w:rsidRPr="00691E2D">
          <w:rPr>
            <w:rFonts w:ascii="Arial" w:hAnsi="Arial" w:cs="Arial"/>
            <w:noProof/>
            <w:webHidden/>
          </w:rPr>
          <w:tab/>
        </w:r>
        <w:r w:rsidR="00CE7911">
          <w:rPr>
            <w:rFonts w:ascii="Arial" w:hAnsi="Arial" w:cs="Arial"/>
            <w:noProof/>
            <w:webHidden/>
          </w:rPr>
          <w:t>44</w:t>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640" w:history="1">
        <w:r w:rsidR="00484EB6" w:rsidRPr="00691E2D">
          <w:rPr>
            <w:rStyle w:val="Kpr"/>
            <w:rFonts w:ascii="Arial" w:hAnsi="Arial" w:cs="Arial"/>
            <w:noProof/>
          </w:rPr>
          <w:t>STRATEJİK PLAN GENEL TABLOSU</w:t>
        </w:r>
        <w:r w:rsidR="00484EB6" w:rsidRPr="00691E2D">
          <w:rPr>
            <w:rFonts w:ascii="Arial" w:hAnsi="Arial" w:cs="Arial"/>
            <w:noProof/>
            <w:webHidden/>
          </w:rPr>
          <w:tab/>
        </w:r>
        <w:r w:rsidR="00CE7911">
          <w:rPr>
            <w:rFonts w:ascii="Arial" w:hAnsi="Arial" w:cs="Arial"/>
            <w:noProof/>
            <w:webHidden/>
          </w:rPr>
          <w:t>46</w:t>
        </w:r>
      </w:hyperlink>
    </w:p>
    <w:p w:rsidR="00484EB6" w:rsidRPr="00691E2D" w:rsidRDefault="00CC22AB">
      <w:pPr>
        <w:pStyle w:val="T2"/>
        <w:tabs>
          <w:tab w:val="right" w:leader="dot" w:pos="9061"/>
        </w:tabs>
        <w:rPr>
          <w:rFonts w:ascii="Arial" w:eastAsiaTheme="minorEastAsia" w:hAnsi="Arial" w:cs="Arial"/>
          <w:noProof/>
          <w:lang w:eastAsia="tr-TR"/>
        </w:rPr>
      </w:pPr>
      <w:hyperlink w:anchor="_Toc412670641" w:history="1">
        <w:r w:rsidR="00484EB6" w:rsidRPr="00691E2D">
          <w:rPr>
            <w:rStyle w:val="Kpr"/>
            <w:rFonts w:ascii="Arial" w:hAnsi="Arial" w:cs="Arial"/>
            <w:noProof/>
          </w:rPr>
          <w:t xml:space="preserve">TEMA: </w:t>
        </w:r>
        <w:r w:rsidR="00ED5826" w:rsidRPr="00691E2D">
          <w:rPr>
            <w:rStyle w:val="Kpr"/>
            <w:rFonts w:ascii="Arial" w:hAnsi="Arial" w:cs="Arial"/>
            <w:noProof/>
          </w:rPr>
          <w:t>Eğitim ve Öğretime Erişim</w:t>
        </w:r>
        <w:r w:rsidR="00484EB6" w:rsidRPr="00691E2D">
          <w:rPr>
            <w:rFonts w:ascii="Arial" w:hAnsi="Arial" w:cs="Arial"/>
            <w:noProof/>
            <w:webHidden/>
          </w:rPr>
          <w:tab/>
        </w:r>
        <w:r w:rsidR="00CE7911">
          <w:rPr>
            <w:rFonts w:ascii="Arial" w:hAnsi="Arial" w:cs="Arial"/>
            <w:noProof/>
            <w:webHidden/>
          </w:rPr>
          <w:t>47</w:t>
        </w:r>
      </w:hyperlink>
    </w:p>
    <w:p w:rsidR="00484EB6" w:rsidRPr="00691E2D" w:rsidRDefault="00CC22AB">
      <w:pPr>
        <w:pStyle w:val="T2"/>
        <w:tabs>
          <w:tab w:val="right" w:leader="dot" w:pos="9061"/>
        </w:tabs>
        <w:rPr>
          <w:rFonts w:ascii="Arial" w:eastAsiaTheme="minorEastAsia" w:hAnsi="Arial" w:cs="Arial"/>
          <w:noProof/>
          <w:lang w:eastAsia="tr-TR"/>
        </w:rPr>
      </w:pPr>
      <w:hyperlink w:anchor="_Toc412670642" w:history="1">
        <w:r w:rsidR="00484EB6" w:rsidRPr="00691E2D">
          <w:rPr>
            <w:rStyle w:val="Kpr"/>
            <w:rFonts w:ascii="Arial" w:hAnsi="Arial" w:cs="Arial"/>
            <w:smallCaps/>
            <w:noProof/>
          </w:rPr>
          <w:t xml:space="preserve">TEMA: </w:t>
        </w:r>
        <w:r w:rsidR="00ED5826" w:rsidRPr="00691E2D">
          <w:rPr>
            <w:rStyle w:val="Kpr"/>
            <w:rFonts w:ascii="Arial" w:hAnsi="Arial" w:cs="Arial"/>
            <w:noProof/>
          </w:rPr>
          <w:t>Eğitim-Öğretimde Kalite</w:t>
        </w:r>
        <w:r w:rsidR="00484EB6" w:rsidRPr="00691E2D">
          <w:rPr>
            <w:rFonts w:ascii="Arial" w:hAnsi="Arial" w:cs="Arial"/>
            <w:noProof/>
            <w:webHidden/>
          </w:rPr>
          <w:tab/>
        </w:r>
        <w:r w:rsidR="00CE7911">
          <w:rPr>
            <w:rFonts w:ascii="Arial" w:hAnsi="Arial" w:cs="Arial"/>
            <w:noProof/>
            <w:webHidden/>
          </w:rPr>
          <w:t>49</w:t>
        </w:r>
      </w:hyperlink>
    </w:p>
    <w:p w:rsidR="00484EB6" w:rsidRPr="00691E2D" w:rsidRDefault="00CC22AB">
      <w:pPr>
        <w:pStyle w:val="T2"/>
        <w:tabs>
          <w:tab w:val="right" w:leader="dot" w:pos="9061"/>
        </w:tabs>
        <w:rPr>
          <w:rFonts w:ascii="Arial" w:eastAsiaTheme="minorEastAsia" w:hAnsi="Arial" w:cs="Arial"/>
          <w:noProof/>
          <w:lang w:eastAsia="tr-TR"/>
        </w:rPr>
      </w:pPr>
      <w:hyperlink w:anchor="_Toc412670643" w:history="1">
        <w:r w:rsidR="00484EB6" w:rsidRPr="00691E2D">
          <w:rPr>
            <w:rStyle w:val="Kpr"/>
            <w:rFonts w:ascii="Arial" w:hAnsi="Arial" w:cs="Arial"/>
            <w:noProof/>
          </w:rPr>
          <w:t xml:space="preserve">TEMA: </w:t>
        </w:r>
        <w:r w:rsidR="00ED5826" w:rsidRPr="00691E2D">
          <w:rPr>
            <w:rStyle w:val="Kpr"/>
            <w:rFonts w:ascii="Arial" w:hAnsi="Arial" w:cs="Arial"/>
            <w:noProof/>
          </w:rPr>
          <w:t>Kurumsal Kapasite</w:t>
        </w:r>
        <w:r w:rsidR="00484EB6" w:rsidRPr="00691E2D">
          <w:rPr>
            <w:rFonts w:ascii="Arial" w:hAnsi="Arial" w:cs="Arial"/>
            <w:noProof/>
            <w:webHidden/>
          </w:rPr>
          <w:tab/>
        </w:r>
        <w:r w:rsidR="00C1756A">
          <w:rPr>
            <w:rFonts w:ascii="Arial" w:hAnsi="Arial" w:cs="Arial"/>
            <w:noProof/>
            <w:webHidden/>
          </w:rPr>
          <w:t>52</w:t>
        </w:r>
      </w:hyperlink>
    </w:p>
    <w:p w:rsidR="00484EB6" w:rsidRPr="00691E2D" w:rsidRDefault="00CC22AB">
      <w:pPr>
        <w:pStyle w:val="T1"/>
        <w:tabs>
          <w:tab w:val="left" w:pos="660"/>
          <w:tab w:val="right" w:leader="dot" w:pos="9061"/>
        </w:tabs>
        <w:rPr>
          <w:rFonts w:ascii="Arial" w:eastAsiaTheme="minorEastAsia" w:hAnsi="Arial" w:cs="Arial"/>
          <w:noProof/>
          <w:lang w:eastAsia="tr-TR"/>
        </w:rPr>
      </w:pPr>
      <w:hyperlink w:anchor="_Toc412670645" w:history="1">
        <w:r w:rsidR="00484EB6" w:rsidRPr="00691E2D">
          <w:rPr>
            <w:rStyle w:val="Kpr"/>
            <w:rFonts w:ascii="Arial" w:hAnsi="Arial" w:cs="Arial"/>
            <w:noProof/>
          </w:rPr>
          <w:t>IV.</w:t>
        </w:r>
        <w:r w:rsidR="00484EB6" w:rsidRPr="00691E2D">
          <w:rPr>
            <w:rFonts w:ascii="Arial" w:eastAsiaTheme="minorEastAsia" w:hAnsi="Arial" w:cs="Arial"/>
            <w:noProof/>
            <w:lang w:eastAsia="tr-TR"/>
          </w:rPr>
          <w:tab/>
        </w:r>
        <w:r w:rsidR="00484EB6" w:rsidRPr="00691E2D">
          <w:rPr>
            <w:rStyle w:val="Kpr"/>
            <w:rFonts w:ascii="Arial" w:hAnsi="Arial" w:cs="Arial"/>
            <w:noProof/>
          </w:rPr>
          <w:t>BÖLÜM</w:t>
        </w:r>
        <w:r w:rsidR="00484EB6" w:rsidRPr="00691E2D">
          <w:rPr>
            <w:rFonts w:ascii="Arial" w:hAnsi="Arial" w:cs="Arial"/>
            <w:noProof/>
            <w:webHidden/>
          </w:rPr>
          <w:tab/>
        </w:r>
        <w:r w:rsidR="00C1756A">
          <w:rPr>
            <w:rFonts w:ascii="Arial" w:hAnsi="Arial" w:cs="Arial"/>
            <w:noProof/>
            <w:webHidden/>
          </w:rPr>
          <w:t>55</w:t>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646" w:history="1">
        <w:r w:rsidR="00484EB6" w:rsidRPr="00691E2D">
          <w:rPr>
            <w:rStyle w:val="Kpr"/>
            <w:rFonts w:ascii="Arial" w:hAnsi="Arial" w:cs="Arial"/>
            <w:noProof/>
          </w:rPr>
          <w:t>MALİYETLENDİRME</w:t>
        </w:r>
        <w:r w:rsidR="00484EB6" w:rsidRPr="00691E2D">
          <w:rPr>
            <w:rFonts w:ascii="Arial" w:hAnsi="Arial" w:cs="Arial"/>
            <w:noProof/>
            <w:webHidden/>
          </w:rPr>
          <w:tab/>
        </w:r>
        <w:r w:rsidR="00C1756A">
          <w:rPr>
            <w:rFonts w:ascii="Arial" w:hAnsi="Arial" w:cs="Arial"/>
            <w:noProof/>
            <w:webHidden/>
          </w:rPr>
          <w:t>55</w:t>
        </w:r>
      </w:hyperlink>
    </w:p>
    <w:p w:rsidR="006B613B" w:rsidRDefault="00CC22AB" w:rsidP="00187EB8">
      <w:pPr>
        <w:pStyle w:val="T1"/>
        <w:tabs>
          <w:tab w:val="left" w:pos="440"/>
          <w:tab w:val="right" w:leader="dot" w:pos="9061"/>
        </w:tabs>
        <w:rPr>
          <w:rFonts w:ascii="Arial" w:eastAsiaTheme="minorEastAsia" w:hAnsi="Arial" w:cs="Arial"/>
          <w:noProof/>
          <w:lang w:eastAsia="tr-TR"/>
        </w:rPr>
      </w:pPr>
      <w:hyperlink w:anchor="_Toc412670647" w:history="1">
        <w:r w:rsidR="00484EB6" w:rsidRPr="00691E2D">
          <w:rPr>
            <w:rStyle w:val="Kpr"/>
            <w:rFonts w:ascii="Arial" w:hAnsi="Arial" w:cs="Arial"/>
            <w:noProof/>
          </w:rPr>
          <w:t>V.</w:t>
        </w:r>
        <w:r w:rsidR="00484EB6" w:rsidRPr="00691E2D">
          <w:rPr>
            <w:rFonts w:ascii="Arial" w:eastAsiaTheme="minorEastAsia" w:hAnsi="Arial" w:cs="Arial"/>
            <w:noProof/>
            <w:lang w:eastAsia="tr-TR"/>
          </w:rPr>
          <w:tab/>
        </w:r>
        <w:r w:rsidR="00484EB6" w:rsidRPr="00691E2D">
          <w:rPr>
            <w:rStyle w:val="Kpr"/>
            <w:rFonts w:ascii="Arial" w:hAnsi="Arial" w:cs="Arial"/>
            <w:noProof/>
          </w:rPr>
          <w:t>BÖLÜM</w:t>
        </w:r>
        <w:r w:rsidR="00484EB6" w:rsidRPr="00691E2D">
          <w:rPr>
            <w:rFonts w:ascii="Arial" w:hAnsi="Arial" w:cs="Arial"/>
            <w:noProof/>
            <w:webHidden/>
          </w:rPr>
          <w:tab/>
        </w:r>
      </w:hyperlink>
      <w:r w:rsidR="00C1756A">
        <w:rPr>
          <w:rFonts w:ascii="Arial" w:hAnsi="Arial" w:cs="Arial"/>
          <w:noProof/>
        </w:rPr>
        <w:t>56</w:t>
      </w:r>
    </w:p>
    <w:p w:rsidR="00484EB6" w:rsidRPr="00691E2D" w:rsidRDefault="00CC22AB" w:rsidP="00187EB8">
      <w:pPr>
        <w:pStyle w:val="T1"/>
        <w:tabs>
          <w:tab w:val="left" w:pos="440"/>
          <w:tab w:val="right" w:leader="dot" w:pos="9061"/>
        </w:tabs>
        <w:rPr>
          <w:rFonts w:ascii="Arial" w:eastAsiaTheme="minorEastAsia" w:hAnsi="Arial" w:cs="Arial"/>
          <w:noProof/>
          <w:lang w:eastAsia="tr-TR"/>
        </w:rPr>
      </w:pPr>
      <w:hyperlink w:anchor="_Toc412670648" w:history="1">
        <w:r w:rsidR="00484EB6" w:rsidRPr="00691E2D">
          <w:rPr>
            <w:rStyle w:val="Kpr"/>
            <w:rFonts w:ascii="Arial" w:hAnsi="Arial" w:cs="Arial"/>
            <w:noProof/>
          </w:rPr>
          <w:t>İZLEME ve DEĞERLENDİRME</w:t>
        </w:r>
        <w:r w:rsidR="00484EB6" w:rsidRPr="00691E2D">
          <w:rPr>
            <w:rFonts w:ascii="Arial" w:hAnsi="Arial" w:cs="Arial"/>
            <w:noProof/>
            <w:webHidden/>
          </w:rPr>
          <w:tab/>
        </w:r>
        <w:r w:rsidR="00C1756A">
          <w:rPr>
            <w:rFonts w:ascii="Arial" w:hAnsi="Arial" w:cs="Arial"/>
            <w:noProof/>
            <w:webHidden/>
          </w:rPr>
          <w:t>57</w:t>
        </w:r>
      </w:hyperlink>
    </w:p>
    <w:p w:rsidR="00484EB6" w:rsidRPr="00691E2D" w:rsidRDefault="00CC22AB">
      <w:pPr>
        <w:pStyle w:val="T1"/>
        <w:tabs>
          <w:tab w:val="right" w:leader="dot" w:pos="9061"/>
        </w:tabs>
        <w:rPr>
          <w:rFonts w:ascii="Arial" w:eastAsiaTheme="minorEastAsia" w:hAnsi="Arial" w:cs="Arial"/>
          <w:noProof/>
          <w:lang w:eastAsia="tr-TR"/>
        </w:rPr>
      </w:pPr>
      <w:hyperlink w:anchor="_Toc412670649" w:history="1">
        <w:r w:rsidR="00484EB6" w:rsidRPr="00691E2D">
          <w:rPr>
            <w:rStyle w:val="Kpr"/>
            <w:rFonts w:ascii="Arial" w:hAnsi="Arial" w:cs="Arial"/>
            <w:noProof/>
          </w:rPr>
          <w:t>KAYNAKÇA</w:t>
        </w:r>
        <w:r w:rsidR="00484EB6" w:rsidRPr="00691E2D">
          <w:rPr>
            <w:rFonts w:ascii="Arial" w:hAnsi="Arial" w:cs="Arial"/>
            <w:noProof/>
            <w:webHidden/>
          </w:rPr>
          <w:tab/>
        </w:r>
      </w:hyperlink>
      <w:r w:rsidR="00C1756A">
        <w:rPr>
          <w:rFonts w:ascii="Arial" w:hAnsi="Arial" w:cs="Arial"/>
          <w:noProof/>
        </w:rPr>
        <w:t>59</w:t>
      </w:r>
    </w:p>
    <w:p w:rsidR="003A2EAA" w:rsidRDefault="00CC22AB" w:rsidP="007603FE">
      <w:pPr>
        <w:pStyle w:val="Balk1"/>
        <w:jc w:val="left"/>
        <w:rPr>
          <w:rFonts w:ascii="Arial" w:eastAsia="Times New Roman" w:hAnsi="Arial" w:cs="Arial"/>
          <w:sz w:val="22"/>
          <w:szCs w:val="22"/>
          <w:lang w:eastAsia="tr-TR"/>
        </w:rPr>
      </w:pPr>
      <w:r w:rsidRPr="00691E2D">
        <w:rPr>
          <w:rFonts w:ascii="Arial" w:eastAsia="Times New Roman" w:hAnsi="Arial" w:cs="Arial"/>
          <w:sz w:val="22"/>
          <w:szCs w:val="22"/>
          <w:highlight w:val="yellow"/>
          <w:lang w:eastAsia="tr-TR"/>
        </w:rPr>
        <w:lastRenderedPageBreak/>
        <w:fldChar w:fldCharType="end"/>
      </w:r>
      <w:bookmarkStart w:id="13" w:name="_Toc412670596"/>
    </w:p>
    <w:p w:rsidR="00885232" w:rsidRPr="00691E2D" w:rsidRDefault="00885232" w:rsidP="007603FE">
      <w:pPr>
        <w:pStyle w:val="Balk1"/>
        <w:jc w:val="left"/>
        <w:rPr>
          <w:rFonts w:ascii="Arial" w:eastAsia="Times New Roman" w:hAnsi="Arial" w:cs="Arial"/>
          <w:sz w:val="22"/>
          <w:szCs w:val="22"/>
          <w:lang w:eastAsia="tr-TR"/>
        </w:rPr>
      </w:pPr>
      <w:r w:rsidRPr="00691E2D">
        <w:rPr>
          <w:rFonts w:ascii="Arial" w:eastAsia="Times New Roman" w:hAnsi="Arial" w:cs="Arial"/>
          <w:sz w:val="22"/>
          <w:szCs w:val="22"/>
          <w:lang w:eastAsia="tr-TR"/>
        </w:rPr>
        <w:t>TABLOLAR</w:t>
      </w:r>
      <w:bookmarkEnd w:id="13"/>
    </w:p>
    <w:p w:rsidR="00623765" w:rsidRPr="00691E2D" w:rsidRDefault="00CC22AB">
      <w:pPr>
        <w:pStyle w:val="ekillerTablosu"/>
        <w:tabs>
          <w:tab w:val="right" w:leader="dot" w:pos="9061"/>
        </w:tabs>
        <w:rPr>
          <w:rFonts w:ascii="Arial" w:eastAsiaTheme="minorEastAsia" w:hAnsi="Arial" w:cs="Arial"/>
          <w:noProof/>
          <w:lang w:eastAsia="tr-TR"/>
        </w:rPr>
      </w:pPr>
      <w:r w:rsidRPr="00691E2D">
        <w:rPr>
          <w:rFonts w:ascii="Arial" w:eastAsia="Times New Roman" w:hAnsi="Arial" w:cs="Arial"/>
          <w:highlight w:val="yellow"/>
          <w:lang w:eastAsia="tr-TR"/>
        </w:rPr>
        <w:fldChar w:fldCharType="begin"/>
      </w:r>
      <w:r w:rsidR="00885232" w:rsidRPr="00691E2D">
        <w:rPr>
          <w:rFonts w:ascii="Arial" w:eastAsia="Times New Roman" w:hAnsi="Arial" w:cs="Arial"/>
          <w:highlight w:val="yellow"/>
          <w:lang w:eastAsia="tr-TR"/>
        </w:rPr>
        <w:instrText xml:space="preserve"> TOC \h \z \c "Tablo" </w:instrText>
      </w:r>
      <w:r w:rsidRPr="00691E2D">
        <w:rPr>
          <w:rFonts w:ascii="Arial" w:eastAsia="Times New Roman" w:hAnsi="Arial" w:cs="Arial"/>
          <w:highlight w:val="yellow"/>
          <w:lang w:eastAsia="tr-TR"/>
        </w:rPr>
        <w:fldChar w:fldCharType="separate"/>
      </w:r>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673" w:history="1">
        <w:r w:rsidR="00623765" w:rsidRPr="00691E2D">
          <w:rPr>
            <w:rStyle w:val="Kpr"/>
            <w:rFonts w:ascii="Arial" w:eastAsia="Times New Roman" w:hAnsi="Arial" w:cs="Arial"/>
            <w:noProof/>
          </w:rPr>
          <w:t xml:space="preserve">Tablo </w:t>
        </w:r>
        <w:r w:rsidR="00D25E45">
          <w:rPr>
            <w:rStyle w:val="Kpr"/>
            <w:rFonts w:ascii="Arial" w:eastAsia="Times New Roman" w:hAnsi="Arial" w:cs="Arial"/>
            <w:noProof/>
          </w:rPr>
          <w:t>1</w:t>
        </w:r>
        <w:r w:rsidR="00623765" w:rsidRPr="00691E2D">
          <w:rPr>
            <w:rStyle w:val="Kpr"/>
            <w:rFonts w:ascii="Arial" w:eastAsia="ヒラギノ明朝 Pro W3" w:hAnsi="Arial" w:cs="Arial"/>
            <w:noProof/>
          </w:rPr>
          <w:t xml:space="preserve">. </w:t>
        </w:r>
        <w:r w:rsidR="00EB1646" w:rsidRPr="00691E2D">
          <w:rPr>
            <w:rStyle w:val="Kpr"/>
            <w:rFonts w:ascii="Arial" w:hAnsi="Arial" w:cs="Arial"/>
            <w:noProof/>
          </w:rPr>
          <w:t xml:space="preserve">Acıgöl </w:t>
        </w:r>
        <w:r w:rsidR="00EF11D0">
          <w:rPr>
            <w:rStyle w:val="Kpr"/>
            <w:rFonts w:ascii="Arial" w:hAnsi="Arial" w:cs="Arial"/>
            <w:noProof/>
          </w:rPr>
          <w:t xml:space="preserve">4 Temmuz </w:t>
        </w:r>
        <w:r w:rsidR="003C378F">
          <w:rPr>
            <w:rStyle w:val="Kpr"/>
            <w:rFonts w:ascii="Arial" w:hAnsi="Arial" w:cs="Arial"/>
            <w:noProof/>
          </w:rPr>
          <w:t>Ortaokulu</w:t>
        </w:r>
        <w:r w:rsidR="00EB1646" w:rsidRPr="00691E2D">
          <w:rPr>
            <w:rStyle w:val="Kpr"/>
            <w:rFonts w:ascii="Arial" w:hAnsi="Arial" w:cs="Arial"/>
            <w:noProof/>
          </w:rPr>
          <w:t xml:space="preserve">Müdürlüğü </w:t>
        </w:r>
        <w:r w:rsidR="00623765" w:rsidRPr="00691E2D">
          <w:rPr>
            <w:rStyle w:val="Kpr"/>
            <w:rFonts w:ascii="Arial" w:hAnsi="Arial" w:cs="Arial"/>
            <w:noProof/>
          </w:rPr>
          <w:t>Eğitim-Öğretim Hizmet Alanları</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_Toc413011673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17</w:t>
        </w:r>
        <w:r w:rsidRPr="00691E2D">
          <w:rPr>
            <w:rFonts w:ascii="Arial" w:hAnsi="Arial" w:cs="Arial"/>
            <w:noProof/>
            <w:webHidden/>
          </w:rPr>
          <w:fldChar w:fldCharType="end"/>
        </w:r>
      </w:hyperlink>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674" w:history="1">
        <w:r w:rsidR="00623765" w:rsidRPr="00691E2D">
          <w:rPr>
            <w:rStyle w:val="Kpr"/>
            <w:rFonts w:ascii="Arial" w:eastAsia="Times New Roman" w:hAnsi="Arial" w:cs="Arial"/>
            <w:noProof/>
            <w:lang w:eastAsia="tr-TR"/>
          </w:rPr>
          <w:t xml:space="preserve">Tablo </w:t>
        </w:r>
        <w:r w:rsidR="00D25E45">
          <w:rPr>
            <w:rStyle w:val="Kpr"/>
            <w:rFonts w:ascii="Arial" w:eastAsia="Times New Roman" w:hAnsi="Arial" w:cs="Arial"/>
            <w:noProof/>
            <w:lang w:eastAsia="tr-TR"/>
          </w:rPr>
          <w:t>2</w:t>
        </w:r>
        <w:r w:rsidR="00623765" w:rsidRPr="00691E2D">
          <w:rPr>
            <w:rStyle w:val="Kpr"/>
            <w:rFonts w:ascii="Arial" w:eastAsia="ヒラギノ明朝 Pro W3" w:hAnsi="Arial" w:cs="Arial"/>
            <w:noProof/>
            <w:lang w:eastAsia="tr-TR"/>
          </w:rPr>
          <w:t xml:space="preserve">. </w:t>
        </w:r>
        <w:r w:rsidR="003C378F">
          <w:rPr>
            <w:rStyle w:val="Kpr"/>
            <w:rFonts w:ascii="Arial" w:eastAsia="ヒラギノ明朝 Pro W3" w:hAnsi="Arial" w:cs="Arial"/>
            <w:noProof/>
            <w:lang w:eastAsia="tr-TR"/>
          </w:rPr>
          <w:t xml:space="preserve">Acıgöl </w:t>
        </w:r>
        <w:r w:rsidR="00EF11D0">
          <w:rPr>
            <w:rStyle w:val="Kpr"/>
            <w:rFonts w:ascii="Arial" w:eastAsia="ヒラギノ明朝 Pro W3" w:hAnsi="Arial" w:cs="Arial"/>
            <w:noProof/>
            <w:lang w:eastAsia="tr-TR"/>
          </w:rPr>
          <w:t xml:space="preserve">4 Temmuz </w:t>
        </w:r>
        <w:r w:rsidR="003C378F">
          <w:rPr>
            <w:rStyle w:val="Kpr"/>
            <w:rFonts w:ascii="Arial" w:eastAsia="ヒラギノ明朝 Pro W3" w:hAnsi="Arial" w:cs="Arial"/>
            <w:noProof/>
            <w:lang w:eastAsia="tr-TR"/>
          </w:rPr>
          <w:t xml:space="preserve">Ortaokulu </w:t>
        </w:r>
        <w:r w:rsidR="003C378F">
          <w:rPr>
            <w:rStyle w:val="Kpr"/>
            <w:rFonts w:ascii="Arial" w:eastAsia="Times New Roman" w:hAnsi="Arial" w:cs="Arial"/>
            <w:bCs/>
            <w:noProof/>
          </w:rPr>
          <w:t xml:space="preserve">Öğrenci </w:t>
        </w:r>
        <w:r w:rsidR="00623765" w:rsidRPr="00691E2D">
          <w:rPr>
            <w:rStyle w:val="Kpr"/>
            <w:rFonts w:ascii="Arial" w:eastAsia="Times New Roman" w:hAnsi="Arial" w:cs="Arial"/>
            <w:bCs/>
            <w:noProof/>
          </w:rPr>
          <w:t>Sayıları</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_Toc413011674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17</w:t>
        </w:r>
        <w:r w:rsidRPr="00691E2D">
          <w:rPr>
            <w:rFonts w:ascii="Arial" w:hAnsi="Arial" w:cs="Arial"/>
            <w:noProof/>
            <w:webHidden/>
          </w:rPr>
          <w:fldChar w:fldCharType="end"/>
        </w:r>
      </w:hyperlink>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675" w:history="1">
        <w:r w:rsidR="00623765" w:rsidRPr="00691E2D">
          <w:rPr>
            <w:rStyle w:val="Kpr"/>
            <w:rFonts w:ascii="Arial" w:eastAsia="Times New Roman" w:hAnsi="Arial" w:cs="Arial"/>
            <w:noProof/>
            <w:lang w:eastAsia="tr-TR"/>
          </w:rPr>
          <w:t xml:space="preserve">Tablo </w:t>
        </w:r>
        <w:r w:rsidR="00D25E45">
          <w:rPr>
            <w:rStyle w:val="Kpr"/>
            <w:rFonts w:ascii="Arial" w:eastAsia="Times New Roman" w:hAnsi="Arial" w:cs="Arial"/>
            <w:noProof/>
            <w:lang w:eastAsia="tr-TR"/>
          </w:rPr>
          <w:t>3</w:t>
        </w:r>
        <w:r w:rsidR="00623765" w:rsidRPr="00691E2D">
          <w:rPr>
            <w:rStyle w:val="Kpr"/>
            <w:rFonts w:ascii="Arial" w:eastAsia="ヒラギノ明朝 Pro W3" w:hAnsi="Arial" w:cs="Arial"/>
            <w:noProof/>
            <w:lang w:eastAsia="tr-TR"/>
          </w:rPr>
          <w:t>. Son İki Yılın Sınıf Bazlı Öğrenci Sayısı</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_Toc413011675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18</w:t>
        </w:r>
        <w:r w:rsidRPr="00691E2D">
          <w:rPr>
            <w:rFonts w:ascii="Arial" w:hAnsi="Arial" w:cs="Arial"/>
            <w:noProof/>
            <w:webHidden/>
          </w:rPr>
          <w:fldChar w:fldCharType="end"/>
        </w:r>
      </w:hyperlink>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678" w:history="1">
        <w:r w:rsidR="003C378F">
          <w:rPr>
            <w:rStyle w:val="Kpr"/>
            <w:rFonts w:ascii="Arial" w:eastAsia="Times New Roman" w:hAnsi="Arial" w:cs="Arial"/>
            <w:noProof/>
            <w:lang w:eastAsia="tr-TR"/>
          </w:rPr>
          <w:t>Tablo 4</w:t>
        </w:r>
        <w:r w:rsidR="00623765" w:rsidRPr="00691E2D">
          <w:rPr>
            <w:rStyle w:val="Kpr"/>
            <w:rFonts w:ascii="Arial" w:eastAsia="ヒラギノ明朝 Pro W3" w:hAnsi="Arial" w:cs="Arial"/>
            <w:noProof/>
            <w:lang w:eastAsia="tr-TR"/>
          </w:rPr>
          <w:t xml:space="preserve">. </w:t>
        </w:r>
        <w:r w:rsidR="00623765" w:rsidRPr="00691E2D">
          <w:rPr>
            <w:rStyle w:val="Kpr"/>
            <w:rFonts w:ascii="Arial" w:eastAsia="ヒラギノ明朝 Pro W3" w:hAnsi="Arial" w:cs="Arial"/>
            <w:bCs/>
            <w:iCs/>
            <w:noProof/>
            <w:lang w:eastAsia="tr-TR"/>
          </w:rPr>
          <w:t>Derslik ve Öğretmen Başına Düşen Öğrenci Sayıları</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_Toc413011678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19</w:t>
        </w:r>
        <w:r w:rsidRPr="00691E2D">
          <w:rPr>
            <w:rFonts w:ascii="Arial" w:hAnsi="Arial" w:cs="Arial"/>
            <w:noProof/>
            <w:webHidden/>
          </w:rPr>
          <w:fldChar w:fldCharType="end"/>
        </w:r>
      </w:hyperlink>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681" w:history="1">
        <w:r w:rsidR="00D25E45">
          <w:rPr>
            <w:rStyle w:val="Kpr"/>
            <w:rFonts w:ascii="Arial" w:eastAsia="Times New Roman" w:hAnsi="Arial" w:cs="Arial"/>
            <w:noProof/>
            <w:lang w:eastAsia="tr-TR"/>
          </w:rPr>
          <w:t>Ta</w:t>
        </w:r>
        <w:r w:rsidR="003C378F">
          <w:rPr>
            <w:rStyle w:val="Kpr"/>
            <w:rFonts w:ascii="Arial" w:eastAsia="Times New Roman" w:hAnsi="Arial" w:cs="Arial"/>
            <w:noProof/>
            <w:lang w:eastAsia="tr-TR"/>
          </w:rPr>
          <w:t>blo 5</w:t>
        </w:r>
        <w:r w:rsidR="00623765" w:rsidRPr="00691E2D">
          <w:rPr>
            <w:rStyle w:val="Kpr"/>
            <w:rFonts w:ascii="Arial" w:eastAsia="ヒラギノ明朝 Pro W3" w:hAnsi="Arial" w:cs="Arial"/>
            <w:noProof/>
            <w:lang w:eastAsia="tr-TR"/>
          </w:rPr>
          <w:t>. Son İki Eğitim Öğretim Yılının Eğitim Programları Çıktıları</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_Toc413011681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20</w:t>
        </w:r>
        <w:r w:rsidRPr="00691E2D">
          <w:rPr>
            <w:rFonts w:ascii="Arial" w:hAnsi="Arial" w:cs="Arial"/>
            <w:noProof/>
            <w:webHidden/>
          </w:rPr>
          <w:fldChar w:fldCharType="end"/>
        </w:r>
      </w:hyperlink>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682" w:history="1">
        <w:r w:rsidR="00623765" w:rsidRPr="00691E2D">
          <w:rPr>
            <w:rStyle w:val="Kpr"/>
            <w:rFonts w:ascii="Arial" w:eastAsia="Times New Roman" w:hAnsi="Arial" w:cs="Arial"/>
            <w:noProof/>
            <w:lang w:eastAsia="tr-TR"/>
          </w:rPr>
          <w:t xml:space="preserve">Tablo </w:t>
        </w:r>
        <w:r w:rsidR="003C378F">
          <w:rPr>
            <w:rStyle w:val="Kpr"/>
            <w:rFonts w:ascii="Arial" w:eastAsia="Times New Roman" w:hAnsi="Arial" w:cs="Arial"/>
            <w:noProof/>
            <w:lang w:eastAsia="tr-TR"/>
          </w:rPr>
          <w:t>6</w:t>
        </w:r>
        <w:r w:rsidR="00623765" w:rsidRPr="00691E2D">
          <w:rPr>
            <w:rStyle w:val="Kpr"/>
            <w:rFonts w:ascii="Arial" w:eastAsia="ヒラギノ明朝 Pro W3" w:hAnsi="Arial" w:cs="Arial"/>
            <w:noProof/>
            <w:lang w:eastAsia="tr-TR"/>
          </w:rPr>
          <w:t>. Ders Ortalaması Bazlı 2013-2014 TEOG Sınav Sonuçları</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_Toc413011682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21</w:t>
        </w:r>
        <w:r w:rsidRPr="00691E2D">
          <w:rPr>
            <w:rFonts w:ascii="Arial" w:hAnsi="Arial" w:cs="Arial"/>
            <w:noProof/>
            <w:webHidden/>
          </w:rPr>
          <w:fldChar w:fldCharType="end"/>
        </w:r>
      </w:hyperlink>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692" w:history="1">
        <w:r w:rsidR="006B613B">
          <w:rPr>
            <w:rStyle w:val="Kpr"/>
            <w:rFonts w:ascii="Arial" w:eastAsia="Times New Roman" w:hAnsi="Arial" w:cs="Arial"/>
            <w:noProof/>
            <w:lang w:eastAsia="tr-TR"/>
          </w:rPr>
          <w:t>Tablo 7</w:t>
        </w:r>
        <w:r w:rsidR="00623765" w:rsidRPr="00691E2D">
          <w:rPr>
            <w:rStyle w:val="Kpr"/>
            <w:rFonts w:ascii="Arial" w:eastAsia="ヒラギノ明朝 Pro W3" w:hAnsi="Arial" w:cs="Arial"/>
            <w:noProof/>
            <w:lang w:eastAsia="tr-TR"/>
          </w:rPr>
          <w:t xml:space="preserve">. </w:t>
        </w:r>
        <w:r w:rsidR="00623765" w:rsidRPr="00691E2D">
          <w:rPr>
            <w:rStyle w:val="Kpr"/>
            <w:rFonts w:ascii="Arial" w:eastAsia="Times New Roman" w:hAnsi="Arial" w:cs="Arial"/>
            <w:noProof/>
            <w:lang w:eastAsia="tr-TR"/>
          </w:rPr>
          <w:t>Mevcut Öğrenci Sayısına Göre Kaynaştırma Eğitimi Alan Öğrenci Oranı</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_Toc413011692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22</w:t>
        </w:r>
        <w:r w:rsidRPr="00691E2D">
          <w:rPr>
            <w:rFonts w:ascii="Arial" w:hAnsi="Arial" w:cs="Arial"/>
            <w:noProof/>
            <w:webHidden/>
          </w:rPr>
          <w:fldChar w:fldCharType="end"/>
        </w:r>
      </w:hyperlink>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696" w:history="1">
        <w:r w:rsidR="00623765" w:rsidRPr="00691E2D">
          <w:rPr>
            <w:rStyle w:val="Kpr"/>
            <w:rFonts w:ascii="Arial" w:eastAsia="Times New Roman" w:hAnsi="Arial" w:cs="Arial"/>
            <w:noProof/>
            <w:lang w:eastAsia="tr-TR"/>
          </w:rPr>
          <w:t xml:space="preserve">Tablo </w:t>
        </w:r>
        <w:r w:rsidR="006B613B">
          <w:rPr>
            <w:rStyle w:val="Kpr"/>
            <w:rFonts w:ascii="Arial" w:eastAsia="Times New Roman" w:hAnsi="Arial" w:cs="Arial"/>
            <w:noProof/>
            <w:lang w:eastAsia="tr-TR"/>
          </w:rPr>
          <w:t>8</w:t>
        </w:r>
        <w:r w:rsidR="00623765" w:rsidRPr="00691E2D">
          <w:rPr>
            <w:rStyle w:val="Kpr"/>
            <w:rFonts w:ascii="Arial" w:eastAsia="ヒラギノ明朝 Pro W3" w:hAnsi="Arial" w:cs="Arial"/>
            <w:noProof/>
            <w:lang w:eastAsia="tr-TR"/>
          </w:rPr>
          <w:t xml:space="preserve">. </w:t>
        </w:r>
        <w:r w:rsidR="003C378F">
          <w:rPr>
            <w:rStyle w:val="Kpr"/>
            <w:rFonts w:ascii="Arial" w:eastAsia="Times New Roman" w:hAnsi="Arial" w:cs="Arial"/>
            <w:noProof/>
            <w:lang w:eastAsia="tr-TR"/>
          </w:rPr>
          <w:t xml:space="preserve">Okul </w:t>
        </w:r>
        <w:r w:rsidR="00623765" w:rsidRPr="00691E2D">
          <w:rPr>
            <w:rStyle w:val="Kpr"/>
            <w:rFonts w:ascii="Arial" w:eastAsia="Times New Roman" w:hAnsi="Arial" w:cs="Arial"/>
            <w:noProof/>
            <w:lang w:eastAsia="tr-TR"/>
          </w:rPr>
          <w:t xml:space="preserve"> Bazında Öğretmen Norm ve Mevcut Durumu</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_Toc413011696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26</w:t>
        </w:r>
        <w:r w:rsidRPr="00691E2D">
          <w:rPr>
            <w:rFonts w:ascii="Arial" w:hAnsi="Arial" w:cs="Arial"/>
            <w:noProof/>
            <w:webHidden/>
          </w:rPr>
          <w:fldChar w:fldCharType="end"/>
        </w:r>
      </w:hyperlink>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698" w:history="1">
        <w:r w:rsidR="00623765" w:rsidRPr="00691E2D">
          <w:rPr>
            <w:rStyle w:val="Kpr"/>
            <w:rFonts w:ascii="Arial" w:eastAsia="Times New Roman" w:hAnsi="Arial" w:cs="Arial"/>
            <w:noProof/>
            <w:lang w:eastAsia="tr-TR"/>
          </w:rPr>
          <w:t xml:space="preserve">Tablo </w:t>
        </w:r>
        <w:r w:rsidR="006B613B">
          <w:rPr>
            <w:rStyle w:val="Kpr"/>
            <w:rFonts w:ascii="Arial" w:eastAsia="Times New Roman" w:hAnsi="Arial" w:cs="Arial"/>
            <w:noProof/>
            <w:lang w:eastAsia="tr-TR"/>
          </w:rPr>
          <w:t>9</w:t>
        </w:r>
        <w:r w:rsidR="00623765" w:rsidRPr="00691E2D">
          <w:rPr>
            <w:rStyle w:val="Kpr"/>
            <w:rFonts w:ascii="Arial" w:eastAsia="ヒラギノ明朝 Pro W3" w:hAnsi="Arial" w:cs="Arial"/>
            <w:noProof/>
            <w:lang w:eastAsia="tr-TR"/>
          </w:rPr>
          <w:t xml:space="preserve">. </w:t>
        </w:r>
        <w:r w:rsidR="00623765" w:rsidRPr="00691E2D">
          <w:rPr>
            <w:rStyle w:val="Kpr"/>
            <w:rFonts w:ascii="Arial" w:eastAsia="Times New Roman" w:hAnsi="Arial" w:cs="Arial"/>
            <w:noProof/>
            <w:lang w:eastAsia="tr-TR"/>
          </w:rPr>
          <w:t>Okul Rehberlik ve Psikolojik Danışma Merkezlerinde Verilen Hizmet Verileri</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_Toc413011698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28</w:t>
        </w:r>
        <w:r w:rsidRPr="00691E2D">
          <w:rPr>
            <w:rFonts w:ascii="Arial" w:hAnsi="Arial" w:cs="Arial"/>
            <w:noProof/>
            <w:webHidden/>
          </w:rPr>
          <w:fldChar w:fldCharType="end"/>
        </w:r>
      </w:hyperlink>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699" w:history="1">
        <w:r w:rsidR="00623765" w:rsidRPr="00691E2D">
          <w:rPr>
            <w:rStyle w:val="Kpr"/>
            <w:rFonts w:ascii="Arial" w:eastAsia="Times New Roman" w:hAnsi="Arial" w:cs="Arial"/>
            <w:noProof/>
            <w:lang w:eastAsia="tr-TR"/>
          </w:rPr>
          <w:t xml:space="preserve">Tablo </w:t>
        </w:r>
        <w:r w:rsidR="003C378F">
          <w:rPr>
            <w:rStyle w:val="Kpr"/>
            <w:rFonts w:ascii="Arial" w:eastAsia="Times New Roman" w:hAnsi="Arial" w:cs="Arial"/>
            <w:noProof/>
            <w:lang w:eastAsia="tr-TR"/>
          </w:rPr>
          <w:t>1</w:t>
        </w:r>
        <w:r w:rsidR="006B613B">
          <w:rPr>
            <w:rStyle w:val="Kpr"/>
            <w:rFonts w:ascii="Arial" w:eastAsia="Times New Roman" w:hAnsi="Arial" w:cs="Arial"/>
            <w:noProof/>
            <w:lang w:eastAsia="tr-TR"/>
          </w:rPr>
          <w:t>0</w:t>
        </w:r>
        <w:r w:rsidR="00623765" w:rsidRPr="00691E2D">
          <w:rPr>
            <w:rStyle w:val="Kpr"/>
            <w:rFonts w:ascii="Arial" w:eastAsia="ヒラギノ明朝 Pro W3" w:hAnsi="Arial" w:cs="Arial"/>
            <w:noProof/>
            <w:lang w:eastAsia="tr-TR"/>
          </w:rPr>
          <w:t xml:space="preserve">. </w:t>
        </w:r>
        <w:r w:rsidR="00623765" w:rsidRPr="00691E2D">
          <w:rPr>
            <w:rStyle w:val="Kpr"/>
            <w:rFonts w:ascii="Arial" w:eastAsia="Times New Roman" w:hAnsi="Arial" w:cs="Arial"/>
            <w:bCs/>
            <w:iCs/>
            <w:noProof/>
            <w:lang w:eastAsia="tr-TR"/>
          </w:rPr>
          <w:t xml:space="preserve">İnsan Kaynakları </w:t>
        </w:r>
        <w:r w:rsidR="003C378F">
          <w:rPr>
            <w:rStyle w:val="Kpr"/>
            <w:rFonts w:ascii="Arial" w:eastAsia="Times New Roman" w:hAnsi="Arial" w:cs="Arial"/>
            <w:bCs/>
            <w:iCs/>
            <w:noProof/>
            <w:lang w:eastAsia="tr-TR"/>
          </w:rPr>
          <w:t xml:space="preserve">Acıgöl </w:t>
        </w:r>
        <w:r w:rsidR="00EF11D0">
          <w:rPr>
            <w:rStyle w:val="Kpr"/>
            <w:rFonts w:ascii="Arial" w:eastAsia="Times New Roman" w:hAnsi="Arial" w:cs="Arial"/>
            <w:bCs/>
            <w:iCs/>
            <w:noProof/>
            <w:lang w:eastAsia="tr-TR"/>
          </w:rPr>
          <w:t xml:space="preserve">4 Temmuz </w:t>
        </w:r>
        <w:r w:rsidR="003C378F">
          <w:rPr>
            <w:rStyle w:val="Kpr"/>
            <w:rFonts w:ascii="Arial" w:eastAsia="Times New Roman" w:hAnsi="Arial" w:cs="Arial"/>
            <w:bCs/>
            <w:iCs/>
            <w:noProof/>
            <w:lang w:eastAsia="tr-TR"/>
          </w:rPr>
          <w:t>Ortaokulu</w:t>
        </w:r>
        <w:r w:rsidR="00623765" w:rsidRPr="00691E2D">
          <w:rPr>
            <w:rStyle w:val="Kpr"/>
            <w:rFonts w:ascii="Arial" w:eastAsia="Times New Roman" w:hAnsi="Arial" w:cs="Arial"/>
            <w:bCs/>
            <w:iCs/>
            <w:noProof/>
            <w:lang w:eastAsia="tr-TR"/>
          </w:rPr>
          <w:t xml:space="preserve"> Norm ve Mevcut Durumu</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_Toc413011699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32</w:t>
        </w:r>
        <w:r w:rsidRPr="00691E2D">
          <w:rPr>
            <w:rFonts w:ascii="Arial" w:hAnsi="Arial" w:cs="Arial"/>
            <w:noProof/>
            <w:webHidden/>
          </w:rPr>
          <w:fldChar w:fldCharType="end"/>
        </w:r>
      </w:hyperlink>
    </w:p>
    <w:p w:rsidR="00623765" w:rsidRPr="00691E2D" w:rsidRDefault="00CC22AB">
      <w:pPr>
        <w:pStyle w:val="ekillerTablosu"/>
        <w:tabs>
          <w:tab w:val="right" w:leader="dot" w:pos="9061"/>
        </w:tabs>
        <w:rPr>
          <w:rFonts w:ascii="Arial" w:eastAsiaTheme="minorEastAsia" w:hAnsi="Arial" w:cs="Arial"/>
          <w:noProof/>
          <w:lang w:eastAsia="tr-TR"/>
        </w:rPr>
      </w:pPr>
      <w:hyperlink w:anchor="_Toc413011702" w:history="1">
        <w:r w:rsidR="00623765" w:rsidRPr="00691E2D">
          <w:rPr>
            <w:rStyle w:val="Kpr"/>
            <w:rFonts w:ascii="Arial" w:eastAsia="Times New Roman" w:hAnsi="Arial" w:cs="Arial"/>
            <w:noProof/>
            <w:lang w:eastAsia="tr-TR"/>
          </w:rPr>
          <w:t xml:space="preserve">Tablo </w:t>
        </w:r>
        <w:r w:rsidR="006B613B">
          <w:rPr>
            <w:rStyle w:val="Kpr"/>
            <w:rFonts w:ascii="Arial" w:eastAsia="Times New Roman" w:hAnsi="Arial" w:cs="Arial"/>
            <w:noProof/>
            <w:lang w:eastAsia="tr-TR"/>
          </w:rPr>
          <w:t>11</w:t>
        </w:r>
        <w:r w:rsidR="00623765" w:rsidRPr="00691E2D">
          <w:rPr>
            <w:rStyle w:val="Kpr"/>
            <w:rFonts w:ascii="Arial" w:eastAsia="ヒラギノ明朝 Pro W3" w:hAnsi="Arial" w:cs="Arial"/>
            <w:noProof/>
            <w:lang w:eastAsia="tr-TR"/>
          </w:rPr>
          <w:t xml:space="preserve">. </w:t>
        </w:r>
        <w:r w:rsidR="00623765" w:rsidRPr="00691E2D">
          <w:rPr>
            <w:rStyle w:val="Kpr"/>
            <w:rFonts w:ascii="Arial" w:eastAsia="Times New Roman" w:hAnsi="Arial" w:cs="Arial"/>
            <w:noProof/>
            <w:lang w:eastAsia="tr-TR"/>
          </w:rPr>
          <w:t>Eğitim Öğretim Sınıfı Eğitim Durumu</w:t>
        </w:r>
        <w:r w:rsidR="00623765" w:rsidRPr="00691E2D">
          <w:rPr>
            <w:rFonts w:ascii="Arial" w:hAnsi="Arial" w:cs="Arial"/>
            <w:noProof/>
            <w:webHidden/>
          </w:rPr>
          <w:tab/>
        </w:r>
        <w:r w:rsidRPr="00691E2D">
          <w:rPr>
            <w:rFonts w:ascii="Arial" w:hAnsi="Arial" w:cs="Arial"/>
            <w:noProof/>
            <w:webHidden/>
          </w:rPr>
          <w:fldChar w:fldCharType="begin"/>
        </w:r>
        <w:r w:rsidR="00623765" w:rsidRPr="00691E2D">
          <w:rPr>
            <w:rFonts w:ascii="Arial" w:hAnsi="Arial" w:cs="Arial"/>
            <w:noProof/>
            <w:webHidden/>
          </w:rPr>
          <w:instrText xml:space="preserve"> PAGEREF _Toc413011702 \h </w:instrText>
        </w:r>
        <w:r w:rsidRPr="00691E2D">
          <w:rPr>
            <w:rFonts w:ascii="Arial" w:hAnsi="Arial" w:cs="Arial"/>
            <w:noProof/>
            <w:webHidden/>
          </w:rPr>
        </w:r>
        <w:r w:rsidRPr="00691E2D">
          <w:rPr>
            <w:rFonts w:ascii="Arial" w:hAnsi="Arial" w:cs="Arial"/>
            <w:noProof/>
            <w:webHidden/>
          </w:rPr>
          <w:fldChar w:fldCharType="separate"/>
        </w:r>
        <w:r w:rsidR="00187EB8">
          <w:rPr>
            <w:rFonts w:ascii="Arial" w:hAnsi="Arial" w:cs="Arial"/>
            <w:noProof/>
            <w:webHidden/>
          </w:rPr>
          <w:t>33</w:t>
        </w:r>
        <w:r w:rsidRPr="00691E2D">
          <w:rPr>
            <w:rFonts w:ascii="Arial" w:hAnsi="Arial" w:cs="Arial"/>
            <w:noProof/>
            <w:webHidden/>
          </w:rPr>
          <w:fldChar w:fldCharType="end"/>
        </w:r>
      </w:hyperlink>
    </w:p>
    <w:p w:rsidR="003341B4" w:rsidRPr="00691E2D" w:rsidRDefault="00CC22AB" w:rsidP="00623765">
      <w:pPr>
        <w:tabs>
          <w:tab w:val="left" w:pos="426"/>
        </w:tabs>
        <w:spacing w:after="0"/>
        <w:rPr>
          <w:rFonts w:ascii="Arial" w:eastAsia="Times New Roman" w:hAnsi="Arial" w:cs="Arial"/>
          <w:highlight w:val="yellow"/>
          <w:lang w:eastAsia="tr-TR"/>
        </w:rPr>
        <w:sectPr w:rsidR="003341B4" w:rsidRPr="00691E2D" w:rsidSect="00D760FC">
          <w:headerReference w:type="default" r:id="rId11"/>
          <w:footerReference w:type="default" r:id="rId12"/>
          <w:headerReference w:type="first" r:id="rId13"/>
          <w:footerReference w:type="first" r:id="rId14"/>
          <w:pgSz w:w="11906" w:h="16838"/>
          <w:pgMar w:top="1418" w:right="1417" w:bottom="1134" w:left="1418" w:header="709" w:footer="709" w:gutter="0"/>
          <w:pgNumType w:fmt="upperRoman"/>
          <w:cols w:space="708"/>
          <w:docGrid w:linePitch="360"/>
        </w:sectPr>
      </w:pPr>
      <w:r w:rsidRPr="00691E2D">
        <w:rPr>
          <w:rFonts w:ascii="Arial" w:eastAsia="Times New Roman" w:hAnsi="Arial" w:cs="Arial"/>
          <w:highlight w:val="yellow"/>
          <w:lang w:eastAsia="tr-TR"/>
        </w:rPr>
        <w:fldChar w:fldCharType="end"/>
      </w:r>
      <w:bookmarkStart w:id="14" w:name="_Toc409711107"/>
    </w:p>
    <w:p w:rsidR="00763D99" w:rsidRPr="00691E2D" w:rsidRDefault="00763D99" w:rsidP="00C25CCD">
      <w:pPr>
        <w:pStyle w:val="Balk1"/>
        <w:spacing w:before="120"/>
        <w:jc w:val="left"/>
        <w:rPr>
          <w:rFonts w:ascii="Arial" w:hAnsi="Arial" w:cs="Arial"/>
          <w:sz w:val="22"/>
          <w:szCs w:val="22"/>
        </w:rPr>
      </w:pPr>
      <w:bookmarkStart w:id="15" w:name="_Toc412670597"/>
    </w:p>
    <w:p w:rsidR="00C450C4" w:rsidRPr="00691E2D" w:rsidRDefault="00C450C4" w:rsidP="00C25CCD">
      <w:pPr>
        <w:pStyle w:val="Balk1"/>
        <w:spacing w:before="120"/>
        <w:jc w:val="left"/>
        <w:rPr>
          <w:rFonts w:ascii="Arial" w:hAnsi="Arial" w:cs="Arial"/>
          <w:sz w:val="22"/>
          <w:szCs w:val="22"/>
        </w:rPr>
      </w:pPr>
      <w:r w:rsidRPr="00691E2D">
        <w:rPr>
          <w:rFonts w:ascii="Arial" w:hAnsi="Arial" w:cs="Arial"/>
          <w:sz w:val="22"/>
          <w:szCs w:val="22"/>
        </w:rPr>
        <w:t>KISALTMALAR</w:t>
      </w:r>
      <w:bookmarkEnd w:id="14"/>
      <w:bookmarkEnd w:id="15"/>
    </w:p>
    <w:p w:rsidR="00AD2177" w:rsidRPr="00691E2D" w:rsidRDefault="00AD2177" w:rsidP="00AD2177">
      <w:pPr>
        <w:autoSpaceDE w:val="0"/>
        <w:autoSpaceDN w:val="0"/>
        <w:adjustRightInd w:val="0"/>
        <w:spacing w:after="120"/>
        <w:rPr>
          <w:rFonts w:ascii="Arial" w:hAnsi="Arial" w:cs="Arial"/>
        </w:rPr>
      </w:pPr>
      <w:r w:rsidRPr="00691E2D">
        <w:rPr>
          <w:rFonts w:ascii="Arial" w:hAnsi="Arial" w:cs="Arial"/>
        </w:rPr>
        <w:t>AB</w:t>
      </w:r>
      <w:r w:rsidRPr="00691E2D">
        <w:rPr>
          <w:rFonts w:ascii="Arial" w:hAnsi="Arial" w:cs="Arial"/>
        </w:rPr>
        <w:tab/>
      </w:r>
      <w:r w:rsidRPr="00691E2D">
        <w:rPr>
          <w:rFonts w:ascii="Arial" w:hAnsi="Arial" w:cs="Arial"/>
        </w:rPr>
        <w:tab/>
        <w:t>Avrupa Birliği</w:t>
      </w:r>
    </w:p>
    <w:p w:rsidR="00AD2177" w:rsidRPr="00691E2D" w:rsidRDefault="00AD2177" w:rsidP="00AD2177">
      <w:pPr>
        <w:autoSpaceDE w:val="0"/>
        <w:autoSpaceDN w:val="0"/>
        <w:adjustRightInd w:val="0"/>
        <w:spacing w:after="120"/>
        <w:rPr>
          <w:rFonts w:ascii="Arial" w:hAnsi="Arial" w:cs="Arial"/>
        </w:rPr>
      </w:pPr>
      <w:r w:rsidRPr="00691E2D">
        <w:rPr>
          <w:rFonts w:ascii="Arial" w:hAnsi="Arial" w:cs="Arial"/>
        </w:rPr>
        <w:t>AHİKA</w:t>
      </w:r>
      <w:r w:rsidRPr="00691E2D">
        <w:rPr>
          <w:rFonts w:ascii="Arial" w:hAnsi="Arial" w:cs="Arial"/>
        </w:rPr>
        <w:tab/>
      </w:r>
      <w:r w:rsidRPr="00691E2D">
        <w:rPr>
          <w:rFonts w:ascii="Arial" w:hAnsi="Arial" w:cs="Arial"/>
        </w:rPr>
        <w:tab/>
        <w:t>Ahiler Kalkınma Ajansı</w:t>
      </w:r>
    </w:p>
    <w:p w:rsidR="00AD2177" w:rsidRPr="00691E2D" w:rsidRDefault="00AD2177" w:rsidP="00AD2177">
      <w:pPr>
        <w:autoSpaceDE w:val="0"/>
        <w:autoSpaceDN w:val="0"/>
        <w:adjustRightInd w:val="0"/>
        <w:spacing w:after="120"/>
        <w:rPr>
          <w:rFonts w:ascii="Arial" w:hAnsi="Arial" w:cs="Arial"/>
        </w:rPr>
      </w:pPr>
      <w:r w:rsidRPr="00691E2D">
        <w:rPr>
          <w:rFonts w:ascii="Arial" w:hAnsi="Arial" w:cs="Arial"/>
        </w:rPr>
        <w:t>ASO</w:t>
      </w:r>
      <w:r w:rsidRPr="00691E2D">
        <w:rPr>
          <w:rFonts w:ascii="Arial" w:hAnsi="Arial" w:cs="Arial"/>
        </w:rPr>
        <w:tab/>
      </w:r>
      <w:r w:rsidRPr="00691E2D">
        <w:rPr>
          <w:rFonts w:ascii="Arial" w:hAnsi="Arial" w:cs="Arial"/>
        </w:rPr>
        <w:tab/>
        <w:t>Akşam Sanat Okulu</w:t>
      </w:r>
    </w:p>
    <w:p w:rsidR="00AD2177" w:rsidRPr="00691E2D" w:rsidRDefault="00AD2177" w:rsidP="00AD2177">
      <w:pPr>
        <w:autoSpaceDE w:val="0"/>
        <w:autoSpaceDN w:val="0"/>
        <w:adjustRightInd w:val="0"/>
        <w:spacing w:after="120"/>
        <w:rPr>
          <w:rFonts w:ascii="Arial" w:hAnsi="Arial" w:cs="Arial"/>
        </w:rPr>
      </w:pPr>
      <w:r w:rsidRPr="00691E2D">
        <w:rPr>
          <w:rFonts w:ascii="Arial" w:hAnsi="Arial" w:cs="Arial"/>
        </w:rPr>
        <w:t xml:space="preserve">AR-GE </w:t>
      </w:r>
      <w:r w:rsidRPr="00691E2D">
        <w:rPr>
          <w:rFonts w:ascii="Arial" w:hAnsi="Arial" w:cs="Arial"/>
        </w:rPr>
        <w:tab/>
        <w:t xml:space="preserve"> Araştırma Geliştirme</w:t>
      </w:r>
    </w:p>
    <w:p w:rsidR="0067309B" w:rsidRPr="00691E2D" w:rsidRDefault="0067309B" w:rsidP="0067309B">
      <w:pPr>
        <w:spacing w:after="0" w:line="360" w:lineRule="auto"/>
        <w:ind w:left="1276" w:hanging="1276"/>
        <w:rPr>
          <w:rFonts w:ascii="Arial" w:eastAsia="Calibri" w:hAnsi="Arial" w:cs="Arial"/>
        </w:rPr>
      </w:pPr>
      <w:r w:rsidRPr="00691E2D">
        <w:rPr>
          <w:rFonts w:ascii="Arial" w:eastAsia="Calibri" w:hAnsi="Arial" w:cs="Arial"/>
        </w:rPr>
        <w:t xml:space="preserve">BİLSEM      </w:t>
      </w:r>
      <w:r w:rsidRPr="00691E2D">
        <w:rPr>
          <w:rFonts w:ascii="Arial" w:eastAsia="Calibri" w:hAnsi="Arial" w:cs="Arial"/>
        </w:rPr>
        <w:tab/>
      </w:r>
      <w:r w:rsidRPr="00691E2D">
        <w:rPr>
          <w:rFonts w:ascii="Arial" w:eastAsia="Calibri" w:hAnsi="Arial" w:cs="Arial"/>
        </w:rPr>
        <w:tab/>
        <w:t>Bilim ve Sanat Merkezi</w:t>
      </w:r>
    </w:p>
    <w:p w:rsidR="0067309B" w:rsidRPr="00691E2D" w:rsidRDefault="0067309B" w:rsidP="0067309B">
      <w:pPr>
        <w:spacing w:after="0" w:line="360" w:lineRule="auto"/>
        <w:ind w:left="1276" w:hanging="1276"/>
        <w:rPr>
          <w:rFonts w:ascii="Arial" w:eastAsia="Calibri" w:hAnsi="Arial" w:cs="Arial"/>
          <w:color w:val="000000"/>
        </w:rPr>
      </w:pPr>
      <w:r w:rsidRPr="00691E2D">
        <w:rPr>
          <w:rFonts w:ascii="Arial" w:eastAsia="Calibri" w:hAnsi="Arial" w:cs="Arial"/>
          <w:color w:val="000000"/>
        </w:rPr>
        <w:t>BİMER</w:t>
      </w:r>
      <w:r w:rsidRPr="00691E2D">
        <w:rPr>
          <w:rFonts w:ascii="Arial" w:eastAsia="Calibri" w:hAnsi="Arial" w:cs="Arial"/>
          <w:b/>
          <w:color w:val="000000"/>
        </w:rPr>
        <w:tab/>
      </w:r>
      <w:r w:rsidRPr="00691E2D">
        <w:rPr>
          <w:rFonts w:ascii="Arial" w:eastAsia="Calibri" w:hAnsi="Arial" w:cs="Arial"/>
          <w:b/>
          <w:color w:val="000000"/>
        </w:rPr>
        <w:tab/>
      </w:r>
      <w:r w:rsidRPr="00691E2D">
        <w:rPr>
          <w:rFonts w:ascii="Arial" w:eastAsia="Calibri" w:hAnsi="Arial" w:cs="Arial"/>
          <w:color w:val="000000"/>
        </w:rPr>
        <w:t>Başbakanlık İletişim Merkezi</w:t>
      </w:r>
    </w:p>
    <w:p w:rsidR="00AD2177" w:rsidRPr="00691E2D" w:rsidRDefault="00AD2177" w:rsidP="00AD2177">
      <w:pPr>
        <w:autoSpaceDE w:val="0"/>
        <w:autoSpaceDN w:val="0"/>
        <w:adjustRightInd w:val="0"/>
        <w:spacing w:after="120"/>
        <w:rPr>
          <w:rFonts w:ascii="Arial" w:hAnsi="Arial" w:cs="Arial"/>
        </w:rPr>
      </w:pPr>
      <w:r w:rsidRPr="00691E2D">
        <w:rPr>
          <w:rFonts w:ascii="Arial" w:hAnsi="Arial" w:cs="Arial"/>
        </w:rPr>
        <w:t>BTYK</w:t>
      </w:r>
      <w:r w:rsidRPr="00691E2D">
        <w:rPr>
          <w:rFonts w:ascii="Arial" w:hAnsi="Arial" w:cs="Arial"/>
        </w:rPr>
        <w:tab/>
      </w:r>
      <w:r w:rsidRPr="00691E2D">
        <w:rPr>
          <w:rFonts w:ascii="Arial" w:hAnsi="Arial" w:cs="Arial"/>
        </w:rPr>
        <w:tab/>
        <w:t xml:space="preserve">Bilim ve Teknoloji Yüksek Kurulu </w:t>
      </w:r>
    </w:p>
    <w:p w:rsidR="00AD2177" w:rsidRPr="00691E2D" w:rsidRDefault="00AD2177" w:rsidP="00AD2177">
      <w:pPr>
        <w:autoSpaceDE w:val="0"/>
        <w:autoSpaceDN w:val="0"/>
        <w:adjustRightInd w:val="0"/>
        <w:spacing w:after="120"/>
        <w:rPr>
          <w:rFonts w:ascii="Arial" w:hAnsi="Arial" w:cs="Arial"/>
        </w:rPr>
      </w:pPr>
      <w:r w:rsidRPr="00691E2D">
        <w:rPr>
          <w:rFonts w:ascii="Arial" w:hAnsi="Arial" w:cs="Arial"/>
        </w:rPr>
        <w:t>EFQM</w:t>
      </w:r>
      <w:r w:rsidRPr="00691E2D">
        <w:rPr>
          <w:rFonts w:ascii="Arial" w:hAnsi="Arial" w:cs="Arial"/>
        </w:rPr>
        <w:tab/>
      </w:r>
      <w:r w:rsidRPr="00691E2D">
        <w:rPr>
          <w:rFonts w:ascii="Arial" w:hAnsi="Arial" w:cs="Arial"/>
        </w:rPr>
        <w:tab/>
        <w:t>Avrupa Kalite Yönetimi Vakfı</w:t>
      </w:r>
    </w:p>
    <w:p w:rsidR="00AD2177" w:rsidRPr="00691E2D" w:rsidRDefault="00AD2177" w:rsidP="00AD2177">
      <w:pPr>
        <w:spacing w:after="120"/>
        <w:rPr>
          <w:rFonts w:ascii="Arial" w:eastAsia="Times New Roman" w:hAnsi="Arial" w:cs="Arial"/>
          <w:color w:val="000000"/>
        </w:rPr>
      </w:pPr>
      <w:r w:rsidRPr="00691E2D">
        <w:rPr>
          <w:rFonts w:ascii="Arial" w:eastAsia="Times New Roman" w:hAnsi="Arial" w:cs="Arial"/>
          <w:color w:val="000000"/>
        </w:rPr>
        <w:t>EÖH</w:t>
      </w:r>
      <w:r w:rsidRPr="00691E2D">
        <w:rPr>
          <w:rFonts w:ascii="Arial" w:eastAsia="Times New Roman" w:hAnsi="Arial" w:cs="Arial"/>
          <w:color w:val="000000"/>
        </w:rPr>
        <w:tab/>
      </w:r>
      <w:r w:rsidRPr="00691E2D">
        <w:rPr>
          <w:rFonts w:ascii="Arial" w:eastAsia="Times New Roman" w:hAnsi="Arial" w:cs="Arial"/>
          <w:color w:val="000000"/>
        </w:rPr>
        <w:tab/>
        <w:t xml:space="preserve">Eğitim Öğretim Hizmetleri </w:t>
      </w:r>
    </w:p>
    <w:p w:rsidR="00AD2177" w:rsidRPr="00691E2D" w:rsidRDefault="00AD2177" w:rsidP="00AD2177">
      <w:pPr>
        <w:spacing w:after="120"/>
        <w:rPr>
          <w:rFonts w:ascii="Arial" w:eastAsia="Times New Roman" w:hAnsi="Arial" w:cs="Arial"/>
          <w:color w:val="000000"/>
        </w:rPr>
      </w:pPr>
      <w:r w:rsidRPr="00691E2D">
        <w:rPr>
          <w:rFonts w:ascii="Arial" w:eastAsia="Times New Roman" w:hAnsi="Arial" w:cs="Arial"/>
          <w:color w:val="000000"/>
        </w:rPr>
        <w:t>GİH</w:t>
      </w:r>
      <w:r w:rsidRPr="00691E2D">
        <w:rPr>
          <w:rFonts w:ascii="Arial" w:eastAsia="Times New Roman" w:hAnsi="Arial" w:cs="Arial"/>
          <w:color w:val="000000"/>
        </w:rPr>
        <w:tab/>
      </w:r>
      <w:r w:rsidRPr="00691E2D">
        <w:rPr>
          <w:rFonts w:ascii="Arial" w:eastAsia="Times New Roman" w:hAnsi="Arial" w:cs="Arial"/>
          <w:color w:val="000000"/>
        </w:rPr>
        <w:tab/>
        <w:t>Genel İdare Hizmetleri</w:t>
      </w:r>
    </w:p>
    <w:p w:rsidR="00AD2177" w:rsidRPr="00691E2D" w:rsidRDefault="00AD2177" w:rsidP="00AD2177">
      <w:pPr>
        <w:autoSpaceDE w:val="0"/>
        <w:autoSpaceDN w:val="0"/>
        <w:adjustRightInd w:val="0"/>
        <w:spacing w:after="120"/>
        <w:rPr>
          <w:rFonts w:ascii="Arial" w:hAnsi="Arial" w:cs="Arial"/>
        </w:rPr>
      </w:pPr>
      <w:r w:rsidRPr="00691E2D">
        <w:rPr>
          <w:rFonts w:ascii="Arial" w:hAnsi="Arial" w:cs="Arial"/>
        </w:rPr>
        <w:t xml:space="preserve">HEM </w:t>
      </w:r>
      <w:r w:rsidRPr="00691E2D">
        <w:rPr>
          <w:rFonts w:ascii="Arial" w:hAnsi="Arial" w:cs="Arial"/>
        </w:rPr>
        <w:tab/>
      </w:r>
      <w:r w:rsidRPr="00691E2D">
        <w:rPr>
          <w:rFonts w:ascii="Arial" w:hAnsi="Arial" w:cs="Arial"/>
        </w:rPr>
        <w:tab/>
        <w:t>Halk Eğitimi Merkezi</w:t>
      </w:r>
    </w:p>
    <w:p w:rsidR="00AD2177" w:rsidRPr="00691E2D" w:rsidRDefault="00AD2177" w:rsidP="00AD2177">
      <w:pPr>
        <w:autoSpaceDE w:val="0"/>
        <w:autoSpaceDN w:val="0"/>
        <w:adjustRightInd w:val="0"/>
        <w:spacing w:after="120"/>
        <w:rPr>
          <w:rFonts w:ascii="Arial" w:hAnsi="Arial" w:cs="Arial"/>
        </w:rPr>
      </w:pPr>
      <w:r w:rsidRPr="00691E2D">
        <w:rPr>
          <w:rFonts w:ascii="Arial" w:hAnsi="Arial" w:cs="Arial"/>
        </w:rPr>
        <w:t xml:space="preserve">İŞKUR </w:t>
      </w:r>
      <w:r w:rsidRPr="00691E2D">
        <w:rPr>
          <w:rFonts w:ascii="Arial" w:hAnsi="Arial" w:cs="Arial"/>
        </w:rPr>
        <w:tab/>
        <w:t>Türkiye İş Kurumu</w:t>
      </w:r>
    </w:p>
    <w:p w:rsidR="00AD2177" w:rsidRPr="00691E2D" w:rsidRDefault="00AD2177" w:rsidP="00AD2177">
      <w:pPr>
        <w:spacing w:after="120"/>
        <w:rPr>
          <w:rFonts w:ascii="Arial" w:eastAsia="Times New Roman" w:hAnsi="Arial" w:cs="Arial"/>
        </w:rPr>
      </w:pPr>
      <w:r w:rsidRPr="00691E2D">
        <w:rPr>
          <w:rFonts w:ascii="Arial" w:eastAsia="Times New Roman" w:hAnsi="Arial" w:cs="Arial"/>
          <w:color w:val="000000"/>
        </w:rPr>
        <w:t>LYS</w:t>
      </w:r>
      <w:r w:rsidRPr="00691E2D">
        <w:rPr>
          <w:rFonts w:ascii="Arial" w:eastAsia="Times New Roman" w:hAnsi="Arial" w:cs="Arial"/>
          <w:color w:val="000000"/>
        </w:rPr>
        <w:tab/>
      </w:r>
      <w:r w:rsidRPr="00691E2D">
        <w:rPr>
          <w:rFonts w:ascii="Arial" w:eastAsia="Times New Roman" w:hAnsi="Arial" w:cs="Arial"/>
          <w:color w:val="000000"/>
        </w:rPr>
        <w:tab/>
        <w:t>Lisans Yerleştirme Sınavı</w:t>
      </w:r>
    </w:p>
    <w:p w:rsidR="00C450C4" w:rsidRPr="00691E2D" w:rsidRDefault="00C450C4" w:rsidP="00C450C4">
      <w:pPr>
        <w:autoSpaceDE w:val="0"/>
        <w:autoSpaceDN w:val="0"/>
        <w:adjustRightInd w:val="0"/>
        <w:spacing w:after="120"/>
        <w:rPr>
          <w:rFonts w:ascii="Arial" w:hAnsi="Arial" w:cs="Arial"/>
        </w:rPr>
      </w:pPr>
      <w:r w:rsidRPr="00691E2D">
        <w:rPr>
          <w:rFonts w:ascii="Arial" w:hAnsi="Arial" w:cs="Arial"/>
        </w:rPr>
        <w:t xml:space="preserve">MEB </w:t>
      </w:r>
      <w:r w:rsidRPr="00691E2D">
        <w:rPr>
          <w:rFonts w:ascii="Arial" w:hAnsi="Arial" w:cs="Arial"/>
        </w:rPr>
        <w:tab/>
      </w:r>
      <w:r w:rsidRPr="00691E2D">
        <w:rPr>
          <w:rFonts w:ascii="Arial" w:hAnsi="Arial" w:cs="Arial"/>
        </w:rPr>
        <w:tab/>
        <w:t>Milli Eğitim Bakanlığı</w:t>
      </w:r>
    </w:p>
    <w:p w:rsidR="00C450C4" w:rsidRPr="00691E2D" w:rsidRDefault="00C450C4" w:rsidP="00C450C4">
      <w:pPr>
        <w:autoSpaceDE w:val="0"/>
        <w:autoSpaceDN w:val="0"/>
        <w:adjustRightInd w:val="0"/>
        <w:spacing w:after="120"/>
        <w:rPr>
          <w:rFonts w:ascii="Arial" w:hAnsi="Arial" w:cs="Arial"/>
        </w:rPr>
      </w:pPr>
      <w:r w:rsidRPr="00691E2D">
        <w:rPr>
          <w:rFonts w:ascii="Arial" w:hAnsi="Arial" w:cs="Arial"/>
        </w:rPr>
        <w:t xml:space="preserve">MEM </w:t>
      </w:r>
      <w:r w:rsidRPr="00691E2D">
        <w:rPr>
          <w:rFonts w:ascii="Arial" w:hAnsi="Arial" w:cs="Arial"/>
        </w:rPr>
        <w:tab/>
      </w:r>
      <w:r w:rsidRPr="00691E2D">
        <w:rPr>
          <w:rFonts w:ascii="Arial" w:hAnsi="Arial" w:cs="Arial"/>
        </w:rPr>
        <w:tab/>
        <w:t>Milli Eğitim Müdürlüğü</w:t>
      </w:r>
    </w:p>
    <w:p w:rsidR="00AD2177" w:rsidRPr="00691E2D" w:rsidRDefault="00AD2177" w:rsidP="00AD2177">
      <w:pPr>
        <w:spacing w:after="120"/>
        <w:rPr>
          <w:rFonts w:ascii="Arial" w:eastAsia="Times New Roman" w:hAnsi="Arial" w:cs="Arial"/>
        </w:rPr>
      </w:pPr>
      <w:r w:rsidRPr="00691E2D">
        <w:rPr>
          <w:rFonts w:ascii="Arial" w:eastAsia="Times New Roman" w:hAnsi="Arial" w:cs="Arial"/>
        </w:rPr>
        <w:t xml:space="preserve">MTSK </w:t>
      </w:r>
      <w:r w:rsidRPr="00691E2D">
        <w:rPr>
          <w:rFonts w:ascii="Arial" w:eastAsia="Times New Roman" w:hAnsi="Arial" w:cs="Arial"/>
        </w:rPr>
        <w:tab/>
      </w:r>
      <w:r w:rsidRPr="00691E2D">
        <w:rPr>
          <w:rFonts w:ascii="Arial" w:eastAsia="Times New Roman" w:hAnsi="Arial" w:cs="Arial"/>
        </w:rPr>
        <w:tab/>
        <w:t xml:space="preserve">Motorlu Taşıtlar Sürücü Kursu </w:t>
      </w:r>
    </w:p>
    <w:p w:rsidR="00AD2177" w:rsidRPr="00691E2D" w:rsidRDefault="00AD2177" w:rsidP="00AD2177">
      <w:pPr>
        <w:spacing w:after="120"/>
        <w:rPr>
          <w:rFonts w:ascii="Arial" w:eastAsia="Times New Roman" w:hAnsi="Arial" w:cs="Arial"/>
          <w:color w:val="000000"/>
        </w:rPr>
      </w:pPr>
      <w:r w:rsidRPr="00691E2D">
        <w:rPr>
          <w:rFonts w:ascii="Arial" w:eastAsia="Times New Roman" w:hAnsi="Arial" w:cs="Arial"/>
          <w:color w:val="000000"/>
        </w:rPr>
        <w:t>PISA</w:t>
      </w:r>
      <w:r w:rsidRPr="00691E2D">
        <w:rPr>
          <w:rFonts w:ascii="Arial" w:eastAsia="Times New Roman" w:hAnsi="Arial" w:cs="Arial"/>
          <w:color w:val="000000"/>
        </w:rPr>
        <w:tab/>
      </w:r>
      <w:r w:rsidRPr="00691E2D">
        <w:rPr>
          <w:rFonts w:ascii="Arial" w:eastAsia="Times New Roman" w:hAnsi="Arial" w:cs="Arial"/>
          <w:color w:val="000000"/>
        </w:rPr>
        <w:tab/>
        <w:t>Uluslararası Öğrenci Başarılarını Ölçme Programı</w:t>
      </w:r>
    </w:p>
    <w:p w:rsidR="00C450C4" w:rsidRPr="00691E2D" w:rsidRDefault="00C450C4" w:rsidP="00C450C4">
      <w:pPr>
        <w:autoSpaceDE w:val="0"/>
        <w:autoSpaceDN w:val="0"/>
        <w:adjustRightInd w:val="0"/>
        <w:spacing w:after="120"/>
        <w:rPr>
          <w:rFonts w:ascii="Arial" w:hAnsi="Arial" w:cs="Arial"/>
        </w:rPr>
      </w:pPr>
      <w:r w:rsidRPr="00691E2D">
        <w:rPr>
          <w:rFonts w:ascii="Arial" w:hAnsi="Arial" w:cs="Arial"/>
        </w:rPr>
        <w:t xml:space="preserve">RAM  </w:t>
      </w:r>
      <w:r w:rsidRPr="00691E2D">
        <w:rPr>
          <w:rFonts w:ascii="Arial" w:hAnsi="Arial" w:cs="Arial"/>
        </w:rPr>
        <w:tab/>
      </w:r>
      <w:r w:rsidRPr="00691E2D">
        <w:rPr>
          <w:rFonts w:ascii="Arial" w:hAnsi="Arial" w:cs="Arial"/>
        </w:rPr>
        <w:tab/>
        <w:t>Rehberlik Araştırma Merkezi</w:t>
      </w:r>
    </w:p>
    <w:p w:rsidR="00AD2177" w:rsidRPr="00691E2D" w:rsidRDefault="00AD2177" w:rsidP="00AD2177">
      <w:pPr>
        <w:autoSpaceDE w:val="0"/>
        <w:autoSpaceDN w:val="0"/>
        <w:adjustRightInd w:val="0"/>
        <w:spacing w:after="120"/>
        <w:rPr>
          <w:rFonts w:ascii="Arial" w:hAnsi="Arial" w:cs="Arial"/>
        </w:rPr>
      </w:pPr>
      <w:r w:rsidRPr="00691E2D">
        <w:rPr>
          <w:rFonts w:ascii="Arial" w:hAnsi="Arial" w:cs="Arial"/>
        </w:rPr>
        <w:t xml:space="preserve">STK  </w:t>
      </w:r>
      <w:r w:rsidRPr="00691E2D">
        <w:rPr>
          <w:rFonts w:ascii="Arial" w:hAnsi="Arial" w:cs="Arial"/>
        </w:rPr>
        <w:tab/>
      </w:r>
      <w:r w:rsidRPr="00691E2D">
        <w:rPr>
          <w:rFonts w:ascii="Arial" w:hAnsi="Arial" w:cs="Arial"/>
        </w:rPr>
        <w:tab/>
        <w:t>Sivil Toplum Kuruluşları</w:t>
      </w:r>
    </w:p>
    <w:p w:rsidR="00AD2177" w:rsidRPr="00691E2D" w:rsidRDefault="00AD2177" w:rsidP="00AD2177">
      <w:pPr>
        <w:spacing w:after="120"/>
        <w:rPr>
          <w:rFonts w:ascii="Arial" w:eastAsia="Times New Roman" w:hAnsi="Arial" w:cs="Arial"/>
          <w:color w:val="000000"/>
        </w:rPr>
      </w:pPr>
      <w:r w:rsidRPr="00691E2D">
        <w:rPr>
          <w:rFonts w:ascii="Arial" w:eastAsia="Times New Roman" w:hAnsi="Arial" w:cs="Arial"/>
          <w:color w:val="000000"/>
        </w:rPr>
        <w:t>TEOG</w:t>
      </w:r>
      <w:r w:rsidRPr="00691E2D">
        <w:rPr>
          <w:rFonts w:ascii="Arial" w:eastAsia="Times New Roman" w:hAnsi="Arial" w:cs="Arial"/>
          <w:color w:val="000000"/>
        </w:rPr>
        <w:tab/>
      </w:r>
      <w:r w:rsidRPr="00691E2D">
        <w:rPr>
          <w:rFonts w:ascii="Arial" w:eastAsia="Times New Roman" w:hAnsi="Arial" w:cs="Arial"/>
          <w:color w:val="000000"/>
        </w:rPr>
        <w:tab/>
        <w:t>Temel Eğitimden Ortaöğretime Geçiş Sınavı</w:t>
      </w:r>
    </w:p>
    <w:p w:rsidR="00C450C4" w:rsidRPr="00691E2D" w:rsidRDefault="00C450C4" w:rsidP="00C450C4">
      <w:pPr>
        <w:autoSpaceDE w:val="0"/>
        <w:autoSpaceDN w:val="0"/>
        <w:adjustRightInd w:val="0"/>
        <w:spacing w:after="120"/>
        <w:rPr>
          <w:rFonts w:ascii="Arial" w:hAnsi="Arial" w:cs="Arial"/>
        </w:rPr>
      </w:pPr>
      <w:r w:rsidRPr="00691E2D">
        <w:rPr>
          <w:rFonts w:ascii="Arial" w:hAnsi="Arial" w:cs="Arial"/>
        </w:rPr>
        <w:t>TUBİTAK</w:t>
      </w:r>
      <w:r w:rsidRPr="00691E2D">
        <w:rPr>
          <w:rFonts w:ascii="Arial" w:hAnsi="Arial" w:cs="Arial"/>
        </w:rPr>
        <w:tab/>
        <w:t>Türkiye Bilimsel ve Teknolojik Araştırma Kurumu</w:t>
      </w:r>
    </w:p>
    <w:p w:rsidR="00AD2177" w:rsidRPr="00691E2D" w:rsidRDefault="00AD2177" w:rsidP="00AD2177">
      <w:pPr>
        <w:spacing w:after="120"/>
        <w:rPr>
          <w:rFonts w:ascii="Arial" w:eastAsia="Times New Roman" w:hAnsi="Arial" w:cs="Arial"/>
          <w:color w:val="000000"/>
        </w:rPr>
      </w:pPr>
      <w:r w:rsidRPr="00691E2D">
        <w:rPr>
          <w:rFonts w:ascii="Arial" w:eastAsia="Times New Roman" w:hAnsi="Arial" w:cs="Arial"/>
          <w:color w:val="000000"/>
        </w:rPr>
        <w:t>THS</w:t>
      </w:r>
      <w:r w:rsidRPr="00691E2D">
        <w:rPr>
          <w:rFonts w:ascii="Arial" w:eastAsia="Times New Roman" w:hAnsi="Arial" w:cs="Arial"/>
          <w:color w:val="000000"/>
        </w:rPr>
        <w:tab/>
      </w:r>
      <w:r w:rsidRPr="00691E2D">
        <w:rPr>
          <w:rFonts w:ascii="Arial" w:eastAsia="Times New Roman" w:hAnsi="Arial" w:cs="Arial"/>
          <w:color w:val="000000"/>
        </w:rPr>
        <w:tab/>
        <w:t>Teknik Hizmetler Sınıfı</w:t>
      </w:r>
    </w:p>
    <w:p w:rsidR="00AD2177" w:rsidRPr="00691E2D" w:rsidRDefault="00AD2177" w:rsidP="00AD2177">
      <w:pPr>
        <w:spacing w:after="120"/>
        <w:rPr>
          <w:rStyle w:val="Vurgu"/>
          <w:rFonts w:ascii="Arial" w:hAnsi="Arial" w:cs="Arial"/>
          <w:bCs/>
          <w:i w:val="0"/>
          <w:iCs w:val="0"/>
        </w:rPr>
      </w:pPr>
      <w:r w:rsidRPr="00691E2D">
        <w:rPr>
          <w:rFonts w:ascii="Arial" w:eastAsia="Times New Roman" w:hAnsi="Arial" w:cs="Arial"/>
          <w:color w:val="000000"/>
        </w:rPr>
        <w:t>TIMSS</w:t>
      </w:r>
      <w:r w:rsidRPr="00691E2D">
        <w:rPr>
          <w:rFonts w:ascii="Arial" w:eastAsia="Times New Roman" w:hAnsi="Arial" w:cs="Arial"/>
          <w:color w:val="000000"/>
        </w:rPr>
        <w:tab/>
      </w:r>
      <w:r w:rsidRPr="00691E2D">
        <w:rPr>
          <w:rFonts w:ascii="Arial" w:eastAsia="Times New Roman" w:hAnsi="Arial" w:cs="Arial"/>
          <w:color w:val="000000"/>
        </w:rPr>
        <w:tab/>
      </w:r>
      <w:r w:rsidRPr="00691E2D">
        <w:rPr>
          <w:rStyle w:val="Vurgu"/>
          <w:rFonts w:ascii="Arial" w:hAnsi="Arial" w:cs="Arial"/>
          <w:i w:val="0"/>
        </w:rPr>
        <w:t>Trends in International MathematicsandScienceStudy</w:t>
      </w:r>
    </w:p>
    <w:p w:rsidR="00AD2177" w:rsidRPr="00691E2D" w:rsidRDefault="00AD2177" w:rsidP="00AD2177">
      <w:pPr>
        <w:spacing w:after="120"/>
        <w:rPr>
          <w:rFonts w:ascii="Arial" w:eastAsia="Times New Roman" w:hAnsi="Arial" w:cs="Arial"/>
          <w:color w:val="000000"/>
        </w:rPr>
      </w:pPr>
      <w:r w:rsidRPr="00691E2D">
        <w:rPr>
          <w:rStyle w:val="Vurgu"/>
          <w:rFonts w:ascii="Arial" w:hAnsi="Arial" w:cs="Arial"/>
        </w:rPr>
        <w:tab/>
      </w:r>
      <w:r w:rsidRPr="00691E2D">
        <w:rPr>
          <w:rStyle w:val="Vurgu"/>
          <w:rFonts w:ascii="Arial" w:hAnsi="Arial" w:cs="Arial"/>
        </w:rPr>
        <w:tab/>
        <w:t>(Uluslararası Matematik ve Fen Eğilimleri Araştırması)</w:t>
      </w:r>
    </w:p>
    <w:p w:rsidR="00AD2177" w:rsidRPr="00691E2D" w:rsidRDefault="00AD2177" w:rsidP="00AD2177">
      <w:pPr>
        <w:autoSpaceDE w:val="0"/>
        <w:autoSpaceDN w:val="0"/>
        <w:adjustRightInd w:val="0"/>
        <w:spacing w:after="120"/>
        <w:rPr>
          <w:rFonts w:ascii="Arial" w:hAnsi="Arial" w:cs="Arial"/>
        </w:rPr>
      </w:pPr>
      <w:r w:rsidRPr="00691E2D">
        <w:rPr>
          <w:rFonts w:ascii="Arial" w:hAnsi="Arial" w:cs="Arial"/>
        </w:rPr>
        <w:t xml:space="preserve">TSO </w:t>
      </w:r>
      <w:r w:rsidRPr="00691E2D">
        <w:rPr>
          <w:rFonts w:ascii="Arial" w:hAnsi="Arial" w:cs="Arial"/>
        </w:rPr>
        <w:tab/>
      </w:r>
      <w:r w:rsidRPr="00691E2D">
        <w:rPr>
          <w:rFonts w:ascii="Arial" w:hAnsi="Arial" w:cs="Arial"/>
        </w:rPr>
        <w:tab/>
        <w:t>Ticaret ve Sanayi Odası</w:t>
      </w:r>
    </w:p>
    <w:p w:rsidR="00C450C4" w:rsidRPr="00691E2D" w:rsidRDefault="00C450C4" w:rsidP="00C450C4">
      <w:pPr>
        <w:autoSpaceDE w:val="0"/>
        <w:autoSpaceDN w:val="0"/>
        <w:adjustRightInd w:val="0"/>
        <w:spacing w:after="120"/>
        <w:rPr>
          <w:rFonts w:ascii="Arial" w:hAnsi="Arial" w:cs="Arial"/>
        </w:rPr>
      </w:pPr>
      <w:r w:rsidRPr="00691E2D">
        <w:rPr>
          <w:rFonts w:ascii="Arial" w:hAnsi="Arial" w:cs="Arial"/>
        </w:rPr>
        <w:t xml:space="preserve">TUİK </w:t>
      </w:r>
      <w:r w:rsidRPr="00691E2D">
        <w:rPr>
          <w:rFonts w:ascii="Arial" w:hAnsi="Arial" w:cs="Arial"/>
        </w:rPr>
        <w:tab/>
      </w:r>
      <w:r w:rsidRPr="00691E2D">
        <w:rPr>
          <w:rFonts w:ascii="Arial" w:hAnsi="Arial" w:cs="Arial"/>
        </w:rPr>
        <w:tab/>
        <w:t>Türkiye İstatistik Kurumu</w:t>
      </w:r>
    </w:p>
    <w:p w:rsidR="00AD2177" w:rsidRPr="00691E2D" w:rsidRDefault="00AD2177" w:rsidP="00AD2177">
      <w:pPr>
        <w:spacing w:after="120"/>
        <w:rPr>
          <w:rFonts w:ascii="Arial" w:eastAsia="Times New Roman" w:hAnsi="Arial" w:cs="Arial"/>
          <w:color w:val="000000"/>
        </w:rPr>
      </w:pPr>
      <w:r w:rsidRPr="00691E2D">
        <w:rPr>
          <w:rFonts w:ascii="Arial" w:eastAsia="Times New Roman" w:hAnsi="Arial" w:cs="Arial"/>
          <w:color w:val="000000"/>
        </w:rPr>
        <w:t>YGS</w:t>
      </w:r>
      <w:r w:rsidRPr="00691E2D">
        <w:rPr>
          <w:rFonts w:ascii="Arial" w:eastAsia="Times New Roman" w:hAnsi="Arial" w:cs="Arial"/>
          <w:color w:val="000000"/>
        </w:rPr>
        <w:tab/>
      </w:r>
      <w:r w:rsidRPr="00691E2D">
        <w:rPr>
          <w:rFonts w:ascii="Arial" w:eastAsia="Times New Roman" w:hAnsi="Arial" w:cs="Arial"/>
          <w:color w:val="000000"/>
        </w:rPr>
        <w:tab/>
        <w:t>Yüksek Öğrenime Geçiş Sınavı</w:t>
      </w:r>
    </w:p>
    <w:p w:rsidR="00C450C4" w:rsidRPr="00691E2D" w:rsidRDefault="00C450C4" w:rsidP="00C450C4">
      <w:pPr>
        <w:spacing w:after="120"/>
        <w:rPr>
          <w:rFonts w:ascii="Arial" w:eastAsia="Times New Roman" w:hAnsi="Arial" w:cs="Arial"/>
          <w:color w:val="000000"/>
        </w:rPr>
      </w:pPr>
      <w:r w:rsidRPr="00691E2D">
        <w:rPr>
          <w:rFonts w:ascii="Arial" w:eastAsia="Times New Roman" w:hAnsi="Arial" w:cs="Arial"/>
          <w:color w:val="000000"/>
        </w:rPr>
        <w:t>YH</w:t>
      </w:r>
      <w:r w:rsidRPr="00691E2D">
        <w:rPr>
          <w:rFonts w:ascii="Arial" w:eastAsia="Times New Roman" w:hAnsi="Arial" w:cs="Arial"/>
          <w:color w:val="000000"/>
        </w:rPr>
        <w:tab/>
      </w:r>
      <w:r w:rsidRPr="00691E2D">
        <w:rPr>
          <w:rFonts w:ascii="Arial" w:eastAsia="Times New Roman" w:hAnsi="Arial" w:cs="Arial"/>
          <w:color w:val="000000"/>
        </w:rPr>
        <w:tab/>
        <w:t>Yardımcı Hizmetler</w:t>
      </w:r>
    </w:p>
    <w:p w:rsidR="003341B4" w:rsidRPr="00691E2D" w:rsidRDefault="003341B4" w:rsidP="004D315E">
      <w:pPr>
        <w:tabs>
          <w:tab w:val="left" w:pos="426"/>
        </w:tabs>
        <w:spacing w:after="0"/>
        <w:rPr>
          <w:rFonts w:ascii="Arial" w:eastAsia="Times New Roman" w:hAnsi="Arial" w:cs="Arial"/>
          <w:highlight w:val="yellow"/>
          <w:lang w:eastAsia="tr-TR"/>
        </w:rPr>
      </w:pPr>
    </w:p>
    <w:p w:rsidR="003341B4" w:rsidRPr="00691E2D" w:rsidRDefault="003341B4" w:rsidP="004D315E">
      <w:pPr>
        <w:tabs>
          <w:tab w:val="left" w:pos="426"/>
        </w:tabs>
        <w:spacing w:after="0"/>
        <w:rPr>
          <w:rFonts w:ascii="Arial" w:eastAsia="Times New Roman" w:hAnsi="Arial" w:cs="Arial"/>
          <w:highlight w:val="yellow"/>
          <w:lang w:eastAsia="tr-TR"/>
        </w:rPr>
        <w:sectPr w:rsidR="003341B4" w:rsidRPr="00691E2D" w:rsidSect="00D760FC">
          <w:pgSz w:w="11906" w:h="16838"/>
          <w:pgMar w:top="1418" w:right="1417" w:bottom="1134" w:left="1418" w:header="709" w:footer="709" w:gutter="0"/>
          <w:pgNumType w:fmt="upperRoman"/>
          <w:cols w:space="708"/>
          <w:docGrid w:linePitch="360"/>
        </w:sectPr>
      </w:pPr>
    </w:p>
    <w:p w:rsidR="00970D42" w:rsidRPr="00691E2D" w:rsidRDefault="00970D42" w:rsidP="002067F9">
      <w:pPr>
        <w:pStyle w:val="Balk1"/>
        <w:numPr>
          <w:ilvl w:val="0"/>
          <w:numId w:val="12"/>
        </w:numPr>
        <w:jc w:val="left"/>
        <w:rPr>
          <w:rFonts w:ascii="Arial" w:hAnsi="Arial" w:cs="Arial"/>
          <w:sz w:val="22"/>
          <w:szCs w:val="22"/>
        </w:rPr>
      </w:pPr>
      <w:bookmarkStart w:id="16" w:name="_Toc409281020"/>
      <w:bookmarkStart w:id="17" w:name="_Toc412670598"/>
      <w:r w:rsidRPr="00691E2D">
        <w:rPr>
          <w:rFonts w:ascii="Arial" w:hAnsi="Arial" w:cs="Arial"/>
          <w:sz w:val="22"/>
          <w:szCs w:val="22"/>
        </w:rPr>
        <w:lastRenderedPageBreak/>
        <w:t>BÖLÜM</w:t>
      </w:r>
      <w:bookmarkEnd w:id="16"/>
      <w:bookmarkEnd w:id="17"/>
    </w:p>
    <w:p w:rsidR="00970D42" w:rsidRPr="00691E2D" w:rsidRDefault="00970D42" w:rsidP="00CF6124">
      <w:pPr>
        <w:pStyle w:val="Balk1"/>
        <w:jc w:val="left"/>
        <w:rPr>
          <w:rFonts w:ascii="Arial" w:hAnsi="Arial" w:cs="Arial"/>
          <w:sz w:val="22"/>
          <w:szCs w:val="22"/>
        </w:rPr>
      </w:pPr>
      <w:bookmarkStart w:id="18" w:name="_Toc409281021"/>
      <w:bookmarkStart w:id="19" w:name="_Toc412670599"/>
      <w:r w:rsidRPr="00691E2D">
        <w:rPr>
          <w:rFonts w:ascii="Arial" w:hAnsi="Arial" w:cs="Arial"/>
          <w:sz w:val="22"/>
          <w:szCs w:val="22"/>
        </w:rPr>
        <w:t>STRATEJİK PLAN HAZIRLIK SÜRECİ</w:t>
      </w:r>
      <w:bookmarkEnd w:id="18"/>
      <w:bookmarkEnd w:id="19"/>
    </w:p>
    <w:p w:rsidR="00624CB2" w:rsidRPr="00691E2D" w:rsidRDefault="00EB1646" w:rsidP="00624CB2">
      <w:pPr>
        <w:pStyle w:val="ListeParagraf"/>
        <w:spacing w:after="120" w:line="360" w:lineRule="auto"/>
        <w:ind w:left="0" w:firstLine="709"/>
        <w:contextualSpacing w:val="0"/>
        <w:jc w:val="both"/>
        <w:rPr>
          <w:rFonts w:ascii="Arial" w:hAnsi="Arial" w:cs="Arial"/>
        </w:rPr>
      </w:pPr>
      <w:r w:rsidRPr="00691E2D">
        <w:rPr>
          <w:rFonts w:ascii="Arial" w:hAnsi="Arial" w:cs="Arial"/>
        </w:rPr>
        <w:t xml:space="preserve">Acıgöl İlçe Milli Eğitim Müdürlüğü </w:t>
      </w:r>
      <w:r w:rsidR="00624CB2" w:rsidRPr="00691E2D">
        <w:rPr>
          <w:rFonts w:ascii="Arial" w:hAnsi="Arial" w:cs="Arial"/>
        </w:rPr>
        <w:t>2015-2019 Stratejik Plan çalışmalarına MEB 2013/26 sayılı Stratejik Planlama Genelgesi ile başlanmıştır.</w:t>
      </w:r>
    </w:p>
    <w:p w:rsidR="00624CB2" w:rsidRPr="00691E2D" w:rsidRDefault="00624CB2" w:rsidP="00624CB2">
      <w:pPr>
        <w:pStyle w:val="ListeParagraf"/>
        <w:spacing w:after="120" w:line="360" w:lineRule="auto"/>
        <w:ind w:left="0" w:firstLine="709"/>
        <w:contextualSpacing w:val="0"/>
        <w:jc w:val="both"/>
        <w:rPr>
          <w:rFonts w:ascii="Arial" w:hAnsi="Arial" w:cs="Arial"/>
        </w:rPr>
      </w:pPr>
      <w:r w:rsidRPr="00691E2D">
        <w:rPr>
          <w:rFonts w:ascii="Arial" w:hAnsi="Arial" w:cs="Arial"/>
        </w:rPr>
        <w:t xml:space="preserve">Ekibin birlikte çalışmasını kolaylaştırmak üzere özellikle ‘ekip ruhu’ oluşturmaya yönelik faaliyetler planlanmış ve uygulanmıştır. </w:t>
      </w:r>
    </w:p>
    <w:p w:rsidR="00624CB2" w:rsidRPr="00691E2D" w:rsidRDefault="00624CB2" w:rsidP="00624CB2">
      <w:pPr>
        <w:pStyle w:val="ListeParagraf"/>
        <w:spacing w:after="120" w:line="360" w:lineRule="auto"/>
        <w:ind w:left="0" w:firstLine="709"/>
        <w:jc w:val="both"/>
        <w:rPr>
          <w:rFonts w:ascii="Arial" w:hAnsi="Arial" w:cs="Arial"/>
        </w:rPr>
      </w:pPr>
      <w:r w:rsidRPr="00691E2D">
        <w:rPr>
          <w:rFonts w:ascii="Arial" w:hAnsi="Arial" w:cs="Arial"/>
        </w:rPr>
        <w:t>Bu çalışmaların ilk adımı olarak planlama çalışmalarında koordinasyon, süreç yönetimi ve karar verme organı olarak çalışacak aktörler ve üstlenecekleri işlevler belirlenmiştir.</w:t>
      </w:r>
    </w:p>
    <w:p w:rsidR="0067309B" w:rsidRPr="00691E2D" w:rsidRDefault="00E270BB" w:rsidP="002067F9">
      <w:pPr>
        <w:pStyle w:val="Balk3"/>
        <w:numPr>
          <w:ilvl w:val="1"/>
          <w:numId w:val="35"/>
        </w:numPr>
        <w:spacing w:before="200" w:after="0" w:line="240" w:lineRule="auto"/>
        <w:jc w:val="both"/>
        <w:rPr>
          <w:rFonts w:ascii="Arial" w:hAnsi="Arial" w:cs="Arial"/>
          <w:sz w:val="22"/>
          <w:szCs w:val="22"/>
          <w:lang w:eastAsia="tr-TR"/>
        </w:rPr>
      </w:pPr>
      <w:bookmarkStart w:id="20" w:name="_Toc411601484"/>
      <w:r w:rsidRPr="00691E2D">
        <w:rPr>
          <w:rFonts w:ascii="Arial" w:hAnsi="Arial" w:cs="Arial"/>
          <w:sz w:val="22"/>
          <w:szCs w:val="22"/>
          <w:lang w:eastAsia="tr-TR"/>
        </w:rPr>
        <w:t xml:space="preserve">ACIGÖL </w:t>
      </w:r>
      <w:r w:rsidR="006B02DB">
        <w:rPr>
          <w:rFonts w:ascii="Arial" w:hAnsi="Arial" w:cs="Arial"/>
          <w:sz w:val="22"/>
          <w:szCs w:val="22"/>
          <w:lang w:eastAsia="tr-TR"/>
        </w:rPr>
        <w:t xml:space="preserve">4 TEMMUZ </w:t>
      </w:r>
      <w:r w:rsidR="00194AD7">
        <w:rPr>
          <w:rFonts w:ascii="Arial" w:hAnsi="Arial" w:cs="Arial"/>
          <w:sz w:val="22"/>
          <w:szCs w:val="22"/>
          <w:lang w:eastAsia="tr-TR"/>
        </w:rPr>
        <w:t>ORTAOKULU</w:t>
      </w:r>
      <w:r w:rsidR="006B02DB">
        <w:rPr>
          <w:rFonts w:ascii="Arial" w:hAnsi="Arial" w:cs="Arial"/>
          <w:sz w:val="22"/>
          <w:szCs w:val="22"/>
          <w:lang w:eastAsia="tr-TR"/>
        </w:rPr>
        <w:t xml:space="preserve"> </w:t>
      </w:r>
      <w:r w:rsidR="0067309B" w:rsidRPr="00691E2D">
        <w:rPr>
          <w:rFonts w:ascii="Arial" w:hAnsi="Arial" w:cs="Arial"/>
          <w:sz w:val="22"/>
          <w:szCs w:val="22"/>
          <w:lang w:eastAsia="tr-TR"/>
        </w:rPr>
        <w:t>2015-2019 STRATEJİK PLANLAMA SÜRECİ</w:t>
      </w:r>
      <w:bookmarkEnd w:id="20"/>
    </w:p>
    <w:p w:rsidR="0067309B" w:rsidRPr="00691E2D" w:rsidRDefault="0067309B" w:rsidP="002067F9">
      <w:pPr>
        <w:pStyle w:val="Balk4"/>
        <w:keepNext/>
        <w:keepLines/>
        <w:numPr>
          <w:ilvl w:val="2"/>
          <w:numId w:val="35"/>
        </w:numPr>
        <w:spacing w:before="200" w:after="0" w:line="240" w:lineRule="auto"/>
        <w:rPr>
          <w:rFonts w:ascii="Arial" w:eastAsia="Times New Roman" w:hAnsi="Arial" w:cs="Arial"/>
          <w:sz w:val="22"/>
          <w:szCs w:val="22"/>
          <w:lang w:eastAsia="tr-TR"/>
        </w:rPr>
      </w:pPr>
      <w:bookmarkStart w:id="21" w:name="_Toc276289502"/>
      <w:bookmarkStart w:id="22" w:name="_Toc411601485"/>
      <w:r w:rsidRPr="00691E2D">
        <w:rPr>
          <w:rFonts w:ascii="Arial" w:eastAsia="Times New Roman" w:hAnsi="Arial" w:cs="Arial"/>
          <w:sz w:val="22"/>
          <w:szCs w:val="22"/>
          <w:lang w:eastAsia="tr-TR"/>
        </w:rPr>
        <w:t>Stratejik Planın Hukuki Dayanakları</w:t>
      </w:r>
      <w:bookmarkEnd w:id="21"/>
      <w:bookmarkEnd w:id="22"/>
    </w:p>
    <w:p w:rsidR="0067309B" w:rsidRPr="00691E2D" w:rsidRDefault="0067309B" w:rsidP="0067309B">
      <w:pPr>
        <w:rPr>
          <w:rFonts w:ascii="Arial" w:hAnsi="Arial" w:cs="Arial"/>
          <w:lang w:eastAsia="tr-TR"/>
        </w:rPr>
      </w:pPr>
    </w:p>
    <w:p w:rsidR="0067309B" w:rsidRPr="00691E2D" w:rsidRDefault="0067309B" w:rsidP="0067309B">
      <w:pPr>
        <w:spacing w:line="360" w:lineRule="auto"/>
        <w:ind w:firstLine="708"/>
        <w:jc w:val="both"/>
        <w:rPr>
          <w:rFonts w:ascii="Arial" w:hAnsi="Arial" w:cs="Arial"/>
        </w:rPr>
      </w:pPr>
      <w:r w:rsidRPr="00691E2D">
        <w:rPr>
          <w:rFonts w:ascii="Arial" w:hAnsi="Arial" w:cs="Arial"/>
        </w:rPr>
        <w:t>Stratejik planlamayı tüm kamu kurumları için yasal zorunluluk haline getiren düzenleme 10.12.2003 tarihinde çıkartılan 5018 sayılı Kamu Mali Yönetimi ve Kontrol Kanunu’dur. Kanunda yer alan stratejik planlamaya ilişkin hükümler 01/01/2005 tarihinde yürürlüğe girmiştir. Bu kanunun 3. maddesine göre stratejik plan; “kamu idarelerinin orta ve uzun vadeli amaçlarını, temel ilke ve politikalarını, hedef ve önceliklerini, performans ölçütlerini, bunlara ulaşmak için izlenecek yöntemler ile kaynak dağılımlarını içeren plandır.” Kanunun 9. maddesi ise stratejik planların tüm kamu kurumları için bir zorunluluk haline geldiğini açıklamaktadır. Bu madde 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67309B" w:rsidRPr="00691E2D" w:rsidRDefault="0067309B" w:rsidP="0067309B">
      <w:pPr>
        <w:spacing w:line="360" w:lineRule="auto"/>
        <w:jc w:val="both"/>
        <w:rPr>
          <w:rFonts w:ascii="Arial" w:hAnsi="Arial" w:cs="Arial"/>
        </w:rPr>
      </w:pPr>
      <w:r w:rsidRPr="00691E2D">
        <w:rPr>
          <w:rFonts w:ascii="Arial" w:hAnsi="Arial" w:cs="Arial"/>
        </w:rPr>
        <w:t xml:space="preserve">MEB 16/09/2013 tarihli ve 2013/26 sayılı Stratejik Planlama Genelgesi ve Eki Hazırlık Programı kapsamında </w:t>
      </w:r>
      <w:r w:rsidR="005D4075" w:rsidRPr="00691E2D">
        <w:rPr>
          <w:rFonts w:ascii="Arial" w:hAnsi="Arial" w:cs="Arial"/>
        </w:rPr>
        <w:t>Acıgöl</w:t>
      </w:r>
      <w:r w:rsidR="006B02DB">
        <w:rPr>
          <w:rFonts w:ascii="Arial" w:hAnsi="Arial" w:cs="Arial"/>
        </w:rPr>
        <w:t xml:space="preserve"> 4 Temmuz </w:t>
      </w:r>
      <w:r w:rsidR="00194AD7">
        <w:rPr>
          <w:rFonts w:ascii="Arial" w:hAnsi="Arial" w:cs="Arial"/>
        </w:rPr>
        <w:t>Ortaokulu</w:t>
      </w:r>
      <w:r w:rsidRPr="00691E2D">
        <w:rPr>
          <w:rFonts w:ascii="Arial" w:hAnsi="Arial" w:cs="Arial"/>
        </w:rPr>
        <w:t xml:space="preserve"> II. Dönem olan 2015-2019 Stratejik Plan hazırlama çalışmalarına başlamıştır. </w:t>
      </w:r>
    </w:p>
    <w:p w:rsidR="0067309B" w:rsidRPr="00691E2D" w:rsidRDefault="0067309B" w:rsidP="002067F9">
      <w:pPr>
        <w:pStyle w:val="Balk4"/>
        <w:keepNext/>
        <w:keepLines/>
        <w:numPr>
          <w:ilvl w:val="2"/>
          <w:numId w:val="35"/>
        </w:numPr>
        <w:spacing w:before="200" w:after="0" w:line="360" w:lineRule="auto"/>
        <w:rPr>
          <w:rFonts w:ascii="Arial" w:eastAsia="Times New Roman" w:hAnsi="Arial" w:cs="Arial"/>
          <w:sz w:val="22"/>
          <w:szCs w:val="22"/>
          <w:lang w:eastAsia="tr-TR"/>
        </w:rPr>
      </w:pPr>
      <w:bookmarkStart w:id="23" w:name="_Toc411601486"/>
      <w:r w:rsidRPr="00691E2D">
        <w:rPr>
          <w:rFonts w:ascii="Arial" w:eastAsia="Times New Roman" w:hAnsi="Arial" w:cs="Arial"/>
          <w:sz w:val="22"/>
          <w:szCs w:val="22"/>
          <w:lang w:eastAsia="tr-TR"/>
        </w:rPr>
        <w:t>Hazırlık Çalışmaları</w:t>
      </w:r>
      <w:bookmarkEnd w:id="23"/>
    </w:p>
    <w:p w:rsidR="0067309B" w:rsidRPr="00691E2D" w:rsidRDefault="00921438" w:rsidP="0067309B">
      <w:pPr>
        <w:spacing w:line="360" w:lineRule="auto"/>
        <w:ind w:firstLine="708"/>
        <w:jc w:val="both"/>
        <w:rPr>
          <w:rFonts w:ascii="Arial" w:hAnsi="Arial" w:cs="Arial"/>
        </w:rPr>
      </w:pPr>
      <w:r w:rsidRPr="00691E2D">
        <w:rPr>
          <w:rFonts w:ascii="Arial" w:hAnsi="Arial" w:cs="Arial"/>
        </w:rPr>
        <w:t>Acıgöl</w:t>
      </w:r>
      <w:r w:rsidR="006B02DB">
        <w:rPr>
          <w:rFonts w:ascii="Arial" w:hAnsi="Arial" w:cs="Arial"/>
        </w:rPr>
        <w:t xml:space="preserve"> 4 Temmuz </w:t>
      </w:r>
      <w:r w:rsidR="00194AD7">
        <w:rPr>
          <w:rFonts w:ascii="Arial" w:hAnsi="Arial" w:cs="Arial"/>
        </w:rPr>
        <w:t>Ortaokulu</w:t>
      </w:r>
      <w:r w:rsidR="0067309B" w:rsidRPr="00691E2D">
        <w:rPr>
          <w:rFonts w:ascii="Arial" w:hAnsi="Arial" w:cs="Arial"/>
        </w:rPr>
        <w:t xml:space="preserve"> stratejik planlama çalışmalarında; Kamu İdareleri İçin </w:t>
      </w:r>
      <w:r w:rsidR="003F266B" w:rsidRPr="00691E2D">
        <w:rPr>
          <w:rFonts w:ascii="Arial" w:hAnsi="Arial" w:cs="Arial"/>
        </w:rPr>
        <w:t>S</w:t>
      </w:r>
      <w:r w:rsidR="0067309B" w:rsidRPr="00691E2D">
        <w:rPr>
          <w:rFonts w:ascii="Arial" w:hAnsi="Arial" w:cs="Arial"/>
        </w:rPr>
        <w:t xml:space="preserve">tratejik Planlama Kılavuzunda yer alan model </w:t>
      </w:r>
      <w:r w:rsidR="003C378F">
        <w:rPr>
          <w:rFonts w:ascii="Arial" w:hAnsi="Arial" w:cs="Arial"/>
        </w:rPr>
        <w:t xml:space="preserve">ili Acıgöl İlçe Milli Eğitim Müdürlüğü 2015-2019 Stratejik Planı </w:t>
      </w:r>
      <w:r w:rsidR="0067309B" w:rsidRPr="00691E2D">
        <w:rPr>
          <w:rFonts w:ascii="Arial" w:hAnsi="Arial" w:cs="Arial"/>
        </w:rPr>
        <w:t>esas alınmıştır.</w:t>
      </w:r>
    </w:p>
    <w:p w:rsidR="0067309B" w:rsidRPr="00691E2D" w:rsidRDefault="0067309B" w:rsidP="0067309B">
      <w:pPr>
        <w:spacing w:line="360" w:lineRule="auto"/>
        <w:ind w:firstLine="708"/>
        <w:jc w:val="both"/>
        <w:rPr>
          <w:rFonts w:ascii="Arial" w:hAnsi="Arial" w:cs="Arial"/>
        </w:rPr>
      </w:pPr>
      <w:r w:rsidRPr="00691E2D">
        <w:rPr>
          <w:rFonts w:ascii="Arial" w:hAnsi="Arial" w:cs="Arial"/>
        </w:rPr>
        <w:lastRenderedPageBreak/>
        <w:t>Stratejik planlama zaman alıcı ve kaynak kullanımı gerektiren bir süreçtir. Kaynakların etkin bir biçimde kullanılabilmesi ve ihtiyaç duyulan çalışma zamanının stratejik plan için ayrılabilmesi bir planlamayı gerektirir. Bu planlama, proje yönetimi esaslarınca yapılabilir (Akt. Dr. Volkan Erkan, 2008:92).</w:t>
      </w:r>
    </w:p>
    <w:p w:rsidR="0067309B" w:rsidRPr="00691E2D" w:rsidRDefault="00921438" w:rsidP="0067309B">
      <w:pPr>
        <w:autoSpaceDE w:val="0"/>
        <w:autoSpaceDN w:val="0"/>
        <w:adjustRightInd w:val="0"/>
        <w:spacing w:after="0" w:line="360" w:lineRule="auto"/>
        <w:ind w:firstLine="708"/>
        <w:jc w:val="both"/>
        <w:rPr>
          <w:rFonts w:ascii="Arial" w:hAnsi="Arial" w:cs="Arial"/>
          <w:color w:val="000000"/>
        </w:rPr>
      </w:pPr>
      <w:r w:rsidRPr="00691E2D">
        <w:rPr>
          <w:rFonts w:ascii="Arial" w:hAnsi="Arial" w:cs="Arial"/>
        </w:rPr>
        <w:t>Acıgöl</w:t>
      </w:r>
      <w:r w:rsidR="006B02DB">
        <w:rPr>
          <w:rFonts w:ascii="Arial" w:hAnsi="Arial" w:cs="Arial"/>
        </w:rPr>
        <w:t xml:space="preserve"> 4 Temmuz </w:t>
      </w:r>
      <w:r w:rsidR="00194AD7">
        <w:rPr>
          <w:rFonts w:ascii="Arial" w:hAnsi="Arial" w:cs="Arial"/>
        </w:rPr>
        <w:t>Ortaokulu</w:t>
      </w:r>
      <w:r w:rsidR="0067309B" w:rsidRPr="00691E2D">
        <w:rPr>
          <w:rFonts w:ascii="Arial" w:hAnsi="Arial" w:cs="Arial"/>
        </w:rPr>
        <w:t>, iyi koordine olmak ve iyi bir süreç yönetimi sağlamak,</w:t>
      </w:r>
      <w:r w:rsidR="0067309B" w:rsidRPr="00691E2D">
        <w:rPr>
          <w:rFonts w:ascii="Arial" w:hAnsi="Arial" w:cs="Arial"/>
          <w:color w:val="000000"/>
        </w:rPr>
        <w:t xml:space="preserve"> tabana ve genele yayılım esasında çoklu ve katılımlı yöntemlerle uygulanması tasarlanan stratejik planlama sürecine başlangıç teşkil edecek yeni stratejik planın hazırlık çalışmaları için oluşturulan Stratejik Plan Ekibi </w:t>
      </w:r>
      <w:r w:rsidR="0067309B" w:rsidRPr="00691E2D">
        <w:rPr>
          <w:rFonts w:ascii="Arial" w:hAnsi="Arial" w:cs="Arial"/>
        </w:rPr>
        <w:t>Stratejik Planlama hazırlığını beş aşamada ele almıştır.</w:t>
      </w:r>
    </w:p>
    <w:p w:rsidR="0067309B" w:rsidRPr="00691E2D" w:rsidRDefault="0067309B" w:rsidP="002067F9">
      <w:pPr>
        <w:pStyle w:val="ListeParagraf"/>
        <w:numPr>
          <w:ilvl w:val="0"/>
          <w:numId w:val="34"/>
        </w:numPr>
        <w:autoSpaceDE w:val="0"/>
        <w:autoSpaceDN w:val="0"/>
        <w:adjustRightInd w:val="0"/>
        <w:spacing w:before="120" w:after="0" w:line="360" w:lineRule="auto"/>
        <w:jc w:val="both"/>
        <w:rPr>
          <w:rFonts w:ascii="Arial" w:hAnsi="Arial" w:cs="Arial"/>
        </w:rPr>
      </w:pPr>
      <w:r w:rsidRPr="00691E2D">
        <w:rPr>
          <w:rFonts w:ascii="Arial" w:hAnsi="Arial" w:cs="Arial"/>
        </w:rPr>
        <w:t>Planlama çalışmalarının sahiplenilmesi</w:t>
      </w:r>
    </w:p>
    <w:p w:rsidR="0067309B" w:rsidRPr="00691E2D" w:rsidRDefault="0067309B" w:rsidP="002067F9">
      <w:pPr>
        <w:pStyle w:val="ListeParagraf"/>
        <w:numPr>
          <w:ilvl w:val="0"/>
          <w:numId w:val="34"/>
        </w:numPr>
        <w:autoSpaceDE w:val="0"/>
        <w:autoSpaceDN w:val="0"/>
        <w:adjustRightInd w:val="0"/>
        <w:spacing w:before="120" w:after="0" w:line="360" w:lineRule="auto"/>
        <w:jc w:val="both"/>
        <w:rPr>
          <w:rFonts w:ascii="Arial" w:hAnsi="Arial" w:cs="Arial"/>
        </w:rPr>
      </w:pPr>
      <w:r w:rsidRPr="00691E2D">
        <w:rPr>
          <w:rFonts w:ascii="Arial" w:hAnsi="Arial" w:cs="Arial"/>
        </w:rPr>
        <w:t>Organizasyonun oluşturulması</w:t>
      </w:r>
    </w:p>
    <w:p w:rsidR="0067309B" w:rsidRPr="00691E2D" w:rsidRDefault="0067309B" w:rsidP="002067F9">
      <w:pPr>
        <w:pStyle w:val="ListeParagraf"/>
        <w:numPr>
          <w:ilvl w:val="0"/>
          <w:numId w:val="34"/>
        </w:numPr>
        <w:autoSpaceDE w:val="0"/>
        <w:autoSpaceDN w:val="0"/>
        <w:adjustRightInd w:val="0"/>
        <w:spacing w:before="120" w:after="0" w:line="360" w:lineRule="auto"/>
        <w:jc w:val="both"/>
        <w:rPr>
          <w:rFonts w:ascii="Arial" w:hAnsi="Arial" w:cs="Arial"/>
        </w:rPr>
      </w:pPr>
      <w:r w:rsidRPr="00691E2D">
        <w:rPr>
          <w:rFonts w:ascii="Arial" w:hAnsi="Arial" w:cs="Arial"/>
        </w:rPr>
        <w:t>İhtiyaçların tespiti</w:t>
      </w:r>
    </w:p>
    <w:p w:rsidR="0067309B" w:rsidRPr="00691E2D" w:rsidRDefault="0067309B" w:rsidP="002067F9">
      <w:pPr>
        <w:pStyle w:val="ListeParagraf"/>
        <w:numPr>
          <w:ilvl w:val="0"/>
          <w:numId w:val="34"/>
        </w:numPr>
        <w:autoSpaceDE w:val="0"/>
        <w:autoSpaceDN w:val="0"/>
        <w:adjustRightInd w:val="0"/>
        <w:spacing w:before="120" w:after="0" w:line="360" w:lineRule="auto"/>
        <w:jc w:val="both"/>
        <w:rPr>
          <w:rFonts w:ascii="Arial" w:hAnsi="Arial" w:cs="Arial"/>
        </w:rPr>
      </w:pPr>
      <w:r w:rsidRPr="00691E2D">
        <w:rPr>
          <w:rFonts w:ascii="Arial" w:hAnsi="Arial" w:cs="Arial"/>
        </w:rPr>
        <w:t>İş planının oluşturulması</w:t>
      </w:r>
    </w:p>
    <w:p w:rsidR="0067309B" w:rsidRPr="00691E2D" w:rsidRDefault="0067309B" w:rsidP="002067F9">
      <w:pPr>
        <w:pStyle w:val="ListeParagraf"/>
        <w:numPr>
          <w:ilvl w:val="0"/>
          <w:numId w:val="34"/>
        </w:numPr>
        <w:autoSpaceDE w:val="0"/>
        <w:autoSpaceDN w:val="0"/>
        <w:adjustRightInd w:val="0"/>
        <w:spacing w:before="120" w:after="0" w:line="360" w:lineRule="auto"/>
        <w:jc w:val="both"/>
        <w:rPr>
          <w:rFonts w:ascii="Arial" w:hAnsi="Arial" w:cs="Arial"/>
        </w:rPr>
      </w:pPr>
      <w:r w:rsidRPr="00691E2D">
        <w:rPr>
          <w:rFonts w:ascii="Arial" w:hAnsi="Arial" w:cs="Arial"/>
        </w:rPr>
        <w:t>Hazırlık programının yapılması</w:t>
      </w:r>
    </w:p>
    <w:p w:rsidR="0067309B" w:rsidRPr="00691E2D" w:rsidRDefault="0067309B" w:rsidP="003F266B">
      <w:pPr>
        <w:pStyle w:val="Balk5"/>
        <w:keepNext/>
        <w:keepLines/>
        <w:spacing w:before="200" w:after="0" w:line="360" w:lineRule="auto"/>
        <w:ind w:left="0"/>
        <w:rPr>
          <w:rFonts w:ascii="Arial" w:hAnsi="Arial" w:cs="Arial"/>
          <w:sz w:val="22"/>
          <w:szCs w:val="22"/>
        </w:rPr>
      </w:pPr>
      <w:r w:rsidRPr="00691E2D">
        <w:rPr>
          <w:rFonts w:ascii="Arial" w:hAnsi="Arial" w:cs="Arial"/>
          <w:sz w:val="22"/>
          <w:szCs w:val="22"/>
        </w:rPr>
        <w:t xml:space="preserve">Planlama Sürecinin Organizasyonu </w:t>
      </w:r>
    </w:p>
    <w:p w:rsidR="0067309B" w:rsidRPr="00691E2D" w:rsidRDefault="0067309B" w:rsidP="003F266B">
      <w:pPr>
        <w:spacing w:line="360" w:lineRule="auto"/>
        <w:ind w:firstLine="708"/>
        <w:jc w:val="both"/>
        <w:rPr>
          <w:rFonts w:ascii="Arial" w:hAnsi="Arial" w:cs="Arial"/>
        </w:rPr>
      </w:pPr>
      <w:r w:rsidRPr="00691E2D">
        <w:rPr>
          <w:rFonts w:ascii="Arial" w:hAnsi="Arial" w:cs="Arial"/>
        </w:rPr>
        <w:t xml:space="preserve">Hazırlık sürecinin önemli bir aşaması stratejik planlamayı yönetecek ekiplerin oluşturulmasıdır. Stratejik planlamanın kuruluşta farklı düzeyleri ve kilit dış etkileşenleri temsil eden bir ekip tarafından yürütülmesi yararlıdır </w:t>
      </w:r>
      <w:r w:rsidRPr="00691E2D">
        <w:rPr>
          <w:rFonts w:ascii="Arial" w:hAnsi="Arial" w:cs="Arial"/>
          <w:color w:val="000000" w:themeColor="text1"/>
        </w:rPr>
        <w:t>(Akt. Dr. Volkan Erkan, 2008:94)</w:t>
      </w:r>
      <w:r w:rsidRPr="00691E2D">
        <w:rPr>
          <w:rFonts w:ascii="Arial" w:hAnsi="Arial" w:cs="Arial"/>
        </w:rPr>
        <w:t xml:space="preserve">. Ekip üyelerinin seçiminde olası katılımcıların etki güçleri, etkilenme dereceleri, sahip oldukları bilgiler ve çalışmalara ilgileri değerlendirilmesi gereken hususlardır </w:t>
      </w:r>
      <w:r w:rsidRPr="00691E2D">
        <w:rPr>
          <w:rFonts w:ascii="Arial" w:hAnsi="Arial" w:cs="Arial"/>
          <w:color w:val="000000" w:themeColor="text1"/>
        </w:rPr>
        <w:t>(Akt. Dr. Volkan Erkan, 2008;94)</w:t>
      </w:r>
      <w:r w:rsidRPr="00691E2D">
        <w:rPr>
          <w:rFonts w:ascii="Arial" w:hAnsi="Arial" w:cs="Arial"/>
        </w:rPr>
        <w:t xml:space="preserve">. </w:t>
      </w:r>
      <w:r w:rsidR="00921438" w:rsidRPr="00691E2D">
        <w:rPr>
          <w:rFonts w:ascii="Arial" w:hAnsi="Arial" w:cs="Arial"/>
        </w:rPr>
        <w:t>Acıgöl</w:t>
      </w:r>
      <w:r w:rsidR="00194AD7">
        <w:rPr>
          <w:rFonts w:ascii="Arial" w:hAnsi="Arial" w:cs="Arial"/>
        </w:rPr>
        <w:t xml:space="preserve"> </w:t>
      </w:r>
      <w:r w:rsidR="006B02DB">
        <w:rPr>
          <w:rFonts w:ascii="Arial" w:hAnsi="Arial" w:cs="Arial"/>
        </w:rPr>
        <w:t xml:space="preserve">4 Temmuz </w:t>
      </w:r>
      <w:r w:rsidR="00194AD7">
        <w:rPr>
          <w:rFonts w:ascii="Arial" w:hAnsi="Arial" w:cs="Arial"/>
        </w:rPr>
        <w:t>Ortaokulunda</w:t>
      </w:r>
      <w:r w:rsidRPr="00691E2D">
        <w:rPr>
          <w:rFonts w:ascii="Arial" w:hAnsi="Arial" w:cs="Arial"/>
        </w:rPr>
        <w:t xml:space="preserve"> ekiplerin seçiminde kişilerin bu özellikleri yanı sıra ekibin kuruluşu temsil yeteneği, üst yönetimin katılımı, ekip içindeki bölüşümünde çeşitli işleri üstlenebilecek kişilerin dâhil edilmesi gibi hususlar dikkate alınmıştır. Ekibin birlikte çalışmasını kolaylaştırmak üzere özellikle ‘ekip ruhu’ oluşturmaya yönelik faaliyetler planlanmış ve uygulanmıştır. </w:t>
      </w:r>
    </w:p>
    <w:p w:rsidR="0067309B" w:rsidRPr="00691E2D" w:rsidRDefault="0067309B" w:rsidP="003F266B">
      <w:pPr>
        <w:spacing w:line="360" w:lineRule="auto"/>
        <w:ind w:firstLine="708"/>
        <w:jc w:val="both"/>
        <w:rPr>
          <w:rFonts w:ascii="Arial" w:hAnsi="Arial" w:cs="Arial"/>
        </w:rPr>
      </w:pPr>
      <w:r w:rsidRPr="00691E2D">
        <w:rPr>
          <w:rFonts w:ascii="Arial" w:hAnsi="Arial" w:cs="Arial"/>
        </w:rPr>
        <w:t>Bu çalışmaların ilk adımı olarak planlama çalışmalarında koordinasyon, süreç yönetimi ve karar verme organı olarak çalışacak aktörler ve üstlenecekleri işlevler belirlenmiştir.</w:t>
      </w:r>
    </w:p>
    <w:p w:rsidR="005B7C0A" w:rsidRPr="00691E2D" w:rsidRDefault="005B7C0A" w:rsidP="003F266B">
      <w:pPr>
        <w:spacing w:line="360" w:lineRule="auto"/>
        <w:ind w:firstLine="708"/>
        <w:jc w:val="both"/>
        <w:rPr>
          <w:rFonts w:ascii="Arial" w:hAnsi="Arial" w:cs="Arial"/>
        </w:rPr>
      </w:pPr>
    </w:p>
    <w:p w:rsidR="005B7C0A" w:rsidRPr="00691E2D" w:rsidRDefault="005B7C0A" w:rsidP="003F266B">
      <w:pPr>
        <w:spacing w:line="360" w:lineRule="auto"/>
        <w:ind w:firstLine="708"/>
        <w:jc w:val="both"/>
        <w:rPr>
          <w:rFonts w:ascii="Arial" w:hAnsi="Arial" w:cs="Arial"/>
        </w:rPr>
      </w:pPr>
    </w:p>
    <w:p w:rsidR="005B7C0A" w:rsidRPr="00691E2D" w:rsidRDefault="005B7C0A" w:rsidP="003F266B">
      <w:pPr>
        <w:spacing w:line="360" w:lineRule="auto"/>
        <w:ind w:firstLine="708"/>
        <w:jc w:val="both"/>
        <w:rPr>
          <w:rFonts w:ascii="Arial" w:hAnsi="Arial" w:cs="Arial"/>
        </w:rPr>
      </w:pPr>
    </w:p>
    <w:p w:rsidR="005B7C0A" w:rsidRPr="00691E2D" w:rsidRDefault="005B7C0A" w:rsidP="003F266B">
      <w:pPr>
        <w:spacing w:line="360" w:lineRule="auto"/>
        <w:ind w:firstLine="708"/>
        <w:jc w:val="both"/>
        <w:rPr>
          <w:rFonts w:ascii="Arial" w:hAnsi="Arial" w:cs="Arial"/>
        </w:rPr>
      </w:pPr>
    </w:p>
    <w:p w:rsidR="00624CB2" w:rsidRPr="00691E2D" w:rsidRDefault="00624CB2" w:rsidP="00746FFB">
      <w:pPr>
        <w:jc w:val="center"/>
        <w:rPr>
          <w:rFonts w:ascii="Arial" w:hAnsi="Arial" w:cs="Arial"/>
        </w:rPr>
      </w:pPr>
    </w:p>
    <w:p w:rsidR="007A7687" w:rsidRPr="00691E2D" w:rsidRDefault="007A7687" w:rsidP="00CF6124">
      <w:pPr>
        <w:pStyle w:val="Balk1"/>
        <w:jc w:val="left"/>
        <w:rPr>
          <w:rFonts w:ascii="Arial" w:hAnsi="Arial" w:cs="Arial"/>
          <w:sz w:val="22"/>
          <w:szCs w:val="22"/>
          <w:lang w:eastAsia="tr-TR"/>
        </w:rPr>
      </w:pPr>
      <w:bookmarkStart w:id="24" w:name="_Toc409880855"/>
      <w:bookmarkStart w:id="25" w:name="_Toc412670600"/>
      <w:r w:rsidRPr="00691E2D">
        <w:rPr>
          <w:rFonts w:ascii="Arial" w:eastAsiaTheme="minorEastAsia" w:hAnsi="Arial" w:cs="Arial"/>
          <w:sz w:val="22"/>
          <w:szCs w:val="22"/>
          <w:lang w:eastAsia="tr-TR"/>
        </w:rPr>
        <w:lastRenderedPageBreak/>
        <w:t>HAZIRLIK PROGRAMI</w:t>
      </w:r>
      <w:bookmarkEnd w:id="24"/>
      <w:bookmarkEnd w:id="25"/>
    </w:p>
    <w:p w:rsidR="007A7687" w:rsidRPr="00691E2D" w:rsidRDefault="007A7687" w:rsidP="00835310">
      <w:pPr>
        <w:spacing w:line="360" w:lineRule="auto"/>
        <w:ind w:firstLine="708"/>
        <w:jc w:val="both"/>
        <w:rPr>
          <w:rFonts w:ascii="Arial" w:hAnsi="Arial" w:cs="Arial"/>
          <w:lang w:eastAsia="tr-TR"/>
        </w:rPr>
      </w:pPr>
      <w:r w:rsidRPr="00691E2D">
        <w:rPr>
          <w:rFonts w:ascii="Arial" w:hAnsi="Arial" w:cs="Arial"/>
          <w:lang w:eastAsia="tr-TR"/>
        </w:rPr>
        <w:t xml:space="preserve">Stratejik Plan Hazırlama Programı, </w:t>
      </w:r>
      <w:r w:rsidR="00EB1646" w:rsidRPr="00691E2D">
        <w:rPr>
          <w:rFonts w:ascii="Arial" w:hAnsi="Arial" w:cs="Arial"/>
          <w:lang w:eastAsia="tr-TR"/>
        </w:rPr>
        <w:t xml:space="preserve">Acıgöl </w:t>
      </w:r>
      <w:r w:rsidR="006B02DB">
        <w:rPr>
          <w:rFonts w:ascii="Arial" w:hAnsi="Arial" w:cs="Arial"/>
          <w:lang w:eastAsia="tr-TR"/>
        </w:rPr>
        <w:t xml:space="preserve">4 Temmuz </w:t>
      </w:r>
      <w:r w:rsidR="00194AD7">
        <w:rPr>
          <w:rFonts w:ascii="Arial" w:hAnsi="Arial" w:cs="Arial"/>
          <w:lang w:eastAsia="tr-TR"/>
        </w:rPr>
        <w:t>Ortaokulu</w:t>
      </w:r>
      <w:r w:rsidR="006B02DB">
        <w:rPr>
          <w:rFonts w:ascii="Arial" w:hAnsi="Arial" w:cs="Arial"/>
          <w:lang w:eastAsia="tr-TR"/>
        </w:rPr>
        <w:t xml:space="preserve"> </w:t>
      </w:r>
      <w:r w:rsidRPr="00691E2D">
        <w:rPr>
          <w:rFonts w:ascii="Arial" w:hAnsi="Arial" w:cs="Arial"/>
          <w:lang w:eastAsia="tr-TR"/>
        </w:rPr>
        <w:t xml:space="preserve">Stratejik Plan Modeli, SP iş akış şeması ve iş takvimine uygun olarak tamamlanmıştır. </w:t>
      </w:r>
    </w:p>
    <w:p w:rsidR="007A7687" w:rsidRPr="00691E2D" w:rsidRDefault="007A7687" w:rsidP="00835310">
      <w:pPr>
        <w:spacing w:line="360" w:lineRule="auto"/>
        <w:ind w:firstLine="708"/>
        <w:jc w:val="both"/>
        <w:rPr>
          <w:rFonts w:ascii="Arial" w:eastAsiaTheme="minorEastAsia" w:hAnsi="Arial" w:cs="Arial"/>
          <w:b/>
          <w:bCs/>
          <w:kern w:val="24"/>
          <w:lang w:eastAsia="tr-TR"/>
        </w:rPr>
      </w:pPr>
      <w:r w:rsidRPr="00691E2D">
        <w:rPr>
          <w:rFonts w:ascii="Arial" w:hAnsi="Arial" w:cs="Arial"/>
        </w:rPr>
        <w:t>Öz değerlendirme ve çevre değerlendirmeyi esas alan bir stratejik yaklaşımı benimsenmiştir.</w:t>
      </w:r>
    </w:p>
    <w:p w:rsidR="007A7687" w:rsidRPr="00691E2D" w:rsidRDefault="007A7687" w:rsidP="00835310">
      <w:pPr>
        <w:spacing w:line="360" w:lineRule="auto"/>
        <w:ind w:firstLine="708"/>
        <w:jc w:val="both"/>
        <w:rPr>
          <w:rFonts w:ascii="Arial" w:hAnsi="Arial" w:cs="Arial"/>
          <w:lang w:eastAsia="tr-TR"/>
        </w:rPr>
      </w:pPr>
      <w:r w:rsidRPr="00691E2D">
        <w:rPr>
          <w:rFonts w:ascii="Arial" w:hAnsi="Arial" w:cs="Arial"/>
          <w:bCs/>
          <w:iCs/>
          <w:lang w:eastAsia="tr-TR"/>
        </w:rPr>
        <w:t>Stratejik Planlama Süreci</w:t>
      </w:r>
      <w:r w:rsidRPr="00691E2D">
        <w:rPr>
          <w:rFonts w:ascii="Arial" w:hAnsi="Arial" w:cs="Arial"/>
          <w:lang w:eastAsia="tr-TR"/>
        </w:rPr>
        <w:t>nin en belirgin özelliği kurumsal misyon ve vizyona dayalı bir süreç olmasıdır. Sürecin temel unsurlarından birisi de (G) güçlü ve (Z) zayıf yönler ile (F) fırsat ve  (T) tehditlerin yani kurumsal değerlendirme olan öz değerlendirme ve çevre değerlendirmesine dayanmasıdır.</w:t>
      </w:r>
    </w:p>
    <w:p w:rsidR="007A7687" w:rsidRPr="00691E2D" w:rsidRDefault="007A7687" w:rsidP="00835310">
      <w:pPr>
        <w:spacing w:line="360" w:lineRule="auto"/>
        <w:ind w:firstLine="708"/>
        <w:jc w:val="both"/>
        <w:rPr>
          <w:rFonts w:ascii="Arial" w:hAnsi="Arial" w:cs="Arial"/>
          <w:lang w:eastAsia="tr-TR"/>
        </w:rPr>
      </w:pPr>
      <w:r w:rsidRPr="00691E2D">
        <w:rPr>
          <w:rFonts w:ascii="Arial" w:hAnsi="Arial" w:cs="Arial"/>
          <w:lang w:eastAsia="tr-TR"/>
        </w:rPr>
        <w:t xml:space="preserve">Kurumsal değerlendirme çalışmalarında, öz değerlendirme çalışmaları ile kurumun mevcut durumunu, çevre değerlendirme çalışmaları ile kurumu etkileyen dış faktörlerin tespiti ve bunları dikkate alarak kendine özgü stratejiler ve hedefler </w:t>
      </w:r>
      <w:r w:rsidR="00FE2A58" w:rsidRPr="00691E2D">
        <w:rPr>
          <w:rFonts w:ascii="Arial" w:hAnsi="Arial" w:cs="Arial"/>
          <w:lang w:eastAsia="tr-TR"/>
        </w:rPr>
        <w:t>belirlemesi öngörülmektedir</w:t>
      </w:r>
      <w:r w:rsidRPr="00691E2D">
        <w:rPr>
          <w:rFonts w:ascii="Arial" w:hAnsi="Arial" w:cs="Arial"/>
          <w:lang w:eastAsia="tr-TR"/>
        </w:rPr>
        <w:t xml:space="preserve">. </w:t>
      </w:r>
    </w:p>
    <w:p w:rsidR="007A7687" w:rsidRPr="00691E2D" w:rsidRDefault="007A7687" w:rsidP="00835310">
      <w:pPr>
        <w:spacing w:line="360" w:lineRule="auto"/>
        <w:ind w:firstLine="708"/>
        <w:jc w:val="both"/>
        <w:rPr>
          <w:rFonts w:ascii="Arial" w:hAnsi="Arial" w:cs="Arial"/>
          <w:lang w:eastAsia="tr-TR"/>
        </w:rPr>
      </w:pPr>
      <w:r w:rsidRPr="00691E2D">
        <w:rPr>
          <w:rFonts w:ascii="Arial" w:hAnsi="Arial" w:cs="Arial"/>
          <w:lang w:eastAsia="tr-TR"/>
        </w:rPr>
        <w:t xml:space="preserve">Bu kapsamda, kurumun her birimi bir üst düzeyin misyon, vizyon ve stratejilerine uygun bir stratejik yapılanma içerisinde olması benimsenmiştir. Bu nedenle; bu Stratejik Plan kurumun üst yönetimince belirlenen yöntem ve tercihlerle alt birimlerin yönlendirilmesi sonucu alt birimlerden yukarıya bilgi akışı sağlanması yöntemi kullanılarak hazırlanmıştır.   </w:t>
      </w:r>
    </w:p>
    <w:p w:rsidR="007A7687" w:rsidRPr="00691E2D" w:rsidRDefault="007A7687" w:rsidP="00835310">
      <w:pPr>
        <w:spacing w:line="360" w:lineRule="auto"/>
        <w:ind w:firstLine="708"/>
        <w:jc w:val="both"/>
        <w:rPr>
          <w:rFonts w:ascii="Arial" w:hAnsi="Arial" w:cs="Arial"/>
          <w:lang w:eastAsia="tr-TR"/>
        </w:rPr>
      </w:pPr>
      <w:r w:rsidRPr="00691E2D">
        <w:rPr>
          <w:rFonts w:ascii="Arial" w:hAnsi="Arial" w:cs="Arial"/>
          <w:lang w:eastAsia="tr-TR"/>
        </w:rPr>
        <w:t>Kurumun hedefleri doğrultusunda belirlenmiş olan birim ve alt birim hedefleri ile faaliyetler/projelerin tüm aşamalarda hazırlanacak olan “</w:t>
      </w:r>
      <w:r w:rsidRPr="00691E2D">
        <w:rPr>
          <w:rFonts w:ascii="Arial" w:hAnsi="Arial" w:cs="Arial"/>
          <w:bCs/>
          <w:iCs/>
          <w:lang w:eastAsia="tr-TR"/>
        </w:rPr>
        <w:t xml:space="preserve">Uygulama Planları” ile </w:t>
      </w:r>
      <w:r w:rsidRPr="00691E2D">
        <w:rPr>
          <w:rFonts w:ascii="Arial" w:hAnsi="Arial" w:cs="Arial"/>
          <w:lang w:eastAsia="tr-TR"/>
        </w:rPr>
        <w:t>ilgili birimlerde çalışan bireylerin hedeflerine dönüştürülerek, hedeflerin gerçekleştirilmesi, izlenmesi yani hedeflere hangi oranda ulaşıldığını gösteren “</w:t>
      </w:r>
      <w:r w:rsidRPr="00691E2D">
        <w:rPr>
          <w:rFonts w:ascii="Arial" w:hAnsi="Arial" w:cs="Arial"/>
          <w:bCs/>
          <w:iCs/>
          <w:lang w:eastAsia="tr-TR"/>
        </w:rPr>
        <w:t>Performans Göstergelerinin”</w:t>
      </w:r>
      <w:r w:rsidRPr="00691E2D">
        <w:rPr>
          <w:rFonts w:ascii="Arial" w:hAnsi="Arial" w:cs="Arial"/>
          <w:lang w:eastAsia="tr-TR"/>
        </w:rPr>
        <w:t xml:space="preserve"> belirlenmesini ve bunların periyodik olarak izlenerek iyileştirmesi sağlanacaktır. Her eylem planında ilgili hedefin gerçekleştirilmesine yönelik olan faaliyetlerin neler olduğu, kimin sorumluluğunda faaliyetlerin gerçekleştirileceği ve her faaliyetin başlama ve bitiş zamanları açık olarak belirtilecektir.</w:t>
      </w:r>
    </w:p>
    <w:p w:rsidR="003C378F" w:rsidRDefault="000A551E" w:rsidP="003C378F">
      <w:pPr>
        <w:spacing w:after="0" w:line="360" w:lineRule="auto"/>
        <w:jc w:val="both"/>
        <w:rPr>
          <w:rFonts w:ascii="Arial" w:eastAsiaTheme="minorEastAsia" w:hAnsi="Arial" w:cs="Arial"/>
          <w:b/>
          <w:bCs/>
          <w:kern w:val="24"/>
          <w:lang w:eastAsia="tr-TR"/>
        </w:rPr>
      </w:pPr>
      <w:r w:rsidRPr="00691E2D">
        <w:rPr>
          <w:rFonts w:ascii="Arial" w:eastAsiaTheme="minorEastAsia" w:hAnsi="Arial" w:cs="Arial"/>
          <w:b/>
          <w:bCs/>
          <w:kern w:val="24"/>
          <w:lang w:eastAsia="tr-TR"/>
        </w:rPr>
        <w:tab/>
      </w:r>
      <w:bookmarkStart w:id="26" w:name="_Toc409281024"/>
      <w:bookmarkStart w:id="27" w:name="_Toc412670601"/>
    </w:p>
    <w:p w:rsidR="003C378F" w:rsidRDefault="003C378F" w:rsidP="003C378F">
      <w:pPr>
        <w:spacing w:after="0" w:line="360" w:lineRule="auto"/>
        <w:jc w:val="both"/>
        <w:rPr>
          <w:rFonts w:ascii="Arial" w:eastAsiaTheme="minorEastAsia" w:hAnsi="Arial" w:cs="Arial"/>
          <w:b/>
          <w:bCs/>
          <w:kern w:val="24"/>
          <w:lang w:eastAsia="tr-TR"/>
        </w:rPr>
      </w:pPr>
    </w:p>
    <w:p w:rsidR="003C378F" w:rsidRDefault="003C378F" w:rsidP="003C378F">
      <w:pPr>
        <w:spacing w:after="0" w:line="360" w:lineRule="auto"/>
        <w:jc w:val="both"/>
        <w:rPr>
          <w:rFonts w:ascii="Arial" w:eastAsiaTheme="minorEastAsia" w:hAnsi="Arial" w:cs="Arial"/>
          <w:b/>
          <w:bCs/>
          <w:kern w:val="24"/>
          <w:lang w:eastAsia="tr-TR"/>
        </w:rPr>
      </w:pPr>
    </w:p>
    <w:p w:rsidR="003C378F" w:rsidRDefault="003C378F" w:rsidP="003C378F">
      <w:pPr>
        <w:spacing w:after="0" w:line="360" w:lineRule="auto"/>
        <w:jc w:val="both"/>
        <w:rPr>
          <w:rFonts w:ascii="Arial" w:eastAsiaTheme="minorEastAsia" w:hAnsi="Arial" w:cs="Arial"/>
          <w:b/>
          <w:bCs/>
          <w:kern w:val="24"/>
          <w:lang w:eastAsia="tr-TR"/>
        </w:rPr>
      </w:pPr>
    </w:p>
    <w:p w:rsidR="003C378F" w:rsidRDefault="003C378F" w:rsidP="003C378F">
      <w:pPr>
        <w:spacing w:after="0" w:line="360" w:lineRule="auto"/>
        <w:jc w:val="both"/>
        <w:rPr>
          <w:rFonts w:ascii="Arial" w:eastAsiaTheme="minorEastAsia" w:hAnsi="Arial" w:cs="Arial"/>
          <w:b/>
          <w:bCs/>
          <w:kern w:val="24"/>
          <w:lang w:eastAsia="tr-TR"/>
        </w:rPr>
      </w:pPr>
    </w:p>
    <w:p w:rsidR="003C378F" w:rsidRDefault="003C378F" w:rsidP="003C378F">
      <w:pPr>
        <w:spacing w:after="0" w:line="360" w:lineRule="auto"/>
        <w:jc w:val="both"/>
        <w:rPr>
          <w:rFonts w:ascii="Arial" w:eastAsiaTheme="minorEastAsia" w:hAnsi="Arial" w:cs="Arial"/>
          <w:b/>
          <w:bCs/>
          <w:kern w:val="24"/>
          <w:lang w:eastAsia="tr-TR"/>
        </w:rPr>
      </w:pPr>
    </w:p>
    <w:p w:rsidR="003C378F" w:rsidRDefault="003C378F" w:rsidP="003C378F">
      <w:pPr>
        <w:spacing w:after="0" w:line="360" w:lineRule="auto"/>
        <w:jc w:val="both"/>
        <w:rPr>
          <w:rFonts w:ascii="Arial" w:eastAsiaTheme="minorEastAsia" w:hAnsi="Arial" w:cs="Arial"/>
          <w:b/>
          <w:bCs/>
          <w:kern w:val="24"/>
          <w:lang w:eastAsia="tr-TR"/>
        </w:rPr>
      </w:pPr>
    </w:p>
    <w:p w:rsidR="003C378F" w:rsidRDefault="003C378F" w:rsidP="003C378F">
      <w:pPr>
        <w:spacing w:after="0" w:line="360" w:lineRule="auto"/>
        <w:jc w:val="both"/>
        <w:rPr>
          <w:rFonts w:ascii="Arial" w:eastAsiaTheme="minorEastAsia" w:hAnsi="Arial" w:cs="Arial"/>
          <w:b/>
          <w:bCs/>
          <w:kern w:val="24"/>
          <w:lang w:eastAsia="tr-TR"/>
        </w:rPr>
      </w:pPr>
    </w:p>
    <w:p w:rsidR="003C378F" w:rsidRDefault="003C378F" w:rsidP="003C378F">
      <w:pPr>
        <w:spacing w:after="0" w:line="360" w:lineRule="auto"/>
        <w:jc w:val="both"/>
        <w:rPr>
          <w:rFonts w:ascii="Arial" w:eastAsiaTheme="minorEastAsia" w:hAnsi="Arial" w:cs="Arial"/>
          <w:b/>
          <w:bCs/>
          <w:kern w:val="24"/>
          <w:lang w:eastAsia="tr-TR"/>
        </w:rPr>
      </w:pPr>
    </w:p>
    <w:p w:rsidR="003C378F" w:rsidRPr="003A2EAA" w:rsidRDefault="003C378F" w:rsidP="003C378F">
      <w:pPr>
        <w:spacing w:after="0" w:line="360" w:lineRule="auto"/>
        <w:jc w:val="both"/>
        <w:rPr>
          <w:rFonts w:ascii="Arial" w:eastAsiaTheme="minorEastAsia" w:hAnsi="Arial" w:cs="Arial"/>
          <w:b/>
          <w:bCs/>
          <w:kern w:val="24"/>
          <w:lang w:eastAsia="tr-TR"/>
        </w:rPr>
      </w:pPr>
    </w:p>
    <w:p w:rsidR="00970D42" w:rsidRPr="003A2EAA" w:rsidRDefault="00970D42" w:rsidP="003C378F">
      <w:pPr>
        <w:pStyle w:val="ListeParagraf"/>
        <w:numPr>
          <w:ilvl w:val="0"/>
          <w:numId w:val="35"/>
        </w:numPr>
        <w:spacing w:after="0" w:line="360" w:lineRule="auto"/>
        <w:jc w:val="both"/>
        <w:rPr>
          <w:rFonts w:ascii="Arial" w:hAnsi="Arial" w:cs="Arial"/>
          <w:b/>
        </w:rPr>
      </w:pPr>
      <w:r w:rsidRPr="003A2EAA">
        <w:rPr>
          <w:rFonts w:ascii="Arial" w:hAnsi="Arial" w:cs="Arial"/>
          <w:b/>
        </w:rPr>
        <w:t>BÖLÜM</w:t>
      </w:r>
      <w:bookmarkEnd w:id="26"/>
      <w:bookmarkEnd w:id="27"/>
    </w:p>
    <w:p w:rsidR="00970D42" w:rsidRPr="00691E2D" w:rsidRDefault="00970D42" w:rsidP="00970D42">
      <w:pPr>
        <w:pStyle w:val="Balk1"/>
        <w:jc w:val="both"/>
        <w:rPr>
          <w:rFonts w:ascii="Arial" w:hAnsi="Arial" w:cs="Arial"/>
          <w:sz w:val="22"/>
          <w:szCs w:val="22"/>
        </w:rPr>
      </w:pPr>
      <w:bookmarkStart w:id="28" w:name="_Toc409281025"/>
      <w:bookmarkStart w:id="29" w:name="_Toc412670602"/>
      <w:r w:rsidRPr="00691E2D">
        <w:rPr>
          <w:rFonts w:ascii="Arial" w:hAnsi="Arial" w:cs="Arial"/>
          <w:sz w:val="22"/>
          <w:szCs w:val="22"/>
        </w:rPr>
        <w:t>DURUM ANALİZİ</w:t>
      </w:r>
      <w:bookmarkEnd w:id="28"/>
      <w:bookmarkEnd w:id="29"/>
    </w:p>
    <w:p w:rsidR="00CF6124" w:rsidRPr="00691E2D" w:rsidRDefault="00CF6124" w:rsidP="00835310">
      <w:pPr>
        <w:spacing w:after="100" w:afterAutospacing="1" w:line="360" w:lineRule="auto"/>
        <w:ind w:firstLine="708"/>
        <w:jc w:val="both"/>
        <w:rPr>
          <w:rFonts w:ascii="Arial" w:hAnsi="Arial" w:cs="Arial"/>
          <w:color w:val="000000"/>
        </w:rPr>
      </w:pPr>
      <w:r w:rsidRPr="00691E2D">
        <w:rPr>
          <w:rFonts w:ascii="Arial" w:hAnsi="Arial" w:cs="Arial"/>
          <w:color w:val="000000"/>
        </w:rPr>
        <w:t>Stratejik planlama sürecinin ilk adımı olan durum analizi, kuruluşun “neredeyiz?” sorusuna cevap verir. Kuruluşun geleceğe yönelik amaç, hedef ve stratejiler geliştirebilmesi için öncelikle, mevcut durumda hangi kaynaklara sahip olduğunu ya da hangi yönlerinin eksik olduğunu, kuruluşun kontrolü dışındaki olumlu ya da olumsuz gelişmeleri değerlendirmesi gerekir. Dolayısıyla bu analiz, kuruluşun kendisini ve çevresini daha iyi tanımasına yardımcı olarak stratejik planın sonraki aşamalarından daha sağlıklı sonuçlar elde edilmesini sağlayacaktır.</w:t>
      </w:r>
    </w:p>
    <w:p w:rsidR="00CF6124" w:rsidRPr="00691E2D" w:rsidRDefault="00CF6124" w:rsidP="00CF6124">
      <w:pPr>
        <w:spacing w:after="100" w:afterAutospacing="1" w:line="360" w:lineRule="auto"/>
        <w:jc w:val="both"/>
        <w:rPr>
          <w:rFonts w:ascii="Arial" w:hAnsi="Arial" w:cs="Arial"/>
          <w:color w:val="000000"/>
        </w:rPr>
      </w:pPr>
      <w:r w:rsidRPr="00691E2D">
        <w:rPr>
          <w:rFonts w:ascii="Arial" w:hAnsi="Arial" w:cs="Arial"/>
          <w:color w:val="000000"/>
        </w:rPr>
        <w:t> </w:t>
      </w:r>
      <w:r w:rsidR="00835310" w:rsidRPr="00691E2D">
        <w:rPr>
          <w:rFonts w:ascii="Arial" w:hAnsi="Arial" w:cs="Arial"/>
          <w:color w:val="000000"/>
        </w:rPr>
        <w:tab/>
      </w:r>
      <w:r w:rsidRPr="00691E2D">
        <w:rPr>
          <w:rFonts w:ascii="Arial" w:hAnsi="Arial" w:cs="Arial"/>
          <w:color w:val="000000"/>
        </w:rPr>
        <w:t>Durum analizinde kuruluşun yasal yükümlülükleri çerçevesinde yürüttüğü faaliyetler ve sunduğu hizmetler ortaya konulur. Kuruluşun, kalkınma planları, sektörel ve bölgesel plan ve programlar ile kuruluş kanunundan kaynaklanan yetki, görev ve sorumlulukları ifade edilir. Kuruluş tarafından sunulan hizmetlerin genel hedef ve politikalara uygunluğu, hizmet sunum süreçleri ve hizmet kalitesi, bu alanda benimsenen genel stratejiler, kuruluşun hangi kurum ve kuruluşlarla koordinasyon içinde çalıştığı/çalışması gerektiği gibi hususlar değerlendirilir.</w:t>
      </w:r>
    </w:p>
    <w:p w:rsidR="00CF6124" w:rsidRPr="00691E2D" w:rsidRDefault="00CF6124" w:rsidP="00CF6124">
      <w:pPr>
        <w:spacing w:after="100" w:afterAutospacing="1" w:line="360" w:lineRule="auto"/>
        <w:jc w:val="both"/>
        <w:rPr>
          <w:rFonts w:ascii="Arial" w:hAnsi="Arial" w:cs="Arial"/>
          <w:color w:val="000000"/>
        </w:rPr>
      </w:pPr>
      <w:r w:rsidRPr="00691E2D">
        <w:rPr>
          <w:rFonts w:ascii="Arial" w:hAnsi="Arial" w:cs="Arial"/>
          <w:color w:val="000000"/>
        </w:rPr>
        <w:t> </w:t>
      </w:r>
      <w:r w:rsidR="00835310" w:rsidRPr="00691E2D">
        <w:rPr>
          <w:rFonts w:ascii="Arial" w:hAnsi="Arial" w:cs="Arial"/>
          <w:color w:val="000000"/>
        </w:rPr>
        <w:tab/>
      </w:r>
      <w:r w:rsidRPr="00691E2D">
        <w:rPr>
          <w:rFonts w:ascii="Arial" w:hAnsi="Arial" w:cs="Arial"/>
          <w:color w:val="000000"/>
        </w:rPr>
        <w:t>Kuruluşun faaliyet gösterdiği alanlarda ülkemizde ve dünyadaki genel eğilimler tartışılır. Durum analizi kapsamında genel olarak aşağıdaki değerlendirmeler yapılır:</w:t>
      </w:r>
    </w:p>
    <w:p w:rsidR="00CF6124" w:rsidRPr="00691E2D" w:rsidRDefault="00CF6124" w:rsidP="002067F9">
      <w:pPr>
        <w:pStyle w:val="ListeParagraf"/>
        <w:numPr>
          <w:ilvl w:val="0"/>
          <w:numId w:val="18"/>
        </w:numPr>
        <w:spacing w:after="100" w:afterAutospacing="1" w:line="360" w:lineRule="auto"/>
        <w:jc w:val="both"/>
        <w:rPr>
          <w:rFonts w:ascii="Arial" w:hAnsi="Arial" w:cs="Arial"/>
          <w:color w:val="000000"/>
        </w:rPr>
      </w:pPr>
      <w:r w:rsidRPr="00691E2D">
        <w:rPr>
          <w:rFonts w:ascii="Arial" w:hAnsi="Arial" w:cs="Arial"/>
          <w:color w:val="000000"/>
        </w:rPr>
        <w:t>Tarihi gelişim</w:t>
      </w:r>
    </w:p>
    <w:p w:rsidR="00CF6124" w:rsidRPr="00691E2D" w:rsidRDefault="00CF6124" w:rsidP="002067F9">
      <w:pPr>
        <w:pStyle w:val="ListeParagraf"/>
        <w:numPr>
          <w:ilvl w:val="0"/>
          <w:numId w:val="18"/>
        </w:numPr>
        <w:spacing w:after="100" w:afterAutospacing="1" w:line="360" w:lineRule="auto"/>
        <w:jc w:val="both"/>
        <w:rPr>
          <w:rFonts w:ascii="Arial" w:hAnsi="Arial" w:cs="Arial"/>
          <w:color w:val="000000"/>
        </w:rPr>
      </w:pPr>
      <w:r w:rsidRPr="00691E2D">
        <w:rPr>
          <w:rFonts w:ascii="Arial" w:hAnsi="Arial" w:cs="Arial"/>
          <w:color w:val="000000"/>
        </w:rPr>
        <w:t>Kuruluşun yasal yükümlülükleri ve mevzuat analizi</w:t>
      </w:r>
    </w:p>
    <w:p w:rsidR="00CF6124" w:rsidRPr="00691E2D" w:rsidRDefault="00CF6124" w:rsidP="002067F9">
      <w:pPr>
        <w:pStyle w:val="ListeParagraf"/>
        <w:numPr>
          <w:ilvl w:val="0"/>
          <w:numId w:val="18"/>
        </w:numPr>
        <w:spacing w:after="100" w:afterAutospacing="1" w:line="360" w:lineRule="auto"/>
        <w:jc w:val="both"/>
        <w:rPr>
          <w:rFonts w:ascii="Arial" w:hAnsi="Arial" w:cs="Arial"/>
          <w:color w:val="000000"/>
        </w:rPr>
      </w:pPr>
      <w:r w:rsidRPr="00691E2D">
        <w:rPr>
          <w:rFonts w:ascii="Arial" w:hAnsi="Arial" w:cs="Arial"/>
          <w:color w:val="000000"/>
        </w:rPr>
        <w:t>Kuruluşun faaliyet alanları ile ürün ve hizmetlerinin belirlenmesi</w:t>
      </w:r>
    </w:p>
    <w:p w:rsidR="00CF6124" w:rsidRPr="00691E2D" w:rsidRDefault="00CF6124" w:rsidP="002067F9">
      <w:pPr>
        <w:pStyle w:val="ListeParagraf"/>
        <w:numPr>
          <w:ilvl w:val="0"/>
          <w:numId w:val="18"/>
        </w:numPr>
        <w:spacing w:after="100" w:afterAutospacing="1" w:line="360" w:lineRule="auto"/>
        <w:jc w:val="both"/>
        <w:rPr>
          <w:rFonts w:ascii="Arial" w:hAnsi="Arial" w:cs="Arial"/>
          <w:color w:val="000000"/>
        </w:rPr>
      </w:pPr>
      <w:r w:rsidRPr="00691E2D">
        <w:rPr>
          <w:rFonts w:ascii="Arial" w:hAnsi="Arial" w:cs="Arial"/>
          <w:color w:val="000000"/>
        </w:rPr>
        <w:t>Paydaş analizi (kuruluşun hedef kitlesi ve kuruluş faaliyetlerinden olumlu/olumsuz yönde etkilenenlerin, ilgili tarafların analizi)</w:t>
      </w:r>
    </w:p>
    <w:p w:rsidR="00CF6124" w:rsidRPr="00691E2D" w:rsidRDefault="00CF6124" w:rsidP="002067F9">
      <w:pPr>
        <w:pStyle w:val="ListeParagraf"/>
        <w:numPr>
          <w:ilvl w:val="0"/>
          <w:numId w:val="18"/>
        </w:numPr>
        <w:spacing w:after="100" w:afterAutospacing="1" w:line="360" w:lineRule="auto"/>
        <w:jc w:val="both"/>
        <w:rPr>
          <w:rFonts w:ascii="Arial" w:hAnsi="Arial" w:cs="Arial"/>
          <w:color w:val="000000"/>
        </w:rPr>
      </w:pPr>
      <w:r w:rsidRPr="00691E2D">
        <w:rPr>
          <w:rFonts w:ascii="Arial" w:hAnsi="Arial" w:cs="Arial"/>
          <w:color w:val="000000"/>
        </w:rPr>
        <w:t>Kuruluş içi analiz (kuruluşun yapısının, insan kaynaklarının, mali kaynaklarının, kurumsal kültürünün, teknolojik düzeyinin vb. analizi)</w:t>
      </w:r>
    </w:p>
    <w:p w:rsidR="00CF6124" w:rsidRDefault="00CF6124" w:rsidP="002067F9">
      <w:pPr>
        <w:pStyle w:val="ListeParagraf"/>
        <w:numPr>
          <w:ilvl w:val="0"/>
          <w:numId w:val="18"/>
        </w:numPr>
        <w:spacing w:after="100" w:afterAutospacing="1" w:line="360" w:lineRule="auto"/>
        <w:rPr>
          <w:rFonts w:ascii="Arial" w:hAnsi="Arial" w:cs="Arial"/>
          <w:color w:val="000000"/>
        </w:rPr>
      </w:pPr>
      <w:r w:rsidRPr="00691E2D">
        <w:rPr>
          <w:rFonts w:ascii="Arial" w:hAnsi="Arial" w:cs="Arial"/>
          <w:color w:val="000000"/>
        </w:rPr>
        <w:t>Çevre analizi (kuruluşun faaliyet gösterdiği ortamın ve dış koşulların analizi).</w:t>
      </w:r>
    </w:p>
    <w:p w:rsidR="0025536E" w:rsidRDefault="0025536E" w:rsidP="0025536E">
      <w:pPr>
        <w:spacing w:after="100" w:afterAutospacing="1" w:line="360" w:lineRule="auto"/>
        <w:rPr>
          <w:rFonts w:ascii="Arial" w:hAnsi="Arial" w:cs="Arial"/>
          <w:color w:val="000000"/>
        </w:rPr>
      </w:pPr>
    </w:p>
    <w:p w:rsidR="0025536E" w:rsidRDefault="0025536E" w:rsidP="0025536E">
      <w:pPr>
        <w:spacing w:after="100" w:afterAutospacing="1" w:line="360" w:lineRule="auto"/>
        <w:rPr>
          <w:rFonts w:ascii="Arial" w:hAnsi="Arial" w:cs="Arial"/>
          <w:color w:val="000000"/>
        </w:rPr>
      </w:pPr>
    </w:p>
    <w:p w:rsidR="0025536E" w:rsidRDefault="0025536E" w:rsidP="0025536E">
      <w:pPr>
        <w:spacing w:after="100" w:afterAutospacing="1" w:line="360" w:lineRule="auto"/>
        <w:rPr>
          <w:rFonts w:ascii="Arial" w:hAnsi="Arial" w:cs="Arial"/>
          <w:color w:val="000000"/>
        </w:rPr>
      </w:pPr>
    </w:p>
    <w:p w:rsidR="00970D42" w:rsidRPr="00691E2D" w:rsidRDefault="00970D42" w:rsidP="002067F9">
      <w:pPr>
        <w:pStyle w:val="Balk2"/>
        <w:numPr>
          <w:ilvl w:val="1"/>
          <w:numId w:val="12"/>
        </w:numPr>
        <w:jc w:val="both"/>
        <w:rPr>
          <w:rFonts w:ascii="Arial" w:hAnsi="Arial" w:cs="Arial"/>
          <w:sz w:val="22"/>
          <w:szCs w:val="22"/>
        </w:rPr>
      </w:pPr>
      <w:bookmarkStart w:id="30" w:name="_Toc409281026"/>
      <w:bookmarkStart w:id="31" w:name="_Toc412670603"/>
      <w:r w:rsidRPr="00691E2D">
        <w:rPr>
          <w:rFonts w:ascii="Arial" w:hAnsi="Arial" w:cs="Arial"/>
          <w:sz w:val="22"/>
          <w:szCs w:val="22"/>
        </w:rPr>
        <w:lastRenderedPageBreak/>
        <w:t>TARİHİ GELİŞİM</w:t>
      </w:r>
      <w:bookmarkEnd w:id="30"/>
      <w:bookmarkEnd w:id="31"/>
    </w:p>
    <w:p w:rsidR="0025536E" w:rsidRDefault="00E270BB" w:rsidP="009F12E1">
      <w:pPr>
        <w:ind w:firstLine="708"/>
        <w:jc w:val="both"/>
        <w:rPr>
          <w:rFonts w:ascii="Arial" w:hAnsi="Arial" w:cs="Arial"/>
          <w:shd w:val="clear" w:color="auto" w:fill="FFFFFF"/>
        </w:rPr>
      </w:pPr>
      <w:r w:rsidRPr="00691E2D">
        <w:rPr>
          <w:rFonts w:ascii="Arial" w:hAnsi="Arial" w:cs="Arial"/>
          <w:shd w:val="clear" w:color="auto" w:fill="FFFFFF"/>
        </w:rPr>
        <w:t xml:space="preserve">Acıgöl Kapadokya’nın kapısı diyebileceğimiz konuma sahip bir ilçemizdir. 15. Yüzyılda Piri Bey tarafından kurulduğu kabul edilen Acıgöl’ün ilk ismi Dobada’dır. Cumhuriyetin ilk yıllarında ismi Acıgöl olmuştur. Acıgöl 1953 yılına kadar </w:t>
      </w:r>
      <w:r w:rsidR="0025536E" w:rsidRPr="00691E2D">
        <w:rPr>
          <w:rFonts w:ascii="Arial" w:hAnsi="Arial" w:cs="Arial"/>
          <w:shd w:val="clear" w:color="auto" w:fill="FFFFFF"/>
        </w:rPr>
        <w:t>mütevazı</w:t>
      </w:r>
      <w:r w:rsidRPr="00691E2D">
        <w:rPr>
          <w:rFonts w:ascii="Arial" w:hAnsi="Arial" w:cs="Arial"/>
          <w:shd w:val="clear" w:color="auto" w:fill="FFFFFF"/>
        </w:rPr>
        <w:t xml:space="preserve"> bir köyken, bu tarihte belediyelik olarak Nevşehir'e bağlı bir kasaba oldu.</w:t>
      </w:r>
    </w:p>
    <w:p w:rsidR="009F12E1" w:rsidRDefault="00E270BB" w:rsidP="0025536E">
      <w:pPr>
        <w:jc w:val="both"/>
        <w:rPr>
          <w:rFonts w:ascii="Arial" w:hAnsi="Arial" w:cs="Arial"/>
          <w:shd w:val="clear" w:color="auto" w:fill="FFFFFF"/>
        </w:rPr>
      </w:pPr>
      <w:r w:rsidRPr="00691E2D">
        <w:rPr>
          <w:rFonts w:ascii="Arial" w:hAnsi="Arial" w:cs="Arial"/>
          <w:shd w:val="clear" w:color="auto" w:fill="FFFFFF"/>
        </w:rPr>
        <w:t>       </w:t>
      </w:r>
      <w:r w:rsidRPr="00691E2D">
        <w:rPr>
          <w:rFonts w:ascii="Arial" w:hAnsi="Arial" w:cs="Arial"/>
          <w:shd w:val="clear" w:color="auto" w:fill="FFFFFF"/>
        </w:rPr>
        <w:tab/>
        <w:t>4 Temmuz 1987 yılında 19507 sayılı Resmi Gazetede ilan edilerek yurdumuzdaki bazı diğer kasabaların ilçe olduğu gibi TBMM kararıyla ilçe oldu. Bu duruma göre Acıgöl Nevşehir'in 7. ilçesidir. 1987 yılında ilçe oldu ama resmi daireler ve kaymakamlık Ağustos 1988 yılından itibaren fiilen göreve başlamıştır.</w:t>
      </w:r>
      <w:r w:rsidR="009F12E1">
        <w:rPr>
          <w:rFonts w:ascii="Arial" w:hAnsi="Arial" w:cs="Arial"/>
          <w:shd w:val="clear" w:color="auto" w:fill="FFFFFF"/>
        </w:rPr>
        <w:t> </w:t>
      </w:r>
      <w:r w:rsidR="009F12E1">
        <w:rPr>
          <w:rFonts w:ascii="Arial" w:hAnsi="Arial" w:cs="Arial"/>
          <w:shd w:val="clear" w:color="auto" w:fill="FFFFFF"/>
        </w:rPr>
        <w:tab/>
      </w:r>
    </w:p>
    <w:p w:rsidR="009F12E1" w:rsidRDefault="00E270BB" w:rsidP="009F12E1">
      <w:pPr>
        <w:ind w:firstLine="708"/>
        <w:jc w:val="both"/>
        <w:rPr>
          <w:rFonts w:ascii="Arial" w:hAnsi="Arial" w:cs="Arial"/>
          <w:shd w:val="clear" w:color="auto" w:fill="FFFFFF"/>
        </w:rPr>
      </w:pPr>
      <w:r w:rsidRPr="00691E2D">
        <w:rPr>
          <w:rFonts w:ascii="Arial" w:hAnsi="Arial" w:cs="Arial"/>
          <w:shd w:val="clear" w:color="auto" w:fill="FFFFFF"/>
        </w:rPr>
        <w:t xml:space="preserve">İlçenin </w:t>
      </w:r>
      <w:r w:rsidR="005B7C0A" w:rsidRPr="00691E2D">
        <w:rPr>
          <w:rFonts w:ascii="Arial" w:hAnsi="Arial" w:cs="Arial"/>
          <w:shd w:val="clear" w:color="auto" w:fill="FFFFFF"/>
        </w:rPr>
        <w:t>Kasabaları: Karapınar</w:t>
      </w:r>
      <w:r w:rsidRPr="00691E2D">
        <w:rPr>
          <w:rFonts w:ascii="Arial" w:hAnsi="Arial" w:cs="Arial"/>
          <w:shd w:val="clear" w:color="auto" w:fill="FFFFFF"/>
        </w:rPr>
        <w:t xml:space="preserve"> ve Tatlarin'dir</w:t>
      </w:r>
      <w:r w:rsidR="009F12E1">
        <w:rPr>
          <w:rFonts w:ascii="Arial" w:hAnsi="Arial" w:cs="Arial"/>
          <w:shd w:val="clear" w:color="auto" w:fill="FFFFFF"/>
        </w:rPr>
        <w:t xml:space="preserve">. </w:t>
      </w:r>
      <w:r w:rsidRPr="00691E2D">
        <w:rPr>
          <w:rFonts w:ascii="Arial" w:hAnsi="Arial" w:cs="Arial"/>
          <w:shd w:val="clear" w:color="auto" w:fill="FFFFFF"/>
        </w:rPr>
        <w:t xml:space="preserve">İlçenin </w:t>
      </w:r>
      <w:r w:rsidR="005B7C0A" w:rsidRPr="00691E2D">
        <w:rPr>
          <w:rFonts w:ascii="Arial" w:hAnsi="Arial" w:cs="Arial"/>
          <w:shd w:val="clear" w:color="auto" w:fill="FFFFFF"/>
        </w:rPr>
        <w:t>Köyleri: İnallı</w:t>
      </w:r>
      <w:r w:rsidRPr="00691E2D">
        <w:rPr>
          <w:rFonts w:ascii="Arial" w:hAnsi="Arial" w:cs="Arial"/>
          <w:shd w:val="clear" w:color="auto" w:fill="FFFFFF"/>
        </w:rPr>
        <w:t>, Kurugöl, Ağıllı. Bağlıca, Çullar, Karacaören, Kozluca, Tepeköy, Topaç ve Yuvadır.</w:t>
      </w:r>
    </w:p>
    <w:p w:rsidR="00C72D1C" w:rsidRDefault="00E270BB" w:rsidP="009F12E1">
      <w:pPr>
        <w:ind w:firstLine="708"/>
        <w:jc w:val="both"/>
        <w:rPr>
          <w:rFonts w:ascii="Arial" w:hAnsi="Arial" w:cs="Arial"/>
          <w:shd w:val="clear" w:color="auto" w:fill="FFFFFF"/>
        </w:rPr>
      </w:pPr>
      <w:r w:rsidRPr="00691E2D">
        <w:rPr>
          <w:rFonts w:ascii="Arial" w:hAnsi="Arial" w:cs="Arial"/>
          <w:shd w:val="clear" w:color="auto" w:fill="FFFFFF"/>
        </w:rPr>
        <w:t>İl</w:t>
      </w:r>
      <w:r w:rsidR="005B7C0A" w:rsidRPr="00691E2D">
        <w:rPr>
          <w:rFonts w:ascii="Arial" w:hAnsi="Arial" w:cs="Arial"/>
          <w:shd w:val="clear" w:color="auto" w:fill="FFFFFF"/>
        </w:rPr>
        <w:t>çenin Mahalleleri: Bahçeli Mah.</w:t>
      </w:r>
      <w:r w:rsidRPr="00691E2D">
        <w:rPr>
          <w:rFonts w:ascii="Arial" w:hAnsi="Arial" w:cs="Arial"/>
          <w:shd w:val="clear" w:color="auto" w:fill="FFFFFF"/>
        </w:rPr>
        <w:t xml:space="preserve"> Cumhuriyet Mah. </w:t>
      </w:r>
      <w:r w:rsidR="005B7C0A" w:rsidRPr="00691E2D">
        <w:rPr>
          <w:rFonts w:ascii="Arial" w:hAnsi="Arial" w:cs="Arial"/>
          <w:shd w:val="clear" w:color="auto" w:fill="FFFFFF"/>
        </w:rPr>
        <w:t>Çayırlı</w:t>
      </w:r>
      <w:r w:rsidR="0025536E">
        <w:rPr>
          <w:rFonts w:ascii="Arial" w:hAnsi="Arial" w:cs="Arial"/>
          <w:shd w:val="clear" w:color="auto" w:fill="FFFFFF"/>
        </w:rPr>
        <w:t xml:space="preserve"> Mah. v</w:t>
      </w:r>
      <w:r w:rsidRPr="00691E2D">
        <w:rPr>
          <w:rFonts w:ascii="Arial" w:hAnsi="Arial" w:cs="Arial"/>
          <w:shd w:val="clear" w:color="auto" w:fill="FFFFFF"/>
        </w:rPr>
        <w:t>e Yukarı Mahalle</w:t>
      </w:r>
      <w:r w:rsidR="003C378F">
        <w:rPr>
          <w:rFonts w:ascii="Arial" w:hAnsi="Arial" w:cs="Arial"/>
          <w:shd w:val="clear" w:color="auto" w:fill="FFFFFF"/>
        </w:rPr>
        <w:t>dir.</w:t>
      </w:r>
    </w:p>
    <w:p w:rsidR="003C378F" w:rsidRPr="00691E2D" w:rsidRDefault="003C378F" w:rsidP="009F12E1">
      <w:pPr>
        <w:ind w:firstLine="708"/>
        <w:jc w:val="both"/>
        <w:rPr>
          <w:rFonts w:ascii="Arial" w:hAnsi="Arial" w:cs="Arial"/>
        </w:rPr>
      </w:pPr>
    </w:p>
    <w:p w:rsidR="00C72D1C" w:rsidRPr="00691E2D" w:rsidRDefault="00194AD7" w:rsidP="009F12E1">
      <w:pPr>
        <w:jc w:val="both"/>
        <w:rPr>
          <w:rFonts w:ascii="Arial" w:hAnsi="Arial" w:cs="Arial"/>
          <w:b/>
          <w:shd w:val="clear" w:color="auto" w:fill="FFFFFF"/>
        </w:rPr>
      </w:pPr>
      <w:r>
        <w:rPr>
          <w:rFonts w:ascii="Arial" w:hAnsi="Arial" w:cs="Arial"/>
          <w:b/>
          <w:shd w:val="clear" w:color="auto" w:fill="FFFFFF"/>
        </w:rPr>
        <w:t xml:space="preserve">ACIGÖL </w:t>
      </w:r>
      <w:r w:rsidR="00A52B16">
        <w:rPr>
          <w:rFonts w:ascii="Arial" w:hAnsi="Arial" w:cs="Arial"/>
          <w:b/>
          <w:shd w:val="clear" w:color="auto" w:fill="FFFFFF"/>
        </w:rPr>
        <w:t xml:space="preserve">4 TEMMUZ </w:t>
      </w:r>
      <w:r>
        <w:rPr>
          <w:rFonts w:ascii="Arial" w:hAnsi="Arial" w:cs="Arial"/>
          <w:b/>
          <w:shd w:val="clear" w:color="auto" w:fill="FFFFFF"/>
        </w:rPr>
        <w:t>ORTAOKULU</w:t>
      </w:r>
    </w:p>
    <w:p w:rsidR="00A52B16" w:rsidRDefault="00A52B16" w:rsidP="00A52B16">
      <w:pPr>
        <w:spacing w:before="100" w:beforeAutospacing="1" w:line="360" w:lineRule="auto"/>
        <w:jc w:val="both"/>
        <w:rPr>
          <w:rFonts w:ascii="Times New Roman" w:eastAsia="Times New Roman" w:hAnsi="Times New Roman"/>
          <w:color w:val="000000" w:themeColor="text1"/>
          <w:sz w:val="24"/>
          <w:szCs w:val="24"/>
          <w:lang w:eastAsia="tr-TR"/>
        </w:rPr>
      </w:pPr>
      <w:r>
        <w:rPr>
          <w:rFonts w:ascii="Arial" w:hAnsi="Arial" w:cs="Arial"/>
          <w:shd w:val="clear" w:color="auto" w:fill="FFFFFF"/>
        </w:rPr>
        <w:t xml:space="preserve">       </w:t>
      </w:r>
      <w:r w:rsidR="00C72D1C" w:rsidRPr="00691E2D">
        <w:rPr>
          <w:rFonts w:ascii="Arial" w:hAnsi="Arial" w:cs="Arial"/>
          <w:shd w:val="clear" w:color="auto" w:fill="FFFFFF"/>
        </w:rPr>
        <w:t xml:space="preserve"> </w:t>
      </w:r>
      <w:r w:rsidRPr="009C2D3C">
        <w:rPr>
          <w:rFonts w:ascii="Times New Roman" w:hAnsi="Times New Roman"/>
          <w:color w:val="000000" w:themeColor="text1"/>
          <w:sz w:val="24"/>
          <w:szCs w:val="24"/>
        </w:rPr>
        <w:t>4 Temmuz Ortaokulu</w:t>
      </w:r>
      <w:r>
        <w:rPr>
          <w:rFonts w:ascii="Times New Roman" w:hAnsi="Times New Roman"/>
          <w:color w:val="000000" w:themeColor="text1"/>
          <w:sz w:val="24"/>
          <w:szCs w:val="24"/>
        </w:rPr>
        <w:t xml:space="preserve">, </w:t>
      </w:r>
      <w:r w:rsidRPr="009C2D3C">
        <w:rPr>
          <w:rFonts w:ascii="Times New Roman" w:eastAsia="Times New Roman" w:hAnsi="Times New Roman"/>
          <w:color w:val="000000" w:themeColor="text1"/>
          <w:sz w:val="24"/>
          <w:szCs w:val="24"/>
          <w:lang w:eastAsia="tr-TR"/>
        </w:rPr>
        <w:t>05/01/1990 tarihinde 10 (on) derslik olarak yapılmıştır. İlköğretim okulu olduktan sonra</w:t>
      </w:r>
      <w:r>
        <w:rPr>
          <w:rFonts w:ascii="Times New Roman" w:eastAsia="Times New Roman" w:hAnsi="Times New Roman"/>
          <w:color w:val="000000" w:themeColor="text1"/>
          <w:sz w:val="24"/>
          <w:szCs w:val="24"/>
          <w:lang w:eastAsia="tr-TR"/>
        </w:rPr>
        <w:t>,</w:t>
      </w:r>
      <w:r w:rsidRPr="009C2D3C">
        <w:rPr>
          <w:rFonts w:ascii="Times New Roman" w:eastAsia="Times New Roman" w:hAnsi="Times New Roman"/>
          <w:color w:val="000000" w:themeColor="text1"/>
          <w:sz w:val="24"/>
          <w:szCs w:val="24"/>
          <w:lang w:eastAsia="tr-TR"/>
        </w:rPr>
        <w:t xml:space="preserve"> 1999-2000 öğretim yılında okulumuzun yan tarafına 6(altı) derslikli ek bina yapılmıştır. Bu dersliklerinde yetersiz olması nedeniyle 2003 yılında ek binanın üstüne 4 derslikle birlikte müdür odası, öğretmenler odası ve rehberlik odası yapılmıştır. </w:t>
      </w:r>
    </w:p>
    <w:p w:rsidR="00A52B16" w:rsidRDefault="00A52B16" w:rsidP="00A52B16">
      <w:pPr>
        <w:spacing w:before="100" w:beforeAutospacing="1" w:line="360" w:lineRule="auto"/>
        <w:ind w:firstLine="708"/>
        <w:jc w:val="both"/>
        <w:rPr>
          <w:rFonts w:ascii="Times New Roman" w:eastAsia="Times New Roman" w:hAnsi="Times New Roman"/>
          <w:color w:val="000000" w:themeColor="text1"/>
          <w:sz w:val="24"/>
          <w:szCs w:val="24"/>
          <w:lang w:eastAsia="tr-TR"/>
        </w:rPr>
      </w:pPr>
      <w:r w:rsidRPr="009C2D3C">
        <w:rPr>
          <w:rFonts w:ascii="Times New Roman" w:eastAsia="Times New Roman" w:hAnsi="Times New Roman"/>
          <w:color w:val="000000" w:themeColor="text1"/>
          <w:sz w:val="24"/>
          <w:szCs w:val="24"/>
          <w:lang w:eastAsia="tr-TR"/>
        </w:rPr>
        <w:t xml:space="preserve">Acıgöl ilçesi </w:t>
      </w:r>
      <w:r w:rsidRPr="00A52B16">
        <w:rPr>
          <w:rFonts w:ascii="Times New Roman" w:eastAsia="Times New Roman" w:hAnsi="Times New Roman"/>
          <w:bCs/>
          <w:color w:val="000000" w:themeColor="text1"/>
          <w:sz w:val="24"/>
          <w:szCs w:val="24"/>
          <w:lang w:eastAsia="tr-TR"/>
        </w:rPr>
        <w:t>4</w:t>
      </w:r>
      <w:r w:rsidRPr="009C2D3C">
        <w:rPr>
          <w:rFonts w:ascii="Times New Roman" w:eastAsia="Times New Roman" w:hAnsi="Times New Roman"/>
          <w:color w:val="000000" w:themeColor="text1"/>
          <w:sz w:val="24"/>
          <w:szCs w:val="24"/>
          <w:lang w:eastAsia="tr-TR"/>
        </w:rPr>
        <w:t xml:space="preserve"> Temmuz 1987 tarih ve 19507 sayılı resmi gazetede yayınlanan ve 3392 sayılı kanun gereğince Nevşehir’e bağlı bir ilçe olmuştur. Okulumuz da adını Acıgöl´ün ilçe olduğu gün olan 4 Temmuz gününden almıştır. Böylelikle okulumuzun adı 4 Temmuz İlkokulu olmuştur. </w:t>
      </w:r>
    </w:p>
    <w:p w:rsidR="003C378F" w:rsidRPr="00691E2D" w:rsidRDefault="00A52B16" w:rsidP="00A52B16">
      <w:pPr>
        <w:ind w:firstLine="708"/>
        <w:jc w:val="both"/>
        <w:rPr>
          <w:rFonts w:ascii="Arial" w:hAnsi="Arial" w:cs="Arial"/>
        </w:rPr>
      </w:pPr>
      <w:r w:rsidRPr="009C2D3C">
        <w:rPr>
          <w:rFonts w:ascii="Times New Roman" w:eastAsia="Times New Roman" w:hAnsi="Times New Roman"/>
          <w:color w:val="000000" w:themeColor="text1"/>
          <w:sz w:val="24"/>
          <w:szCs w:val="24"/>
          <w:lang w:eastAsia="tr-TR"/>
        </w:rPr>
        <w:t>İlköğretimin kes</w:t>
      </w:r>
      <w:r>
        <w:rPr>
          <w:rFonts w:ascii="Times New Roman" w:eastAsia="Times New Roman" w:hAnsi="Times New Roman"/>
          <w:color w:val="000000" w:themeColor="text1"/>
          <w:sz w:val="24"/>
          <w:szCs w:val="24"/>
          <w:lang w:eastAsia="tr-TR"/>
        </w:rPr>
        <w:t xml:space="preserve">intisiz 8 </w:t>
      </w:r>
      <w:r w:rsidRPr="009C2D3C">
        <w:rPr>
          <w:rFonts w:ascii="Times New Roman" w:eastAsia="Times New Roman" w:hAnsi="Times New Roman"/>
          <w:color w:val="000000" w:themeColor="text1"/>
          <w:sz w:val="24"/>
          <w:szCs w:val="24"/>
          <w:lang w:eastAsia="tr-TR"/>
        </w:rPr>
        <w:t>yıla çıkması ile birlikte okulumuzun adı 4 Temmuz İlköğretim Okulu olmuştur. 2012 yılında ilköğretimin dört yıl süreli ve zorunlu ilkokul ile dört yıl süreli ve zorunlu ortaokula dönüştürülmesi ile okulumuz 4 Temmuz Ortaokulu olarak eğitim öğretime devam etmektedir</w:t>
      </w:r>
    </w:p>
    <w:p w:rsidR="00970D42" w:rsidRPr="00691E2D" w:rsidRDefault="00970D42" w:rsidP="002067F9">
      <w:pPr>
        <w:pStyle w:val="Balk2"/>
        <w:numPr>
          <w:ilvl w:val="1"/>
          <w:numId w:val="12"/>
        </w:numPr>
        <w:jc w:val="both"/>
        <w:rPr>
          <w:rFonts w:ascii="Arial" w:hAnsi="Arial" w:cs="Arial"/>
          <w:sz w:val="22"/>
          <w:szCs w:val="22"/>
        </w:rPr>
      </w:pPr>
      <w:bookmarkStart w:id="32" w:name="_Toc409281027"/>
      <w:bookmarkStart w:id="33" w:name="_Toc412670604"/>
      <w:r w:rsidRPr="00691E2D">
        <w:rPr>
          <w:rFonts w:ascii="Arial" w:hAnsi="Arial" w:cs="Arial"/>
          <w:sz w:val="22"/>
          <w:szCs w:val="22"/>
        </w:rPr>
        <w:t>YASAL YÜKÜMLÜLÜKLER VE MEVZUAT ANALİZİ</w:t>
      </w:r>
      <w:bookmarkEnd w:id="32"/>
      <w:bookmarkEnd w:id="33"/>
    </w:p>
    <w:p w:rsidR="00F013B1" w:rsidRPr="00691E2D" w:rsidRDefault="0005627C" w:rsidP="00835310">
      <w:pPr>
        <w:pStyle w:val="AralkYok"/>
        <w:spacing w:after="120" w:line="360" w:lineRule="auto"/>
        <w:ind w:firstLine="708"/>
        <w:jc w:val="both"/>
        <w:rPr>
          <w:rFonts w:ascii="Arial" w:hAnsi="Arial" w:cs="Arial"/>
        </w:rPr>
      </w:pPr>
      <w:r w:rsidRPr="00691E2D">
        <w:rPr>
          <w:rFonts w:ascii="Arial" w:hAnsi="Arial" w:cs="Arial"/>
        </w:rPr>
        <w:t xml:space="preserve">Acıgöl </w:t>
      </w:r>
      <w:r w:rsidR="00A52B16">
        <w:rPr>
          <w:rFonts w:ascii="Arial" w:hAnsi="Arial" w:cs="Arial"/>
        </w:rPr>
        <w:t xml:space="preserve">4 Temmuz </w:t>
      </w:r>
      <w:r>
        <w:rPr>
          <w:rFonts w:ascii="Arial" w:hAnsi="Arial" w:cs="Arial"/>
        </w:rPr>
        <w:t>Ortaokulu</w:t>
      </w:r>
      <w:r w:rsidR="00A52B16">
        <w:rPr>
          <w:rFonts w:ascii="Arial" w:hAnsi="Arial" w:cs="Arial"/>
        </w:rPr>
        <w:t xml:space="preserve"> </w:t>
      </w:r>
      <w:r w:rsidR="00F013B1" w:rsidRPr="00691E2D">
        <w:rPr>
          <w:rFonts w:ascii="Arial" w:hAnsi="Arial" w:cs="Arial"/>
        </w:rPr>
        <w:t>tüm kamu kurumları bağlayan genel mevzuat hükümlerinin yanında aşağıda genel olarak değinilen yasa ve HKK ile görevlerini sürdürmektedir.</w:t>
      </w:r>
    </w:p>
    <w:p w:rsidR="00F013B1" w:rsidRPr="00691E2D" w:rsidRDefault="00921438" w:rsidP="00F013B1">
      <w:pPr>
        <w:spacing w:line="360" w:lineRule="auto"/>
        <w:ind w:firstLine="708"/>
        <w:jc w:val="both"/>
        <w:rPr>
          <w:rFonts w:ascii="Arial" w:hAnsi="Arial" w:cs="Arial"/>
          <w:lang w:eastAsia="tr-TR"/>
        </w:rPr>
      </w:pPr>
      <w:r w:rsidRPr="00691E2D">
        <w:rPr>
          <w:rFonts w:ascii="Arial" w:hAnsi="Arial" w:cs="Arial"/>
          <w:lang w:eastAsia="tr-TR"/>
        </w:rPr>
        <w:t>Acıgöl</w:t>
      </w:r>
      <w:r w:rsidR="0005627C">
        <w:rPr>
          <w:rFonts w:ascii="Arial" w:hAnsi="Arial" w:cs="Arial"/>
          <w:lang w:eastAsia="tr-TR"/>
        </w:rPr>
        <w:t xml:space="preserve"> </w:t>
      </w:r>
      <w:r w:rsidR="00A52B16">
        <w:rPr>
          <w:rFonts w:ascii="Arial" w:hAnsi="Arial" w:cs="Arial"/>
          <w:lang w:eastAsia="tr-TR"/>
        </w:rPr>
        <w:t xml:space="preserve">4 Temmuz </w:t>
      </w:r>
      <w:r w:rsidR="0005627C">
        <w:rPr>
          <w:rFonts w:ascii="Arial" w:hAnsi="Arial" w:cs="Arial"/>
          <w:lang w:eastAsia="tr-TR"/>
        </w:rPr>
        <w:t>Ortaokulu’nu</w:t>
      </w:r>
      <w:r w:rsidR="00F013B1" w:rsidRPr="00691E2D">
        <w:rPr>
          <w:rFonts w:ascii="Arial" w:hAnsi="Arial" w:cs="Arial"/>
          <w:lang w:eastAsia="tr-TR"/>
        </w:rPr>
        <w:t xml:space="preserve">n yasal yetki, görev ve sorumlulukları başta T.C. Anayasası olmak 14/6/1973 tarihli ve 1739 sayılı Millî Eğitim Temel Kanunu ve 25/8/2011 tarihli ve 652 sayılı Millî Eğitim Bakanlığının Teşkilât ve Görevleri Hakkında Kanun </w:t>
      </w:r>
      <w:r w:rsidR="00F013B1" w:rsidRPr="00691E2D">
        <w:rPr>
          <w:rFonts w:ascii="Arial" w:hAnsi="Arial" w:cs="Arial"/>
          <w:lang w:eastAsia="tr-TR"/>
        </w:rPr>
        <w:lastRenderedPageBreak/>
        <w:t>Hükmünde Kararname hükümlerine dayanılarak 18/11/2012 tarih ve 28471 sayılı Resmî Gazetede yayınlanan Millî Eğitim Bakanlığı İl ve İlçe Millî Eğitim Müdürlükleri Yönetmeliği esaslarına göre belirlenmiştir.</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T.C. Anayasası</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1739 Sayılı Milli Eğitim Temel Kanunu</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652 Sayılı Milli Eğitim Bakanlığının Teşkilat ve Görevleri Hakkındaki Kanun Hükmünde Kararname</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 xml:space="preserve">222 Sayılı Milli Eğitim Temel Kanunu (Kabul No: 5.1.1961, RG: 12.01.1961 / 10705 </w:t>
      </w:r>
      <w:r w:rsidRPr="00691E2D">
        <w:rPr>
          <w:rFonts w:ascii="Cambria Math" w:hAnsi="Cambria Math" w:cs="Arial"/>
          <w:lang w:eastAsia="tr-TR"/>
        </w:rPr>
        <w:t>‐</w:t>
      </w:r>
      <w:r w:rsidRPr="00691E2D">
        <w:rPr>
          <w:rFonts w:ascii="Arial" w:hAnsi="Arial" w:cs="Arial"/>
          <w:lang w:eastAsia="tr-TR"/>
        </w:rPr>
        <w:t xml:space="preserve"> Son Ek ve Değişiklikler: Kanun No: 12.11.2003/ 5002, RG:21.11.2003 / 25296)</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657 Sayılı Devlet Memurları Kanunu</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5442 Sayılı İl İdaresi Kanunu</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3308 Sayılı Mesleki Eğitim Kanunu</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4306 Sayılı Zorunlu İlköğretim ve Eğitim Kanunu</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MEB Personel Mevzuat Bülteni</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Taşımalı İlköğretim Yönetmeliği</w:t>
      </w:r>
    </w:p>
    <w:p w:rsidR="00F013B1" w:rsidRPr="00691E2D"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Milli Eğitim Bakanlığı Rehberlik ve Psikolojik Danışma Hizmetleri Yönetmeliği</w:t>
      </w:r>
    </w:p>
    <w:p w:rsidR="00F013B1" w:rsidRDefault="00F013B1" w:rsidP="002067F9">
      <w:pPr>
        <w:pStyle w:val="ListeParagraf"/>
        <w:numPr>
          <w:ilvl w:val="0"/>
          <w:numId w:val="19"/>
        </w:numPr>
        <w:spacing w:before="120" w:after="120" w:line="360" w:lineRule="auto"/>
        <w:jc w:val="both"/>
        <w:rPr>
          <w:rFonts w:ascii="Arial" w:hAnsi="Arial" w:cs="Arial"/>
          <w:lang w:eastAsia="tr-TR"/>
        </w:rPr>
      </w:pPr>
      <w:r w:rsidRPr="00691E2D">
        <w:rPr>
          <w:rFonts w:ascii="Arial" w:hAnsi="Arial" w:cs="Arial"/>
          <w:lang w:eastAsia="tr-TR"/>
        </w:rPr>
        <w:t>04.12.2012/202358 Sayı İl İlçe Millî Eğitim Müdürlüklerinin Teşkilatlanması 43 No’lu Genelge.</w:t>
      </w:r>
    </w:p>
    <w:p w:rsidR="0025536E" w:rsidRPr="00691E2D" w:rsidRDefault="0025536E" w:rsidP="0025536E">
      <w:pPr>
        <w:pStyle w:val="ListeParagraf"/>
        <w:numPr>
          <w:ilvl w:val="0"/>
          <w:numId w:val="19"/>
        </w:numPr>
        <w:spacing w:before="120" w:after="120" w:line="360" w:lineRule="auto"/>
        <w:jc w:val="both"/>
        <w:rPr>
          <w:rFonts w:ascii="Arial" w:hAnsi="Arial" w:cs="Arial"/>
          <w:lang w:eastAsia="tr-TR"/>
        </w:rPr>
      </w:pPr>
      <w:r w:rsidRPr="0025536E">
        <w:rPr>
          <w:rFonts w:ascii="Arial" w:hAnsi="Arial" w:cs="Arial"/>
          <w:lang w:eastAsia="tr-TR"/>
        </w:rPr>
        <w:t>26 Temmuz 2014 tarih ve 29072 say</w:t>
      </w:r>
      <w:r w:rsidRPr="0025536E">
        <w:rPr>
          <w:rFonts w:ascii="Arial" w:hAnsi="Arial" w:cs="Arial" w:hint="cs"/>
          <w:lang w:eastAsia="tr-TR"/>
        </w:rPr>
        <w:t>ı</w:t>
      </w:r>
      <w:r w:rsidRPr="0025536E">
        <w:rPr>
          <w:rFonts w:ascii="Arial" w:hAnsi="Arial" w:cs="Arial"/>
          <w:lang w:eastAsia="tr-TR"/>
        </w:rPr>
        <w:t>l</w:t>
      </w:r>
      <w:r w:rsidRPr="0025536E">
        <w:rPr>
          <w:rFonts w:ascii="Arial" w:hAnsi="Arial" w:cs="Arial" w:hint="cs"/>
          <w:lang w:eastAsia="tr-TR"/>
        </w:rPr>
        <w:t>ı</w:t>
      </w:r>
      <w:r w:rsidRPr="0025536E">
        <w:rPr>
          <w:rFonts w:ascii="Arial" w:hAnsi="Arial" w:cs="Arial"/>
          <w:lang w:eastAsia="tr-TR"/>
        </w:rPr>
        <w:t xml:space="preserve"> Resmi Gazetede yay</w:t>
      </w:r>
      <w:r w:rsidRPr="0025536E">
        <w:rPr>
          <w:rFonts w:ascii="Arial" w:hAnsi="Arial" w:cs="Arial" w:hint="cs"/>
          <w:lang w:eastAsia="tr-TR"/>
        </w:rPr>
        <w:t>ı</w:t>
      </w:r>
      <w:r w:rsidRPr="0025536E">
        <w:rPr>
          <w:rFonts w:ascii="Arial" w:hAnsi="Arial" w:cs="Arial"/>
          <w:lang w:eastAsia="tr-TR"/>
        </w:rPr>
        <w:t>nlanan M</w:t>
      </w:r>
      <w:r w:rsidRPr="0025536E">
        <w:rPr>
          <w:rFonts w:ascii="Arial" w:hAnsi="Arial" w:cs="Arial" w:hint="cs"/>
          <w:lang w:eastAsia="tr-TR"/>
        </w:rPr>
        <w:t>İ</w:t>
      </w:r>
      <w:r w:rsidRPr="0025536E">
        <w:rPr>
          <w:rFonts w:ascii="Arial" w:hAnsi="Arial" w:cs="Arial"/>
          <w:lang w:eastAsia="tr-TR"/>
        </w:rPr>
        <w:t>LLÎ E</w:t>
      </w:r>
      <w:r w:rsidRPr="0025536E">
        <w:rPr>
          <w:rFonts w:ascii="Arial" w:hAnsi="Arial" w:cs="Arial" w:hint="cs"/>
          <w:lang w:eastAsia="tr-TR"/>
        </w:rPr>
        <w:t>Ğİ</w:t>
      </w:r>
      <w:r w:rsidRPr="0025536E">
        <w:rPr>
          <w:rFonts w:ascii="Arial" w:hAnsi="Arial" w:cs="Arial"/>
          <w:lang w:eastAsia="tr-TR"/>
        </w:rPr>
        <w:t>T</w:t>
      </w:r>
      <w:r w:rsidRPr="0025536E">
        <w:rPr>
          <w:rFonts w:ascii="Arial" w:hAnsi="Arial" w:cs="Arial" w:hint="cs"/>
          <w:lang w:eastAsia="tr-TR"/>
        </w:rPr>
        <w:t>İ</w:t>
      </w:r>
      <w:r w:rsidRPr="0025536E">
        <w:rPr>
          <w:rFonts w:ascii="Arial" w:hAnsi="Arial" w:cs="Arial"/>
          <w:lang w:eastAsia="tr-TR"/>
        </w:rPr>
        <w:t>M BAKANLI</w:t>
      </w:r>
      <w:r w:rsidRPr="0025536E">
        <w:rPr>
          <w:rFonts w:ascii="Arial" w:hAnsi="Arial" w:cs="Arial" w:hint="cs"/>
          <w:lang w:eastAsia="tr-TR"/>
        </w:rPr>
        <w:t>Ğ</w:t>
      </w:r>
      <w:r w:rsidRPr="0025536E">
        <w:rPr>
          <w:rFonts w:ascii="Arial" w:hAnsi="Arial" w:cs="Arial"/>
          <w:lang w:eastAsia="tr-TR"/>
        </w:rPr>
        <w:t>I OKUL ÖNCES</w:t>
      </w:r>
      <w:r w:rsidRPr="0025536E">
        <w:rPr>
          <w:rFonts w:ascii="Arial" w:hAnsi="Arial" w:cs="Arial" w:hint="cs"/>
          <w:lang w:eastAsia="tr-TR"/>
        </w:rPr>
        <w:t>İ</w:t>
      </w:r>
      <w:r w:rsidRPr="0025536E">
        <w:rPr>
          <w:rFonts w:ascii="Arial" w:hAnsi="Arial" w:cs="Arial"/>
          <w:lang w:eastAsia="tr-TR"/>
        </w:rPr>
        <w:t xml:space="preserve"> E</w:t>
      </w:r>
      <w:r w:rsidRPr="0025536E">
        <w:rPr>
          <w:rFonts w:ascii="Arial" w:hAnsi="Arial" w:cs="Arial" w:hint="cs"/>
          <w:lang w:eastAsia="tr-TR"/>
        </w:rPr>
        <w:t>Ğİ</w:t>
      </w:r>
      <w:r w:rsidRPr="0025536E">
        <w:rPr>
          <w:rFonts w:ascii="Arial" w:hAnsi="Arial" w:cs="Arial"/>
          <w:lang w:eastAsia="tr-TR"/>
        </w:rPr>
        <w:t>T</w:t>
      </w:r>
      <w:r w:rsidRPr="0025536E">
        <w:rPr>
          <w:rFonts w:ascii="Arial" w:hAnsi="Arial" w:cs="Arial" w:hint="cs"/>
          <w:lang w:eastAsia="tr-TR"/>
        </w:rPr>
        <w:t>İ</w:t>
      </w:r>
      <w:r w:rsidRPr="0025536E">
        <w:rPr>
          <w:rFonts w:ascii="Arial" w:hAnsi="Arial" w:cs="Arial"/>
          <w:lang w:eastAsia="tr-TR"/>
        </w:rPr>
        <w:t xml:space="preserve">M VE </w:t>
      </w:r>
      <w:r w:rsidRPr="0025536E">
        <w:rPr>
          <w:rFonts w:ascii="Arial" w:hAnsi="Arial" w:cs="Arial" w:hint="cs"/>
          <w:lang w:eastAsia="tr-TR"/>
        </w:rPr>
        <w:t>İ</w:t>
      </w:r>
      <w:r w:rsidRPr="0025536E">
        <w:rPr>
          <w:rFonts w:ascii="Arial" w:hAnsi="Arial" w:cs="Arial"/>
          <w:lang w:eastAsia="tr-TR"/>
        </w:rPr>
        <w:t>LKÖ</w:t>
      </w:r>
      <w:r w:rsidRPr="0025536E">
        <w:rPr>
          <w:rFonts w:ascii="Arial" w:hAnsi="Arial" w:cs="Arial" w:hint="cs"/>
          <w:lang w:eastAsia="tr-TR"/>
        </w:rPr>
        <w:t>Ğ</w:t>
      </w:r>
      <w:r w:rsidRPr="0025536E">
        <w:rPr>
          <w:rFonts w:ascii="Arial" w:hAnsi="Arial" w:cs="Arial"/>
          <w:lang w:eastAsia="tr-TR"/>
        </w:rPr>
        <w:t>RET</w:t>
      </w:r>
      <w:r w:rsidRPr="0025536E">
        <w:rPr>
          <w:rFonts w:ascii="Arial" w:hAnsi="Arial" w:cs="Arial" w:hint="cs"/>
          <w:lang w:eastAsia="tr-TR"/>
        </w:rPr>
        <w:t>İ</w:t>
      </w:r>
      <w:r w:rsidRPr="0025536E">
        <w:rPr>
          <w:rFonts w:ascii="Arial" w:hAnsi="Arial" w:cs="Arial"/>
          <w:lang w:eastAsia="tr-TR"/>
        </w:rPr>
        <w:t>M KURUMLARI YÖNETMEL</w:t>
      </w:r>
      <w:r w:rsidRPr="0025536E">
        <w:rPr>
          <w:rFonts w:ascii="Arial" w:hAnsi="Arial" w:cs="Arial" w:hint="cs"/>
          <w:lang w:eastAsia="tr-TR"/>
        </w:rPr>
        <w:t>İĞİ</w:t>
      </w:r>
    </w:p>
    <w:p w:rsidR="00887DDD" w:rsidRPr="00691E2D" w:rsidRDefault="00887DDD" w:rsidP="00F013B1">
      <w:pPr>
        <w:spacing w:after="0" w:line="360" w:lineRule="auto"/>
        <w:ind w:firstLine="708"/>
        <w:jc w:val="both"/>
        <w:rPr>
          <w:rFonts w:ascii="Arial" w:hAnsi="Arial" w:cs="Arial"/>
          <w:lang w:eastAsia="tr-TR"/>
        </w:rPr>
      </w:pPr>
    </w:p>
    <w:p w:rsidR="00F013B1" w:rsidRPr="00094A34" w:rsidRDefault="00F013B1" w:rsidP="00094A34">
      <w:pPr>
        <w:pStyle w:val="AralkYok"/>
        <w:ind w:firstLine="708"/>
        <w:rPr>
          <w:rFonts w:ascii="Times New Roman" w:hAnsi="Times New Roman" w:cs="Times New Roman"/>
          <w:sz w:val="24"/>
          <w:szCs w:val="24"/>
        </w:rPr>
      </w:pPr>
      <w:r w:rsidRPr="00094A34">
        <w:rPr>
          <w:rFonts w:ascii="Times New Roman" w:hAnsi="Times New Roman" w:cs="Times New Roman"/>
          <w:sz w:val="24"/>
          <w:szCs w:val="24"/>
        </w:rPr>
        <w:t xml:space="preserve">Müdürlüğümüz </w:t>
      </w:r>
      <w:r w:rsidR="00094A34" w:rsidRPr="00094A34">
        <w:rPr>
          <w:rFonts w:ascii="Times New Roman" w:hAnsi="Times New Roman" w:cs="Times New Roman"/>
          <w:sz w:val="24"/>
          <w:szCs w:val="24"/>
        </w:rPr>
        <w:t>26</w:t>
      </w:r>
      <w:r w:rsidR="00A52B16">
        <w:rPr>
          <w:rFonts w:ascii="Times New Roman" w:hAnsi="Times New Roman" w:cs="Times New Roman"/>
          <w:sz w:val="24"/>
          <w:szCs w:val="24"/>
        </w:rPr>
        <w:t xml:space="preserve"> </w:t>
      </w:r>
      <w:r w:rsidR="00094A34" w:rsidRPr="00094A34">
        <w:rPr>
          <w:rFonts w:ascii="Times New Roman" w:hAnsi="Times New Roman" w:cs="Times New Roman"/>
          <w:sz w:val="24"/>
          <w:szCs w:val="24"/>
        </w:rPr>
        <w:t>Temmuz 2014</w:t>
      </w:r>
      <w:r w:rsidRPr="00094A34">
        <w:rPr>
          <w:rFonts w:ascii="Times New Roman" w:hAnsi="Times New Roman" w:cs="Times New Roman"/>
          <w:sz w:val="24"/>
          <w:szCs w:val="24"/>
        </w:rPr>
        <w:t xml:space="preserve"> tarih ve 2</w:t>
      </w:r>
      <w:r w:rsidR="00094A34" w:rsidRPr="00094A34">
        <w:rPr>
          <w:rFonts w:ascii="Times New Roman" w:hAnsi="Times New Roman" w:cs="Times New Roman"/>
          <w:sz w:val="24"/>
          <w:szCs w:val="24"/>
        </w:rPr>
        <w:t>9072</w:t>
      </w:r>
      <w:r w:rsidRPr="00094A34">
        <w:rPr>
          <w:rFonts w:ascii="Times New Roman" w:hAnsi="Times New Roman" w:cs="Times New Roman"/>
          <w:sz w:val="24"/>
          <w:szCs w:val="24"/>
        </w:rPr>
        <w:t xml:space="preserve"> sayılı Resmi Gazetede yayınlanan </w:t>
      </w:r>
      <w:r w:rsidR="00094A34" w:rsidRPr="00094A34">
        <w:rPr>
          <w:rFonts w:ascii="Times New Roman" w:hAnsi="Times New Roman" w:cs="Times New Roman"/>
          <w:sz w:val="24"/>
          <w:szCs w:val="24"/>
        </w:rPr>
        <w:t xml:space="preserve">MİLLÎ EĞİTİM BAKANLIĞI OKUL ÖNCESİ EĞİTİM VE İLKÖĞRETİM KURUMLARI YÖNETMELİĞİ </w:t>
      </w:r>
      <w:r w:rsidRPr="00094A34">
        <w:rPr>
          <w:rFonts w:ascii="Times New Roman" w:hAnsi="Times New Roman" w:cs="Times New Roman"/>
          <w:sz w:val="24"/>
          <w:szCs w:val="24"/>
        </w:rPr>
        <w:t>doğrultusunda iş ve işlemlerine devam etmektedir.</w:t>
      </w:r>
    </w:p>
    <w:p w:rsidR="00F013B1" w:rsidRPr="00691E2D" w:rsidRDefault="00F013B1" w:rsidP="00F013B1">
      <w:pPr>
        <w:rPr>
          <w:rFonts w:ascii="Arial" w:hAnsi="Arial" w:cs="Arial"/>
        </w:rPr>
      </w:pPr>
    </w:p>
    <w:p w:rsidR="00970D42" w:rsidRPr="00691E2D" w:rsidRDefault="00970D42" w:rsidP="002067F9">
      <w:pPr>
        <w:pStyle w:val="Balk2"/>
        <w:numPr>
          <w:ilvl w:val="1"/>
          <w:numId w:val="12"/>
        </w:numPr>
        <w:jc w:val="both"/>
        <w:rPr>
          <w:rFonts w:ascii="Arial" w:hAnsi="Arial" w:cs="Arial"/>
          <w:sz w:val="22"/>
          <w:szCs w:val="22"/>
        </w:rPr>
      </w:pPr>
      <w:bookmarkStart w:id="34" w:name="_Toc409281028"/>
      <w:bookmarkStart w:id="35" w:name="_Toc412670605"/>
      <w:r w:rsidRPr="00691E2D">
        <w:rPr>
          <w:rFonts w:ascii="Arial" w:hAnsi="Arial" w:cs="Arial"/>
          <w:sz w:val="22"/>
          <w:szCs w:val="22"/>
        </w:rPr>
        <w:t>FAALİYET ALANLARI ile ÜRÜN ve HİZMETLER</w:t>
      </w:r>
      <w:bookmarkEnd w:id="34"/>
      <w:bookmarkEnd w:id="35"/>
    </w:p>
    <w:p w:rsidR="00201307" w:rsidRPr="00691E2D" w:rsidRDefault="00201307" w:rsidP="00201307">
      <w:pPr>
        <w:pStyle w:val="ListeParagraf"/>
        <w:spacing w:after="120" w:line="360" w:lineRule="auto"/>
        <w:ind w:left="0" w:firstLine="708"/>
        <w:contextualSpacing w:val="0"/>
        <w:jc w:val="both"/>
        <w:rPr>
          <w:rFonts w:ascii="Arial" w:eastAsia="Corbel" w:hAnsi="Arial" w:cs="Arial"/>
        </w:rPr>
      </w:pPr>
      <w:r w:rsidRPr="00691E2D">
        <w:rPr>
          <w:rFonts w:ascii="Arial" w:eastAsia="Corbel" w:hAnsi="Arial" w:cs="Arial"/>
        </w:rPr>
        <w:t>Anayasa, 430 sayılı Tevhidi Tedrisat Kanunu, 1739 sayılı Millî Eğitim Temel Kanunu ile kalkınma plan ve programları doğrultusunda millî eğitim hizmetlerini yürütmek üzere, Millî Eğitim Bakanlığının kuruluş, görev, yetki ve sorumlulukları incelenmiş bu kapsamda;</w:t>
      </w:r>
    </w:p>
    <w:p w:rsidR="00201307" w:rsidRPr="00691E2D" w:rsidRDefault="00201307" w:rsidP="00887DDD">
      <w:pPr>
        <w:pStyle w:val="ListeParagraf"/>
        <w:spacing w:after="120" w:line="360" w:lineRule="auto"/>
        <w:ind w:left="0" w:firstLine="708"/>
        <w:contextualSpacing w:val="0"/>
        <w:jc w:val="both"/>
        <w:rPr>
          <w:rFonts w:ascii="Arial" w:eastAsia="Corbel" w:hAnsi="Arial" w:cs="Arial"/>
        </w:rPr>
      </w:pPr>
      <w:r w:rsidRPr="00691E2D">
        <w:rPr>
          <w:rFonts w:ascii="Arial" w:eastAsia="Corbel" w:hAnsi="Arial" w:cs="Arial"/>
        </w:rPr>
        <w:t>Okul öncesi, ilk ve orta öğretim çağındaki öğrencileri bedenî, zihnî, ahlakî, manevî, sosyal ve kültürel nitelikler yönünden geliştiren ve insan haklarına dayalı toplum yapısının ve küresel düzeyde rekabet gücüne sahip ekonomik sistemin gerektirdiği bilgi ve becerilerle donatarak geleceğe hazırlayan eğitim ve öğretim programlarının uygulanması; öğretmen ve öğrencilerin eğitim ve öğretim hizmetlerinin bu çerçevede yürütmesi ve denetlemesi</w:t>
      </w:r>
    </w:p>
    <w:p w:rsidR="00201307" w:rsidRPr="00691E2D" w:rsidRDefault="00201307" w:rsidP="00201307">
      <w:pPr>
        <w:pStyle w:val="ListeParagraf"/>
        <w:spacing w:after="120" w:line="360" w:lineRule="auto"/>
        <w:ind w:left="0" w:firstLine="708"/>
        <w:contextualSpacing w:val="0"/>
        <w:jc w:val="both"/>
        <w:rPr>
          <w:rFonts w:ascii="Arial" w:eastAsia="Corbel" w:hAnsi="Arial" w:cs="Arial"/>
          <w:color w:val="000000"/>
        </w:rPr>
      </w:pPr>
      <w:r w:rsidRPr="00691E2D">
        <w:rPr>
          <w:rFonts w:ascii="Arial" w:eastAsia="Corbel" w:hAnsi="Arial" w:cs="Arial"/>
          <w:color w:val="000000"/>
        </w:rPr>
        <w:lastRenderedPageBreak/>
        <w:t>Eğitim ve öğretimin her kademesi için ulusal politika ve stratejileri, uygulaması, uygulanmasını izlemek ve denetlemesi,</w:t>
      </w:r>
    </w:p>
    <w:p w:rsidR="00201307" w:rsidRPr="00691E2D" w:rsidRDefault="00201307" w:rsidP="00201307">
      <w:pPr>
        <w:pStyle w:val="ListeParagraf"/>
        <w:spacing w:after="120" w:line="360" w:lineRule="auto"/>
        <w:ind w:left="0" w:firstLine="708"/>
        <w:contextualSpacing w:val="0"/>
        <w:jc w:val="both"/>
        <w:rPr>
          <w:rFonts w:ascii="Arial" w:eastAsia="Corbel" w:hAnsi="Arial" w:cs="Arial"/>
          <w:color w:val="000000"/>
        </w:rPr>
      </w:pPr>
      <w:r w:rsidRPr="00691E2D">
        <w:rPr>
          <w:rFonts w:ascii="Arial" w:eastAsia="Corbel" w:hAnsi="Arial" w:cs="Arial"/>
          <w:color w:val="000000"/>
        </w:rPr>
        <w:t>Eğitim sistemini yeniliklere açık, dinamik, ekonomik ve toplumsal gelişimin gerekleriyle uyumlu biçimde güncel teknik ve modeller ışığında geliştirmesi</w:t>
      </w:r>
    </w:p>
    <w:p w:rsidR="00201307" w:rsidRPr="00691E2D" w:rsidRDefault="00201307" w:rsidP="00201307">
      <w:pPr>
        <w:pStyle w:val="ListeParagraf"/>
        <w:spacing w:after="120" w:line="360" w:lineRule="auto"/>
        <w:ind w:left="0" w:firstLine="708"/>
        <w:contextualSpacing w:val="0"/>
        <w:jc w:val="both"/>
        <w:rPr>
          <w:rFonts w:ascii="Arial" w:eastAsia="Corbel" w:hAnsi="Arial" w:cs="Arial"/>
          <w:color w:val="000000"/>
        </w:rPr>
      </w:pPr>
      <w:r w:rsidRPr="00691E2D">
        <w:rPr>
          <w:rFonts w:ascii="Arial" w:eastAsia="Corbel" w:hAnsi="Arial" w:cs="Arial"/>
          <w:color w:val="000000"/>
        </w:rPr>
        <w:t>Eğitime erişimi kolaylaştıran, her vatandaşın eğitim fırsat ve imkânlarından eşit derecede yararlanabilmesini teminat altına alan politika ve stratejiler uygulaması, uygulanmasını izlemek ve koordine etmesi</w:t>
      </w:r>
    </w:p>
    <w:p w:rsidR="00201307" w:rsidRPr="00691E2D" w:rsidRDefault="00201307" w:rsidP="00201307">
      <w:pPr>
        <w:pStyle w:val="ListeParagraf"/>
        <w:spacing w:after="120" w:line="360" w:lineRule="auto"/>
        <w:ind w:left="0" w:firstLine="708"/>
        <w:contextualSpacing w:val="0"/>
        <w:jc w:val="both"/>
        <w:rPr>
          <w:rFonts w:ascii="Arial" w:eastAsia="Corbel" w:hAnsi="Arial" w:cs="Arial"/>
          <w:color w:val="000000"/>
        </w:rPr>
      </w:pPr>
      <w:r w:rsidRPr="00691E2D">
        <w:rPr>
          <w:rFonts w:ascii="Arial" w:eastAsia="Corbel" w:hAnsi="Arial" w:cs="Arial"/>
          <w:color w:val="000000"/>
        </w:rPr>
        <w:t>Kız öğrencilerin, engellilerin ve toplumun özel ilgi bekleyen diğer kesimlerinin eğitime katılımını yaygınlaştıracak politika ve stratejiler uygulaması ve uygulanmasını koordine etmesi</w:t>
      </w:r>
    </w:p>
    <w:p w:rsidR="00201307" w:rsidRPr="00691E2D" w:rsidRDefault="00201307" w:rsidP="00201307">
      <w:pPr>
        <w:pStyle w:val="ListeParagraf"/>
        <w:spacing w:after="120" w:line="360" w:lineRule="auto"/>
        <w:ind w:left="0" w:firstLine="708"/>
        <w:contextualSpacing w:val="0"/>
        <w:jc w:val="both"/>
        <w:rPr>
          <w:rFonts w:ascii="Arial" w:eastAsia="Corbel" w:hAnsi="Arial" w:cs="Arial"/>
          <w:color w:val="000000"/>
        </w:rPr>
      </w:pPr>
      <w:r w:rsidRPr="00691E2D">
        <w:rPr>
          <w:rFonts w:ascii="Arial" w:eastAsia="Corbel" w:hAnsi="Arial" w:cs="Arial"/>
          <w:color w:val="000000"/>
        </w:rPr>
        <w:t>Özel yetenek sahibi kişilerin bu niteliklerini koruyucu ve geliştirici özel eğitim ve öğretim programlarını uygulaması ve uygulanmasını koordine etmesi millî eğitim müdürlüklerinin görevlerindendir.</w:t>
      </w:r>
    </w:p>
    <w:p w:rsidR="00201307" w:rsidRPr="00691E2D" w:rsidRDefault="00201307" w:rsidP="00201307">
      <w:pPr>
        <w:pStyle w:val="ListeParagraf"/>
        <w:spacing w:after="120" w:line="360" w:lineRule="auto"/>
        <w:ind w:left="0" w:firstLine="708"/>
        <w:contextualSpacing w:val="0"/>
        <w:jc w:val="both"/>
        <w:rPr>
          <w:rFonts w:ascii="Arial" w:eastAsia="Corbel" w:hAnsi="Arial" w:cs="Arial"/>
          <w:color w:val="000000"/>
        </w:rPr>
      </w:pPr>
      <w:r w:rsidRPr="00691E2D">
        <w:rPr>
          <w:rFonts w:ascii="Arial" w:eastAsia="Corbel" w:hAnsi="Arial" w:cs="Arial"/>
          <w:color w:val="000000"/>
        </w:rPr>
        <w:t xml:space="preserve">Mevzuatla Millî Eğitim Müdürlüklerine verilen diğer görev ve hizmetler ile kamu kurumu olarak kendisine verilen yasal yükümlülükler analiz edilerek faaliyet alanları boyutlandırılmıştır.   </w:t>
      </w:r>
    </w:p>
    <w:p w:rsidR="009A7172" w:rsidRPr="00691E2D" w:rsidRDefault="00201307" w:rsidP="00201307">
      <w:pPr>
        <w:pStyle w:val="ListeParagraf"/>
        <w:spacing w:after="120" w:line="360" w:lineRule="auto"/>
        <w:ind w:left="0" w:firstLine="708"/>
        <w:contextualSpacing w:val="0"/>
        <w:jc w:val="both"/>
        <w:rPr>
          <w:rFonts w:ascii="Arial" w:hAnsi="Arial" w:cs="Arial"/>
        </w:rPr>
      </w:pPr>
      <w:r w:rsidRPr="00691E2D">
        <w:rPr>
          <w:rFonts w:ascii="Arial" w:eastAsia="Corbel" w:hAnsi="Arial" w:cs="Arial"/>
          <w:color w:val="000000"/>
        </w:rPr>
        <w:t>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rsidR="00970D42" w:rsidRPr="00691E2D" w:rsidRDefault="00970D42" w:rsidP="002067F9">
      <w:pPr>
        <w:pStyle w:val="Balk2"/>
        <w:numPr>
          <w:ilvl w:val="1"/>
          <w:numId w:val="12"/>
        </w:numPr>
        <w:jc w:val="both"/>
        <w:rPr>
          <w:rFonts w:ascii="Arial" w:hAnsi="Arial" w:cs="Arial"/>
          <w:sz w:val="22"/>
          <w:szCs w:val="22"/>
        </w:rPr>
      </w:pPr>
      <w:bookmarkStart w:id="36" w:name="_Toc409281029"/>
      <w:bookmarkStart w:id="37" w:name="_Toc412670606"/>
      <w:r w:rsidRPr="00691E2D">
        <w:rPr>
          <w:rFonts w:ascii="Arial" w:hAnsi="Arial" w:cs="Arial"/>
          <w:sz w:val="22"/>
          <w:szCs w:val="22"/>
        </w:rPr>
        <w:t>PAYDAŞ ANALİZİ</w:t>
      </w:r>
      <w:bookmarkEnd w:id="36"/>
      <w:bookmarkEnd w:id="37"/>
    </w:p>
    <w:p w:rsidR="003E0065" w:rsidRPr="00691E2D" w:rsidRDefault="003E0065" w:rsidP="00EA3D9B">
      <w:pPr>
        <w:pStyle w:val="AralkYok"/>
        <w:spacing w:after="120" w:line="360" w:lineRule="auto"/>
        <w:ind w:firstLine="708"/>
        <w:jc w:val="both"/>
        <w:rPr>
          <w:rFonts w:ascii="Arial" w:hAnsi="Arial" w:cs="Arial"/>
        </w:rPr>
      </w:pPr>
      <w:r w:rsidRPr="00691E2D">
        <w:rPr>
          <w:rFonts w:ascii="Arial" w:hAnsi="Arial" w:cs="Arial"/>
        </w:rPr>
        <w:t>Günümüzün planlama anlayışında plandan etkilenenlerin farklı bir deyişle planı hazırlayan kamu kurumunun hizmet sunduğu kesimin görüşünü almak genel bir kabuldür. Çünkü katılımcılık kamu kurumu planlamasının temel un</w:t>
      </w:r>
      <w:r w:rsidR="00887DDD" w:rsidRPr="00691E2D">
        <w:rPr>
          <w:rFonts w:ascii="Arial" w:hAnsi="Arial" w:cs="Arial"/>
        </w:rPr>
        <w:t xml:space="preserve">surlarından biridir. </w:t>
      </w:r>
      <w:r w:rsidR="00921438" w:rsidRPr="00691E2D">
        <w:rPr>
          <w:rFonts w:ascii="Arial" w:hAnsi="Arial" w:cs="Arial"/>
        </w:rPr>
        <w:t>Acıgöl</w:t>
      </w:r>
      <w:r w:rsidR="00094A34">
        <w:rPr>
          <w:rFonts w:ascii="Arial" w:hAnsi="Arial" w:cs="Arial"/>
        </w:rPr>
        <w:t xml:space="preserve"> </w:t>
      </w:r>
      <w:r w:rsidR="00A52B16">
        <w:rPr>
          <w:rFonts w:ascii="Arial" w:hAnsi="Arial" w:cs="Arial"/>
        </w:rPr>
        <w:t xml:space="preserve">4 Temmuz </w:t>
      </w:r>
      <w:r w:rsidR="00094A34">
        <w:rPr>
          <w:rFonts w:ascii="Arial" w:hAnsi="Arial" w:cs="Arial"/>
        </w:rPr>
        <w:t>Ortaokulunun</w:t>
      </w:r>
      <w:r w:rsidRPr="00691E2D">
        <w:rPr>
          <w:rFonts w:ascii="Arial" w:hAnsi="Arial" w:cs="Arial"/>
        </w:rPr>
        <w:t xml:space="preserve"> etkileşim içinde olduğu tarafların görüşlerinin dikkate alınması Müdürlüğün yapmış olduğu stratejik planın sahiplenilmesini sağlayacaktır. Ayrıca </w:t>
      </w:r>
      <w:r w:rsidR="00921438" w:rsidRPr="00691E2D">
        <w:rPr>
          <w:rFonts w:ascii="Arial" w:hAnsi="Arial" w:cs="Arial"/>
        </w:rPr>
        <w:t>Acıgöl</w:t>
      </w:r>
      <w:r w:rsidR="00A52B16">
        <w:rPr>
          <w:rFonts w:ascii="Arial" w:hAnsi="Arial" w:cs="Arial"/>
        </w:rPr>
        <w:t xml:space="preserve"> 4 Temmuz </w:t>
      </w:r>
      <w:r w:rsidR="00094A34">
        <w:rPr>
          <w:rFonts w:ascii="Arial" w:hAnsi="Arial" w:cs="Arial"/>
        </w:rPr>
        <w:t>Ortaokulunun</w:t>
      </w:r>
      <w:r w:rsidRPr="00691E2D">
        <w:rPr>
          <w:rFonts w:ascii="Arial" w:hAnsi="Arial" w:cs="Arial"/>
        </w:rPr>
        <w:t xml:space="preserve"> sunduğu kamu eğitim öğretim hizmetinden faydalananların ihtiyaçlarının beklentilerinin bilinmesi günümüz insan odaklı yönetim anlayışının bir gereğidir. </w:t>
      </w:r>
    </w:p>
    <w:p w:rsidR="003E0065" w:rsidRPr="00691E2D" w:rsidRDefault="003E0065" w:rsidP="003E0065">
      <w:pPr>
        <w:pStyle w:val="AralkYok"/>
        <w:spacing w:after="120" w:line="360" w:lineRule="auto"/>
        <w:jc w:val="both"/>
        <w:rPr>
          <w:rFonts w:ascii="Arial" w:hAnsi="Arial" w:cs="Arial"/>
        </w:rPr>
      </w:pPr>
      <w:r w:rsidRPr="00691E2D">
        <w:rPr>
          <w:rFonts w:ascii="Arial" w:hAnsi="Arial" w:cs="Arial"/>
        </w:rPr>
        <w:tab/>
        <w:t>Bu nedenle durum analizi kapsamında paydaş analizinin yapılması ö</w:t>
      </w:r>
      <w:r w:rsidR="00887DDD" w:rsidRPr="00691E2D">
        <w:rPr>
          <w:rFonts w:ascii="Arial" w:hAnsi="Arial" w:cs="Arial"/>
        </w:rPr>
        <w:t xml:space="preserve">nem arz etmektedir. </w:t>
      </w:r>
      <w:r w:rsidR="00921438" w:rsidRPr="00691E2D">
        <w:rPr>
          <w:rFonts w:ascii="Arial" w:hAnsi="Arial" w:cs="Arial"/>
        </w:rPr>
        <w:t>Acıgöl</w:t>
      </w:r>
      <w:r w:rsidR="00094A34">
        <w:rPr>
          <w:rFonts w:ascii="Arial" w:hAnsi="Arial" w:cs="Arial"/>
        </w:rPr>
        <w:t xml:space="preserve"> </w:t>
      </w:r>
      <w:r w:rsidR="00A52B16">
        <w:rPr>
          <w:rFonts w:ascii="Arial" w:hAnsi="Arial" w:cs="Arial"/>
        </w:rPr>
        <w:t xml:space="preserve">4 Temmuz </w:t>
      </w:r>
      <w:r w:rsidR="00094A34">
        <w:rPr>
          <w:rFonts w:ascii="Arial" w:hAnsi="Arial" w:cs="Arial"/>
        </w:rPr>
        <w:t>Ortaokulunun</w:t>
      </w:r>
      <w:r w:rsidRPr="00691E2D">
        <w:rPr>
          <w:rFonts w:ascii="Arial" w:hAnsi="Arial" w:cs="Arial"/>
        </w:rPr>
        <w:t xml:space="preserve"> paydaşları, Müdürlüğün hizmetlerinden doğrudan/dolaylı yönde etkilenen veya Müdürlüğü etkileyen kişi, grup veya kurumlardır. </w:t>
      </w:r>
    </w:p>
    <w:p w:rsidR="003E0065" w:rsidRPr="00DB3FD2" w:rsidRDefault="003E0065" w:rsidP="00DB3FD2">
      <w:pPr>
        <w:pStyle w:val="AralkYok"/>
        <w:tabs>
          <w:tab w:val="left" w:pos="0"/>
        </w:tabs>
        <w:spacing w:after="120" w:line="360" w:lineRule="auto"/>
        <w:rPr>
          <w:rFonts w:ascii="Arial" w:hAnsi="Arial" w:cs="Arial"/>
          <w:b/>
        </w:rPr>
      </w:pPr>
      <w:bookmarkStart w:id="38" w:name="_Toc381693190"/>
      <w:bookmarkStart w:id="39" w:name="_Toc409711116"/>
      <w:bookmarkStart w:id="40" w:name="_Toc411505169"/>
      <w:bookmarkStart w:id="41" w:name="_Toc412496627"/>
      <w:bookmarkStart w:id="42" w:name="_Toc412670607"/>
      <w:bookmarkStart w:id="43" w:name="_Toc356466230"/>
      <w:r w:rsidRPr="00DB3FD2">
        <w:rPr>
          <w:rFonts w:ascii="Arial" w:hAnsi="Arial" w:cs="Arial"/>
          <w:b/>
        </w:rPr>
        <w:lastRenderedPageBreak/>
        <w:t>Paydaşların Tespiti</w:t>
      </w:r>
      <w:bookmarkEnd w:id="38"/>
      <w:bookmarkEnd w:id="39"/>
      <w:bookmarkEnd w:id="40"/>
      <w:bookmarkEnd w:id="41"/>
      <w:bookmarkEnd w:id="42"/>
    </w:p>
    <w:p w:rsidR="003E0065" w:rsidRPr="00691E2D" w:rsidRDefault="003E0065" w:rsidP="003E0065">
      <w:pPr>
        <w:pStyle w:val="ListeParagraf"/>
        <w:autoSpaceDE w:val="0"/>
        <w:autoSpaceDN w:val="0"/>
        <w:adjustRightInd w:val="0"/>
        <w:spacing w:after="120" w:line="360" w:lineRule="auto"/>
        <w:ind w:left="0" w:firstLine="709"/>
        <w:contextualSpacing w:val="0"/>
        <w:jc w:val="both"/>
        <w:rPr>
          <w:rFonts w:ascii="Arial" w:hAnsi="Arial" w:cs="Arial"/>
          <w:color w:val="000000"/>
        </w:rPr>
      </w:pPr>
      <w:r w:rsidRPr="00691E2D">
        <w:rPr>
          <w:rFonts w:ascii="Arial" w:hAnsi="Arial" w:cs="Arial"/>
          <w:color w:val="000000"/>
        </w:rPr>
        <w:t xml:space="preserve">Paydaş analizinin ilk aşamasında kurumumuzun paydaşlarının kimler olduğunun tespit </w:t>
      </w:r>
      <w:r w:rsidR="003C378F">
        <w:rPr>
          <w:rFonts w:ascii="Arial" w:hAnsi="Arial" w:cs="Arial"/>
          <w:color w:val="000000"/>
        </w:rPr>
        <w:t xml:space="preserve">edilebilmesi için; Kurumumuzun </w:t>
      </w:r>
      <w:r w:rsidRPr="00691E2D">
        <w:rPr>
          <w:rFonts w:ascii="Arial" w:hAnsi="Arial" w:cs="Arial"/>
          <w:color w:val="000000"/>
        </w:rPr>
        <w:t>faaliyet ve hizmetleri ile ilgisi olanlar kimlerdir? Kurumumuzun faaliyet ve hizmetlerini yönlen</w:t>
      </w:r>
      <w:r w:rsidR="003C378F">
        <w:rPr>
          <w:rFonts w:ascii="Arial" w:hAnsi="Arial" w:cs="Arial"/>
          <w:color w:val="000000"/>
        </w:rPr>
        <w:t xml:space="preserve">direnler kimlerdir? Kurumumuzun </w:t>
      </w:r>
      <w:r w:rsidRPr="00691E2D">
        <w:rPr>
          <w:rFonts w:ascii="Arial" w:hAnsi="Arial" w:cs="Arial"/>
          <w:color w:val="000000"/>
        </w:rPr>
        <w:t>sunduğu hizmetlerden yarar</w:t>
      </w:r>
      <w:r w:rsidR="003C378F">
        <w:rPr>
          <w:rFonts w:ascii="Arial" w:hAnsi="Arial" w:cs="Arial"/>
          <w:color w:val="000000"/>
        </w:rPr>
        <w:t>lananlar kimlerdir? Kurumumuzun</w:t>
      </w:r>
      <w:r w:rsidRPr="00691E2D">
        <w:rPr>
          <w:rFonts w:ascii="Arial" w:hAnsi="Arial" w:cs="Arial"/>
          <w:color w:val="000000"/>
        </w:rPr>
        <w:t xml:space="preserve"> faaliyet ve hizmetlerden etkilenenler ile faaliyet ve hizmetlerini etkileyenler kimlerdir? Sorularına cevap aranmıştır. </w:t>
      </w:r>
    </w:p>
    <w:p w:rsidR="003E0065" w:rsidRPr="00691E2D" w:rsidRDefault="003E0065" w:rsidP="003E0065">
      <w:pPr>
        <w:pStyle w:val="ListeParagraf"/>
        <w:autoSpaceDE w:val="0"/>
        <w:autoSpaceDN w:val="0"/>
        <w:adjustRightInd w:val="0"/>
        <w:spacing w:after="120" w:line="360" w:lineRule="auto"/>
        <w:ind w:left="0" w:firstLine="709"/>
        <w:contextualSpacing w:val="0"/>
        <w:jc w:val="both"/>
        <w:rPr>
          <w:rFonts w:ascii="Arial" w:hAnsi="Arial" w:cs="Arial"/>
          <w:color w:val="000000"/>
        </w:rPr>
      </w:pPr>
      <w:r w:rsidRPr="00691E2D">
        <w:rPr>
          <w:rFonts w:ascii="Arial" w:hAnsi="Arial" w:cs="Arial"/>
          <w:color w:val="000000"/>
        </w:rPr>
        <w:t xml:space="preserve">Bu aşamada stratejik planlama ekibi kurumumuzun bütün paydaşlarını ayrıntılı olarak belirtilmiş ayrıca </w:t>
      </w:r>
      <w:r w:rsidRPr="00691E2D">
        <w:rPr>
          <w:rFonts w:ascii="Arial" w:hAnsi="Arial" w:cs="Arial"/>
        </w:rPr>
        <w:t xml:space="preserve">bir paydaşta farklı özellik, beklenti ve öneme sahip alt gruplar mevcutsa; paydaşlar bu alt gruplar bazında ele </w:t>
      </w:r>
      <w:r w:rsidRPr="00691E2D">
        <w:rPr>
          <w:rFonts w:ascii="Arial" w:hAnsi="Arial" w:cs="Arial"/>
          <w:color w:val="000000"/>
        </w:rPr>
        <w:t>alınarak büyük çaplı bir paydaş listesi oluşturmuştur.</w:t>
      </w:r>
    </w:p>
    <w:p w:rsidR="003E0065" w:rsidRDefault="003E0065" w:rsidP="003E0065">
      <w:pPr>
        <w:spacing w:after="120" w:line="360" w:lineRule="auto"/>
        <w:ind w:firstLine="708"/>
        <w:rPr>
          <w:rFonts w:ascii="Arial" w:hAnsi="Arial" w:cs="Arial"/>
          <w:color w:val="000000"/>
        </w:rPr>
      </w:pPr>
      <w:r w:rsidRPr="00691E2D">
        <w:rPr>
          <w:rFonts w:ascii="Arial" w:hAnsi="Arial" w:cs="Arial"/>
          <w:color w:val="000000"/>
        </w:rPr>
        <w:t>Paydaşların kurumla ilişkileri belirlenerek iç paydaş / dış paydaş / yararlanıcı olarak sınıflandırılması yapılmıştır.</w:t>
      </w:r>
    </w:p>
    <w:p w:rsidR="00F21BEC" w:rsidRDefault="00F21BEC" w:rsidP="003E0065">
      <w:pPr>
        <w:spacing w:after="120" w:line="360" w:lineRule="auto"/>
        <w:ind w:firstLine="708"/>
        <w:rPr>
          <w:rFonts w:ascii="Arial" w:hAnsi="Arial" w:cs="Arial"/>
          <w:color w:val="000000"/>
        </w:rPr>
      </w:pPr>
    </w:p>
    <w:p w:rsidR="00970D42" w:rsidRPr="00691E2D" w:rsidRDefault="00970D42" w:rsidP="002067F9">
      <w:pPr>
        <w:pStyle w:val="Balk2"/>
        <w:numPr>
          <w:ilvl w:val="1"/>
          <w:numId w:val="12"/>
        </w:numPr>
        <w:jc w:val="both"/>
        <w:rPr>
          <w:rFonts w:ascii="Arial" w:hAnsi="Arial" w:cs="Arial"/>
          <w:sz w:val="22"/>
          <w:szCs w:val="22"/>
        </w:rPr>
      </w:pPr>
      <w:bookmarkStart w:id="44" w:name="_Toc409281030"/>
      <w:bookmarkStart w:id="45" w:name="_Toc412670609"/>
      <w:bookmarkEnd w:id="43"/>
      <w:r w:rsidRPr="00691E2D">
        <w:rPr>
          <w:rFonts w:ascii="Arial" w:hAnsi="Arial" w:cs="Arial"/>
          <w:sz w:val="22"/>
          <w:szCs w:val="22"/>
        </w:rPr>
        <w:t>KURUM İÇİ ve DIŞI ANALİZ</w:t>
      </w:r>
      <w:bookmarkEnd w:id="44"/>
      <w:bookmarkEnd w:id="45"/>
    </w:p>
    <w:p w:rsidR="00970D42" w:rsidRPr="00691E2D" w:rsidRDefault="00B423BE" w:rsidP="00315BAC">
      <w:pPr>
        <w:pStyle w:val="Balk2"/>
        <w:rPr>
          <w:rFonts w:ascii="Arial" w:hAnsi="Arial" w:cs="Arial"/>
          <w:sz w:val="22"/>
          <w:szCs w:val="22"/>
        </w:rPr>
      </w:pPr>
      <w:bookmarkStart w:id="46" w:name="_Toc412670610"/>
      <w:r w:rsidRPr="00691E2D">
        <w:rPr>
          <w:rFonts w:ascii="Arial" w:hAnsi="Arial" w:cs="Arial"/>
          <w:sz w:val="22"/>
          <w:szCs w:val="22"/>
        </w:rPr>
        <w:t>Kurum içi analiz</w:t>
      </w:r>
      <w:bookmarkEnd w:id="46"/>
    </w:p>
    <w:p w:rsidR="00B423BE" w:rsidRPr="00691E2D" w:rsidRDefault="00AB21F2" w:rsidP="00B423BE">
      <w:pPr>
        <w:spacing w:before="120" w:after="120"/>
        <w:jc w:val="both"/>
        <w:rPr>
          <w:rFonts w:ascii="Arial" w:hAnsi="Arial" w:cs="Arial"/>
          <w:b/>
          <w:i/>
        </w:rPr>
      </w:pPr>
      <w:bookmarkStart w:id="47" w:name="_Toc388440541"/>
      <w:bookmarkStart w:id="48" w:name="_Toc388440690"/>
      <w:r>
        <w:rPr>
          <w:rFonts w:ascii="Arial" w:hAnsi="Arial" w:cs="Arial"/>
          <w:b/>
          <w:i/>
        </w:rPr>
        <w:t xml:space="preserve">Şekil 1.Acıgöl </w:t>
      </w:r>
      <w:r w:rsidR="00A52B16">
        <w:rPr>
          <w:rFonts w:ascii="Arial" w:hAnsi="Arial" w:cs="Arial"/>
          <w:b/>
          <w:i/>
        </w:rPr>
        <w:t xml:space="preserve">4 Temmuz </w:t>
      </w:r>
      <w:r w:rsidR="0025536E">
        <w:rPr>
          <w:rFonts w:ascii="Arial" w:hAnsi="Arial" w:cs="Arial"/>
          <w:b/>
          <w:i/>
        </w:rPr>
        <w:t>Ortaokulu</w:t>
      </w:r>
      <w:r w:rsidR="00B423BE" w:rsidRPr="00691E2D">
        <w:rPr>
          <w:rFonts w:ascii="Arial" w:hAnsi="Arial" w:cs="Arial"/>
          <w:b/>
          <w:i/>
        </w:rPr>
        <w:t xml:space="preserve"> Müdürlüğü Organizasyon Şeması</w:t>
      </w:r>
      <w:bookmarkEnd w:id="47"/>
      <w:bookmarkEnd w:id="48"/>
      <w:r w:rsidR="00CE7911">
        <w:rPr>
          <w:rFonts w:ascii="Arial" w:hAnsi="Arial" w:cs="Arial"/>
          <w:b/>
          <w:i/>
        </w:rPr>
        <w:t xml:space="preserve"> </w:t>
      </w:r>
      <w:r w:rsidR="00CE7911" w:rsidRPr="00CE7911">
        <w:rPr>
          <w:rFonts w:ascii="Arial" w:hAnsi="Arial" w:cs="Arial"/>
          <w:b/>
          <w:i/>
          <w:u w:val="single"/>
        </w:rPr>
        <w:t>(Arka Sayfadadır)</w:t>
      </w:r>
    </w:p>
    <w:p w:rsidR="00B423BE" w:rsidRPr="00691E2D" w:rsidRDefault="00B423BE" w:rsidP="00B423BE">
      <w:pPr>
        <w:rPr>
          <w:rFonts w:ascii="Arial" w:hAnsi="Arial" w:cs="Arial"/>
          <w:i/>
        </w:rPr>
      </w:pPr>
    </w:p>
    <w:p w:rsidR="00B423BE" w:rsidRPr="00691E2D" w:rsidRDefault="00C72D1C" w:rsidP="00B423BE">
      <w:pPr>
        <w:rPr>
          <w:rFonts w:ascii="Arial" w:hAnsi="Arial" w:cs="Arial"/>
        </w:rPr>
      </w:pPr>
      <w:r w:rsidRPr="00691E2D">
        <w:rPr>
          <w:rFonts w:ascii="Arial" w:hAnsi="Arial" w:cs="Arial"/>
          <w:noProof/>
          <w:lang w:eastAsia="tr-TR"/>
        </w:rPr>
        <w:lastRenderedPageBreak/>
        <w:drawing>
          <wp:inline distT="0" distB="0" distL="0" distR="0">
            <wp:extent cx="6257925" cy="4476750"/>
            <wp:effectExtent l="0" t="342900" r="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423BE" w:rsidRPr="009F1D96" w:rsidRDefault="00B423BE" w:rsidP="00B423BE">
      <w:pPr>
        <w:ind w:firstLine="708"/>
        <w:jc w:val="both"/>
        <w:rPr>
          <w:rFonts w:ascii="Arial" w:hAnsi="Arial" w:cs="Arial"/>
          <w:color w:val="000000" w:themeColor="text1"/>
        </w:rPr>
      </w:pPr>
    </w:p>
    <w:p w:rsidR="00B423BE" w:rsidRPr="009F1D96" w:rsidRDefault="00B423BE" w:rsidP="00B423BE">
      <w:pPr>
        <w:spacing w:line="360" w:lineRule="auto"/>
        <w:ind w:firstLine="708"/>
        <w:jc w:val="both"/>
        <w:rPr>
          <w:rFonts w:ascii="Arial" w:hAnsi="Arial" w:cs="Arial"/>
          <w:color w:val="000000" w:themeColor="text1"/>
        </w:rPr>
      </w:pPr>
      <w:r w:rsidRPr="009F1D96">
        <w:rPr>
          <w:rFonts w:ascii="Arial" w:hAnsi="Arial" w:cs="Arial"/>
          <w:color w:val="000000" w:themeColor="text1"/>
        </w:rPr>
        <w:t xml:space="preserve">Müdürlüğümüz bünyesinde </w:t>
      </w:r>
      <w:r w:rsidR="003A2EAA">
        <w:rPr>
          <w:rFonts w:ascii="Arial" w:hAnsi="Arial" w:cs="Arial"/>
          <w:color w:val="000000" w:themeColor="text1"/>
        </w:rPr>
        <w:t xml:space="preserve">1 Müdür, </w:t>
      </w:r>
      <w:r w:rsidR="00094A34">
        <w:rPr>
          <w:rFonts w:ascii="Arial" w:hAnsi="Arial" w:cs="Arial"/>
          <w:color w:val="000000" w:themeColor="text1"/>
        </w:rPr>
        <w:t>1 Müdür</w:t>
      </w:r>
      <w:r w:rsidR="000A5E0D">
        <w:rPr>
          <w:rFonts w:ascii="Arial" w:hAnsi="Arial" w:cs="Arial"/>
          <w:color w:val="000000" w:themeColor="text1"/>
        </w:rPr>
        <w:t xml:space="preserve"> </w:t>
      </w:r>
      <w:r w:rsidR="00094A34">
        <w:rPr>
          <w:rFonts w:ascii="Arial" w:hAnsi="Arial" w:cs="Arial"/>
          <w:color w:val="000000" w:themeColor="text1"/>
        </w:rPr>
        <w:t>Yardımcısı</w:t>
      </w:r>
      <w:r w:rsidRPr="009F1D96">
        <w:rPr>
          <w:rFonts w:ascii="Arial" w:hAnsi="Arial" w:cs="Arial"/>
          <w:color w:val="000000" w:themeColor="text1"/>
        </w:rPr>
        <w:t xml:space="preserve"> ve </w:t>
      </w:r>
      <w:r w:rsidR="000A5E0D">
        <w:rPr>
          <w:rFonts w:ascii="Arial" w:hAnsi="Arial" w:cs="Arial"/>
          <w:color w:val="000000" w:themeColor="text1"/>
        </w:rPr>
        <w:t xml:space="preserve">14 </w:t>
      </w:r>
      <w:r w:rsidR="00094A34">
        <w:rPr>
          <w:rFonts w:ascii="Arial" w:hAnsi="Arial" w:cs="Arial"/>
          <w:color w:val="000000" w:themeColor="text1"/>
        </w:rPr>
        <w:t xml:space="preserve">öğretmen </w:t>
      </w:r>
      <w:r w:rsidRPr="009F1D96">
        <w:rPr>
          <w:rFonts w:ascii="Arial" w:hAnsi="Arial" w:cs="Arial"/>
          <w:color w:val="000000" w:themeColor="text1"/>
        </w:rPr>
        <w:t xml:space="preserve">ve </w:t>
      </w:r>
      <w:r w:rsidR="003A2EAA">
        <w:rPr>
          <w:rFonts w:ascii="Arial" w:hAnsi="Arial" w:cs="Arial"/>
          <w:color w:val="000000" w:themeColor="text1"/>
        </w:rPr>
        <w:t>2</w:t>
      </w:r>
      <w:r w:rsidR="000A5E0D">
        <w:rPr>
          <w:rFonts w:ascii="Arial" w:hAnsi="Arial" w:cs="Arial"/>
          <w:color w:val="000000" w:themeColor="text1"/>
        </w:rPr>
        <w:t xml:space="preserve"> </w:t>
      </w:r>
      <w:r w:rsidRPr="009F1D96">
        <w:rPr>
          <w:rFonts w:ascii="Arial" w:hAnsi="Arial" w:cs="Arial"/>
          <w:color w:val="000000" w:themeColor="text1"/>
        </w:rPr>
        <w:t xml:space="preserve">Yardımcı Hizmetler Sınıfı olmak üzere </w:t>
      </w:r>
      <w:r w:rsidR="003A2EAA">
        <w:rPr>
          <w:rFonts w:ascii="Arial" w:hAnsi="Arial" w:cs="Arial"/>
          <w:color w:val="000000" w:themeColor="text1"/>
        </w:rPr>
        <w:t>18</w:t>
      </w:r>
      <w:r w:rsidRPr="009F1D96">
        <w:rPr>
          <w:rFonts w:ascii="Arial" w:hAnsi="Arial" w:cs="Arial"/>
          <w:color w:val="000000" w:themeColor="text1"/>
        </w:rPr>
        <w:t xml:space="preserve"> personel görev yapmaktadır. </w:t>
      </w:r>
    </w:p>
    <w:p w:rsidR="00B423BE" w:rsidRPr="00691E2D" w:rsidRDefault="00885232" w:rsidP="00B423BE">
      <w:pPr>
        <w:pStyle w:val="AralkYok"/>
        <w:spacing w:after="120" w:line="276" w:lineRule="auto"/>
        <w:rPr>
          <w:rFonts w:ascii="Arial" w:hAnsi="Arial" w:cs="Arial"/>
          <w:b/>
          <w:i/>
        </w:rPr>
      </w:pPr>
      <w:bookmarkStart w:id="49" w:name="_Toc388619329"/>
      <w:bookmarkStart w:id="50" w:name="_Toc390978481"/>
      <w:bookmarkStart w:id="51" w:name="_Toc390979303"/>
      <w:bookmarkStart w:id="52" w:name="_Toc390986597"/>
      <w:bookmarkStart w:id="53" w:name="_Toc409710911"/>
      <w:bookmarkStart w:id="54" w:name="_Toc413011673"/>
      <w:r w:rsidRPr="00691E2D">
        <w:rPr>
          <w:rFonts w:ascii="Arial" w:eastAsia="Times New Roman" w:hAnsi="Arial" w:cs="Arial"/>
          <w:b/>
          <w:i/>
        </w:rPr>
        <w:t xml:space="preserve">Tablo </w:t>
      </w:r>
      <w:r w:rsidR="001A2A48">
        <w:rPr>
          <w:rFonts w:ascii="Arial" w:eastAsia="Times New Roman" w:hAnsi="Arial" w:cs="Arial"/>
          <w:b/>
          <w:i/>
        </w:rPr>
        <w:t>1</w:t>
      </w:r>
      <w:r w:rsidRPr="00691E2D">
        <w:rPr>
          <w:rFonts w:ascii="Arial" w:eastAsia="ヒラギノ明朝 Pro W3" w:hAnsi="Arial" w:cs="Arial"/>
          <w:b/>
        </w:rPr>
        <w:t xml:space="preserve">. </w:t>
      </w:r>
      <w:r w:rsidR="00EB1646" w:rsidRPr="00691E2D">
        <w:rPr>
          <w:rFonts w:ascii="Arial" w:hAnsi="Arial" w:cs="Arial"/>
          <w:b/>
          <w:i/>
        </w:rPr>
        <w:t xml:space="preserve">Acıgöl </w:t>
      </w:r>
      <w:r w:rsidR="000A5E0D">
        <w:rPr>
          <w:rFonts w:ascii="Arial" w:hAnsi="Arial" w:cs="Arial"/>
          <w:b/>
          <w:i/>
        </w:rPr>
        <w:t xml:space="preserve">4 Temmuz </w:t>
      </w:r>
      <w:r w:rsidR="00F246B9">
        <w:rPr>
          <w:rFonts w:ascii="Arial" w:hAnsi="Arial" w:cs="Arial"/>
          <w:b/>
          <w:i/>
        </w:rPr>
        <w:t>Ortaokulu</w:t>
      </w:r>
      <w:r w:rsidR="00EB1646" w:rsidRPr="00691E2D">
        <w:rPr>
          <w:rFonts w:ascii="Arial" w:hAnsi="Arial" w:cs="Arial"/>
          <w:b/>
          <w:i/>
        </w:rPr>
        <w:t xml:space="preserve"> Müdürlüğü </w:t>
      </w:r>
      <w:r w:rsidR="00B423BE" w:rsidRPr="00691E2D">
        <w:rPr>
          <w:rFonts w:ascii="Arial" w:hAnsi="Arial" w:cs="Arial"/>
          <w:b/>
          <w:i/>
        </w:rPr>
        <w:t>Eğitim-Öğretim Hizmet Alanları</w:t>
      </w:r>
      <w:bookmarkEnd w:id="49"/>
      <w:bookmarkEnd w:id="50"/>
      <w:bookmarkEnd w:id="51"/>
      <w:bookmarkEnd w:id="52"/>
      <w:bookmarkEnd w:id="53"/>
      <w:bookmarkEnd w:id="54"/>
    </w:p>
    <w:tbl>
      <w:tblPr>
        <w:tblW w:w="3907" w:type="pct"/>
        <w:jc w:val="center"/>
        <w:tblCellMar>
          <w:left w:w="70" w:type="dxa"/>
          <w:right w:w="70" w:type="dxa"/>
        </w:tblCellMar>
        <w:tblLook w:val="04A0"/>
      </w:tblPr>
      <w:tblGrid>
        <w:gridCol w:w="681"/>
        <w:gridCol w:w="6516"/>
      </w:tblGrid>
      <w:tr w:rsidR="00432C2D" w:rsidRPr="00691E2D" w:rsidTr="00432C2D">
        <w:trPr>
          <w:trHeight w:val="586"/>
          <w:jc w:val="center"/>
        </w:trPr>
        <w:tc>
          <w:tcPr>
            <w:tcW w:w="473" w:type="pct"/>
            <w:tcBorders>
              <w:top w:val="single" w:sz="8" w:space="0" w:color="auto"/>
              <w:left w:val="single" w:sz="8" w:space="0" w:color="auto"/>
              <w:bottom w:val="single" w:sz="8" w:space="0" w:color="auto"/>
              <w:right w:val="single" w:sz="8" w:space="0" w:color="auto"/>
            </w:tcBorders>
            <w:shd w:val="clear" w:color="auto" w:fill="C0D7F1" w:themeFill="text2" w:themeFillTint="33"/>
            <w:vAlign w:val="center"/>
            <w:hideMark/>
          </w:tcPr>
          <w:p w:rsidR="00432C2D" w:rsidRPr="00691E2D" w:rsidRDefault="00432C2D" w:rsidP="00432C2D">
            <w:pPr>
              <w:spacing w:after="0"/>
              <w:jc w:val="center"/>
              <w:rPr>
                <w:rFonts w:ascii="Arial" w:eastAsia="Times New Roman" w:hAnsi="Arial" w:cs="Arial"/>
                <w:b/>
                <w:lang w:eastAsia="tr-TR"/>
              </w:rPr>
            </w:pPr>
            <w:r w:rsidRPr="00691E2D">
              <w:rPr>
                <w:rFonts w:ascii="Arial" w:eastAsia="Times New Roman" w:hAnsi="Arial" w:cs="Arial"/>
                <w:b/>
                <w:lang w:eastAsia="tr-TR"/>
              </w:rPr>
              <w:t>Sıra</w:t>
            </w:r>
          </w:p>
        </w:tc>
        <w:tc>
          <w:tcPr>
            <w:tcW w:w="4527" w:type="pct"/>
            <w:tcBorders>
              <w:top w:val="single" w:sz="8" w:space="0" w:color="auto"/>
              <w:left w:val="nil"/>
              <w:bottom w:val="single" w:sz="8" w:space="0" w:color="auto"/>
              <w:right w:val="single" w:sz="8" w:space="0" w:color="auto"/>
            </w:tcBorders>
            <w:shd w:val="clear" w:color="auto" w:fill="C0D7F1" w:themeFill="text2" w:themeFillTint="33"/>
            <w:vAlign w:val="center"/>
            <w:hideMark/>
          </w:tcPr>
          <w:p w:rsidR="00432C2D" w:rsidRPr="00691E2D" w:rsidRDefault="00432C2D" w:rsidP="00432C2D">
            <w:pPr>
              <w:spacing w:after="0"/>
              <w:jc w:val="center"/>
              <w:rPr>
                <w:rFonts w:ascii="Arial" w:eastAsia="Times New Roman" w:hAnsi="Arial" w:cs="Arial"/>
                <w:b/>
                <w:lang w:eastAsia="tr-TR"/>
              </w:rPr>
            </w:pPr>
            <w:r w:rsidRPr="00691E2D">
              <w:rPr>
                <w:rFonts w:ascii="Arial" w:eastAsia="Times New Roman" w:hAnsi="Arial" w:cs="Arial"/>
                <w:b/>
                <w:lang w:eastAsia="tr-TR"/>
              </w:rPr>
              <w:t>Hizmet Alanı</w:t>
            </w:r>
          </w:p>
        </w:tc>
      </w:tr>
      <w:tr w:rsidR="00432C2D" w:rsidRPr="00691E2D" w:rsidTr="00432C2D">
        <w:trPr>
          <w:trHeight w:val="349"/>
          <w:jc w:val="center"/>
        </w:trPr>
        <w:tc>
          <w:tcPr>
            <w:tcW w:w="473" w:type="pct"/>
            <w:tcBorders>
              <w:top w:val="nil"/>
              <w:left w:val="single" w:sz="8" w:space="0" w:color="auto"/>
              <w:bottom w:val="single" w:sz="8" w:space="0" w:color="auto"/>
              <w:right w:val="single" w:sz="8" w:space="0" w:color="auto"/>
            </w:tcBorders>
            <w:shd w:val="clear" w:color="auto" w:fill="auto"/>
            <w:vAlign w:val="center"/>
            <w:hideMark/>
          </w:tcPr>
          <w:p w:rsidR="00432C2D" w:rsidRPr="00691E2D" w:rsidRDefault="00432C2D" w:rsidP="00CB0629">
            <w:pPr>
              <w:spacing w:after="0"/>
              <w:jc w:val="center"/>
              <w:rPr>
                <w:rFonts w:ascii="Arial" w:eastAsia="Times New Roman" w:hAnsi="Arial" w:cs="Arial"/>
                <w:lang w:eastAsia="tr-TR"/>
              </w:rPr>
            </w:pPr>
            <w:r w:rsidRPr="00691E2D">
              <w:rPr>
                <w:rFonts w:ascii="Arial" w:eastAsia="Times New Roman" w:hAnsi="Arial" w:cs="Arial"/>
                <w:lang w:eastAsia="tr-TR"/>
              </w:rPr>
              <w:t>1</w:t>
            </w:r>
          </w:p>
        </w:tc>
        <w:tc>
          <w:tcPr>
            <w:tcW w:w="4527" w:type="pct"/>
            <w:tcBorders>
              <w:top w:val="nil"/>
              <w:left w:val="nil"/>
              <w:bottom w:val="single" w:sz="8" w:space="0" w:color="auto"/>
              <w:right w:val="single" w:sz="8" w:space="0" w:color="auto"/>
            </w:tcBorders>
            <w:shd w:val="clear" w:color="auto" w:fill="auto"/>
            <w:vAlign w:val="center"/>
            <w:hideMark/>
          </w:tcPr>
          <w:p w:rsidR="00432C2D" w:rsidRPr="00691E2D" w:rsidRDefault="00432C2D" w:rsidP="00CB0629">
            <w:pPr>
              <w:spacing w:after="0"/>
              <w:rPr>
                <w:rFonts w:ascii="Arial" w:eastAsia="Times New Roman" w:hAnsi="Arial" w:cs="Arial"/>
                <w:lang w:eastAsia="tr-TR"/>
              </w:rPr>
            </w:pPr>
            <w:r w:rsidRPr="00691E2D">
              <w:rPr>
                <w:rFonts w:ascii="Arial" w:eastAsia="Times New Roman" w:hAnsi="Arial" w:cs="Arial"/>
                <w:lang w:eastAsia="tr-TR"/>
              </w:rPr>
              <w:t>Temel Eğitim Hizmetleri</w:t>
            </w:r>
          </w:p>
        </w:tc>
      </w:tr>
    </w:tbl>
    <w:p w:rsidR="00B423BE" w:rsidRPr="00691E2D" w:rsidRDefault="00B423BE" w:rsidP="00B423BE">
      <w:pPr>
        <w:pStyle w:val="AralkYok"/>
        <w:spacing w:line="276" w:lineRule="auto"/>
        <w:jc w:val="both"/>
        <w:rPr>
          <w:rFonts w:ascii="Arial" w:hAnsi="Arial" w:cs="Arial"/>
        </w:rPr>
      </w:pPr>
    </w:p>
    <w:p w:rsidR="00B423BE" w:rsidRPr="00094A34" w:rsidRDefault="00B423BE" w:rsidP="00094A34">
      <w:pPr>
        <w:pStyle w:val="AralkYok"/>
      </w:pPr>
      <w:r w:rsidRPr="00094A34">
        <w:t xml:space="preserve">Tablo </w:t>
      </w:r>
      <w:r w:rsidR="001A2A48" w:rsidRPr="00094A34">
        <w:t>1</w:t>
      </w:r>
      <w:r w:rsidRPr="00094A34">
        <w:t>’d</w:t>
      </w:r>
      <w:r w:rsidR="000816D2" w:rsidRPr="00094A34">
        <w:t>e</w:t>
      </w:r>
      <w:r w:rsidRPr="00094A34">
        <w:t xml:space="preserve"> görüldü</w:t>
      </w:r>
      <w:r w:rsidRPr="00094A34">
        <w:rPr>
          <w:rFonts w:ascii="Calibri" w:hAnsi="Calibri" w:cs="Calibri"/>
        </w:rPr>
        <w:t>ğ</w:t>
      </w:r>
      <w:r w:rsidRPr="00094A34">
        <w:rPr>
          <w:rFonts w:ascii="Tw Cen MT" w:hAnsi="Tw Cen MT" w:cs="Tw Cen MT"/>
        </w:rPr>
        <w:t>ü</w:t>
      </w:r>
      <w:r w:rsidRPr="00094A34">
        <w:t xml:space="preserve"> gibi </w:t>
      </w:r>
      <w:r w:rsidR="00921438" w:rsidRPr="00094A34">
        <w:t>Acıgöl</w:t>
      </w:r>
      <w:r w:rsidR="00094A34" w:rsidRPr="00094A34">
        <w:rPr>
          <w:rFonts w:ascii="Calibri" w:hAnsi="Calibri" w:cs="Calibri"/>
        </w:rPr>
        <w:t>İ</w:t>
      </w:r>
      <w:r w:rsidR="00094A34" w:rsidRPr="00094A34">
        <w:t>l Milli E</w:t>
      </w:r>
      <w:r w:rsidR="00094A34" w:rsidRPr="00094A34">
        <w:rPr>
          <w:rFonts w:ascii="Calibri" w:hAnsi="Calibri" w:cs="Calibri"/>
        </w:rPr>
        <w:t>ğ</w:t>
      </w:r>
      <w:r w:rsidR="00094A34" w:rsidRPr="00094A34">
        <w:t>itim M</w:t>
      </w:r>
      <w:r w:rsidR="00094A34" w:rsidRPr="00094A34">
        <w:rPr>
          <w:rFonts w:ascii="Tw Cen MT" w:hAnsi="Tw Cen MT" w:cs="Tw Cen MT"/>
        </w:rPr>
        <w:t>ü</w:t>
      </w:r>
      <w:r w:rsidR="00094A34" w:rsidRPr="00094A34">
        <w:t>d</w:t>
      </w:r>
      <w:r w:rsidR="00094A34" w:rsidRPr="00094A34">
        <w:rPr>
          <w:rFonts w:ascii="Tw Cen MT" w:hAnsi="Tw Cen MT" w:cs="Tw Cen MT"/>
        </w:rPr>
        <w:t>ü</w:t>
      </w:r>
      <w:r w:rsidR="00094A34" w:rsidRPr="00094A34">
        <w:t>rl</w:t>
      </w:r>
      <w:r w:rsidR="00094A34" w:rsidRPr="00094A34">
        <w:rPr>
          <w:rFonts w:ascii="Tw Cen MT" w:hAnsi="Tw Cen MT" w:cs="Tw Cen MT"/>
        </w:rPr>
        <w:t>ü</w:t>
      </w:r>
      <w:r w:rsidR="00094A34" w:rsidRPr="00094A34">
        <w:rPr>
          <w:rFonts w:ascii="Calibri" w:hAnsi="Calibri" w:cs="Calibri"/>
        </w:rPr>
        <w:t>ğ</w:t>
      </w:r>
      <w:r w:rsidR="00094A34" w:rsidRPr="00094A34">
        <w:rPr>
          <w:rFonts w:ascii="Tw Cen MT" w:hAnsi="Tw Cen MT" w:cs="Tw Cen MT"/>
        </w:rPr>
        <w:t>ü</w:t>
      </w:r>
      <w:r w:rsidR="00094A34" w:rsidRPr="00094A34">
        <w:t>; 26</w:t>
      </w:r>
      <w:r w:rsidR="006928BC" w:rsidRPr="00094A34">
        <w:t>.</w:t>
      </w:r>
      <w:r w:rsidR="00094A34" w:rsidRPr="00094A34">
        <w:t>07</w:t>
      </w:r>
      <w:r w:rsidRPr="00094A34">
        <w:t>.201</w:t>
      </w:r>
      <w:r w:rsidR="00094A34" w:rsidRPr="00094A34">
        <w:t>4</w:t>
      </w:r>
      <w:r w:rsidRPr="00094A34">
        <w:t xml:space="preserve"> tarih ve 2</w:t>
      </w:r>
      <w:r w:rsidR="00094A34" w:rsidRPr="00094A34">
        <w:t>9072</w:t>
      </w:r>
      <w:r w:rsidRPr="00094A34">
        <w:t xml:space="preserve"> sayılı Resmi Gazete’de yayınlanan </w:t>
      </w:r>
      <w:r w:rsidR="00094A34" w:rsidRPr="00094A34">
        <w:t>M</w:t>
      </w:r>
      <w:r w:rsidR="00094A34" w:rsidRPr="00094A34">
        <w:rPr>
          <w:rFonts w:ascii="Calibri" w:hAnsi="Calibri" w:cs="Calibri"/>
        </w:rPr>
        <w:t>İ</w:t>
      </w:r>
      <w:r w:rsidR="00094A34" w:rsidRPr="00094A34">
        <w:t>LLÎ E</w:t>
      </w:r>
      <w:r w:rsidR="00094A34" w:rsidRPr="00094A34">
        <w:rPr>
          <w:rFonts w:ascii="Calibri" w:hAnsi="Calibri" w:cs="Calibri"/>
        </w:rPr>
        <w:t>Ğİ</w:t>
      </w:r>
      <w:r w:rsidR="00094A34" w:rsidRPr="00094A34">
        <w:t>T</w:t>
      </w:r>
      <w:r w:rsidR="00094A34" w:rsidRPr="00094A34">
        <w:rPr>
          <w:rFonts w:ascii="Calibri" w:hAnsi="Calibri" w:cs="Calibri"/>
        </w:rPr>
        <w:t>İ</w:t>
      </w:r>
      <w:r w:rsidR="00094A34" w:rsidRPr="00094A34">
        <w:t xml:space="preserve">M </w:t>
      </w:r>
      <w:r w:rsidR="009F389E">
        <w:t xml:space="preserve"> </w:t>
      </w:r>
      <w:r w:rsidR="00094A34" w:rsidRPr="00094A34">
        <w:t>BAKANLI</w:t>
      </w:r>
      <w:r w:rsidR="00094A34" w:rsidRPr="00094A34">
        <w:rPr>
          <w:rFonts w:ascii="Calibri" w:hAnsi="Calibri" w:cs="Calibri"/>
        </w:rPr>
        <w:t>Ğ</w:t>
      </w:r>
      <w:r w:rsidR="00094A34" w:rsidRPr="00094A34">
        <w:t>I OKUL ÖNCES</w:t>
      </w:r>
      <w:r w:rsidR="00094A34" w:rsidRPr="00094A34">
        <w:rPr>
          <w:rFonts w:ascii="Calibri" w:hAnsi="Calibri" w:cs="Calibri"/>
        </w:rPr>
        <w:t>İ</w:t>
      </w:r>
      <w:r w:rsidR="00094A34" w:rsidRPr="00094A34">
        <w:t xml:space="preserve"> E</w:t>
      </w:r>
      <w:r w:rsidR="00094A34" w:rsidRPr="00094A34">
        <w:rPr>
          <w:rFonts w:ascii="Calibri" w:hAnsi="Calibri" w:cs="Calibri"/>
        </w:rPr>
        <w:t>Ğİ</w:t>
      </w:r>
      <w:r w:rsidR="00094A34" w:rsidRPr="00094A34">
        <w:t>T</w:t>
      </w:r>
      <w:r w:rsidR="00094A34" w:rsidRPr="00094A34">
        <w:rPr>
          <w:rFonts w:ascii="Calibri" w:hAnsi="Calibri" w:cs="Calibri"/>
        </w:rPr>
        <w:t>İ</w:t>
      </w:r>
      <w:r w:rsidR="00094A34" w:rsidRPr="00094A34">
        <w:t xml:space="preserve">M VE </w:t>
      </w:r>
      <w:r w:rsidR="00094A34" w:rsidRPr="00094A34">
        <w:rPr>
          <w:rFonts w:ascii="Calibri" w:hAnsi="Calibri" w:cs="Calibri"/>
        </w:rPr>
        <w:t>İ</w:t>
      </w:r>
      <w:r w:rsidR="00094A34" w:rsidRPr="00094A34">
        <w:t>LKÖ</w:t>
      </w:r>
      <w:r w:rsidR="00094A34" w:rsidRPr="00094A34">
        <w:rPr>
          <w:rFonts w:ascii="Calibri" w:hAnsi="Calibri" w:cs="Calibri"/>
        </w:rPr>
        <w:t>Ğ</w:t>
      </w:r>
      <w:r w:rsidR="00094A34" w:rsidRPr="00094A34">
        <w:t>RET</w:t>
      </w:r>
      <w:r w:rsidR="00094A34" w:rsidRPr="00094A34">
        <w:rPr>
          <w:rFonts w:ascii="Calibri" w:hAnsi="Calibri" w:cs="Calibri"/>
        </w:rPr>
        <w:t>İ</w:t>
      </w:r>
      <w:r w:rsidR="00094A34" w:rsidRPr="00094A34">
        <w:t>M KURUMLARI YÖNETMEL</w:t>
      </w:r>
      <w:r w:rsidR="00094A34" w:rsidRPr="00094A34">
        <w:rPr>
          <w:rFonts w:ascii="Calibri" w:hAnsi="Calibri" w:cs="Calibri"/>
        </w:rPr>
        <w:t>İĞİ</w:t>
      </w:r>
      <w:r w:rsidR="000A5E0D">
        <w:rPr>
          <w:rFonts w:ascii="Calibri" w:hAnsi="Calibri" w:cs="Calibri"/>
        </w:rPr>
        <w:t xml:space="preserve"> </w:t>
      </w:r>
      <w:r w:rsidRPr="00094A34">
        <w:t>gere</w:t>
      </w:r>
      <w:r w:rsidRPr="00094A34">
        <w:rPr>
          <w:rFonts w:ascii="Calibri" w:hAnsi="Calibri" w:cs="Calibri"/>
        </w:rPr>
        <w:t>ğ</w:t>
      </w:r>
      <w:r w:rsidRPr="00094A34">
        <w:t>ince, payda</w:t>
      </w:r>
      <w:r w:rsidRPr="00094A34">
        <w:rPr>
          <w:rFonts w:ascii="Tw Cen MT" w:hAnsi="Tw Cen MT" w:cs="Tw Cen MT"/>
        </w:rPr>
        <w:t>ş</w:t>
      </w:r>
      <w:r w:rsidRPr="00094A34">
        <w:t>lar</w:t>
      </w:r>
      <w:r w:rsidRPr="00094A34">
        <w:rPr>
          <w:rFonts w:ascii="Tw Cen MT" w:hAnsi="Tw Cen MT" w:cs="Tw Cen MT"/>
        </w:rPr>
        <w:t>ı</w:t>
      </w:r>
      <w:r w:rsidRPr="00094A34">
        <w:t>na verimli ve etkili e</w:t>
      </w:r>
      <w:r w:rsidRPr="00094A34">
        <w:rPr>
          <w:rFonts w:ascii="Calibri" w:hAnsi="Calibri" w:cs="Calibri"/>
        </w:rPr>
        <w:t>ğ</w:t>
      </w:r>
      <w:r w:rsidRPr="00094A34">
        <w:t xml:space="preserve">itim </w:t>
      </w:r>
      <w:r w:rsidRPr="00094A34">
        <w:rPr>
          <w:rFonts w:ascii="Tw Cen MT" w:hAnsi="Tw Cen MT" w:cs="Tw Cen MT"/>
        </w:rPr>
        <w:t>ö</w:t>
      </w:r>
      <w:r w:rsidRPr="00094A34">
        <w:rPr>
          <w:rFonts w:ascii="Calibri" w:hAnsi="Calibri" w:cs="Calibri"/>
        </w:rPr>
        <w:t>ğ</w:t>
      </w:r>
      <w:r w:rsidRPr="00094A34">
        <w:t>reti</w:t>
      </w:r>
      <w:r w:rsidR="001A6236" w:rsidRPr="00094A34">
        <w:t xml:space="preserve">m hizmeti sunumu yapmak için 1 </w:t>
      </w:r>
      <w:r w:rsidRPr="00094A34">
        <w:t>hizmet alanında örgütlenmiştir.</w:t>
      </w:r>
    </w:p>
    <w:p w:rsidR="00B423BE" w:rsidRPr="00691E2D" w:rsidRDefault="00B423BE" w:rsidP="00B423BE">
      <w:pPr>
        <w:pStyle w:val="AralkYok"/>
        <w:spacing w:line="360" w:lineRule="auto"/>
        <w:ind w:firstLine="709"/>
        <w:jc w:val="both"/>
        <w:rPr>
          <w:rFonts w:ascii="Arial" w:hAnsi="Arial" w:cs="Arial"/>
        </w:rPr>
      </w:pPr>
    </w:p>
    <w:p w:rsidR="00F246B9" w:rsidRDefault="004F4F55" w:rsidP="000A5E0D">
      <w:pPr>
        <w:spacing w:after="120" w:line="360" w:lineRule="auto"/>
        <w:ind w:firstLine="708"/>
        <w:jc w:val="both"/>
        <w:rPr>
          <w:rFonts w:ascii="Arial" w:eastAsia="Times New Roman" w:hAnsi="Arial" w:cs="Arial"/>
        </w:rPr>
      </w:pPr>
      <w:r w:rsidRPr="00691E2D">
        <w:rPr>
          <w:rFonts w:ascii="Arial" w:eastAsia="Times New Roman" w:hAnsi="Arial" w:cs="Arial"/>
        </w:rPr>
        <w:t xml:space="preserve">Bu bölümde </w:t>
      </w:r>
      <w:r w:rsidR="00921438" w:rsidRPr="00691E2D">
        <w:rPr>
          <w:rFonts w:ascii="Arial" w:eastAsia="Times New Roman" w:hAnsi="Arial" w:cs="Arial"/>
        </w:rPr>
        <w:t>Acıgöl</w:t>
      </w:r>
      <w:r w:rsidR="000A5E0D">
        <w:rPr>
          <w:rFonts w:ascii="Arial" w:eastAsia="Times New Roman" w:hAnsi="Arial" w:cs="Arial"/>
        </w:rPr>
        <w:t xml:space="preserve"> 4 Temmuz </w:t>
      </w:r>
      <w:r w:rsidR="00094A34">
        <w:rPr>
          <w:rFonts w:ascii="Arial" w:eastAsia="Times New Roman" w:hAnsi="Arial" w:cs="Arial"/>
        </w:rPr>
        <w:t>Ortaokulu</w:t>
      </w:r>
      <w:r w:rsidRPr="00691E2D">
        <w:rPr>
          <w:rFonts w:ascii="Arial" w:eastAsia="Times New Roman" w:hAnsi="Arial" w:cs="Arial"/>
        </w:rPr>
        <w:t xml:space="preserve"> öğrenci sayıları verildikten sonra genel eğitim-öğretim hizmetleri analizi </w:t>
      </w:r>
      <w:r w:rsidR="00AC6F54" w:rsidRPr="00691E2D">
        <w:rPr>
          <w:rFonts w:ascii="Arial" w:eastAsia="Times New Roman" w:hAnsi="Arial" w:cs="Arial"/>
        </w:rPr>
        <w:t>üç</w:t>
      </w:r>
      <w:r w:rsidRPr="00691E2D">
        <w:rPr>
          <w:rFonts w:ascii="Arial" w:eastAsia="Times New Roman" w:hAnsi="Arial" w:cs="Arial"/>
        </w:rPr>
        <w:t xml:space="preserve"> başlık- (a) </w:t>
      </w:r>
      <w:r w:rsidR="00AC6F54" w:rsidRPr="00691E2D">
        <w:rPr>
          <w:rFonts w:ascii="Arial" w:hAnsi="Arial" w:cs="Arial"/>
        </w:rPr>
        <w:t>Eğitime ve Öğretime Erişim</w:t>
      </w:r>
      <w:r w:rsidRPr="00691E2D">
        <w:rPr>
          <w:rFonts w:ascii="Arial" w:eastAsia="Times New Roman" w:hAnsi="Arial" w:cs="Arial"/>
        </w:rPr>
        <w:t xml:space="preserve">, (b) </w:t>
      </w:r>
      <w:r w:rsidR="00AC6F54" w:rsidRPr="00691E2D">
        <w:rPr>
          <w:rFonts w:ascii="Arial" w:hAnsi="Arial" w:cs="Arial"/>
          <w:color w:val="222222"/>
          <w:shd w:val="clear" w:color="auto" w:fill="FFFFFF"/>
        </w:rPr>
        <w:t xml:space="preserve">Eğitim ve </w:t>
      </w:r>
      <w:r w:rsidR="005D3C99" w:rsidRPr="00691E2D">
        <w:rPr>
          <w:rFonts w:ascii="Arial" w:hAnsi="Arial" w:cs="Arial"/>
          <w:color w:val="222222"/>
          <w:shd w:val="clear" w:color="auto" w:fill="FFFFFF"/>
        </w:rPr>
        <w:t>öğretimde Kalite</w:t>
      </w:r>
      <w:r w:rsidRPr="00691E2D">
        <w:rPr>
          <w:rFonts w:ascii="Arial" w:eastAsia="Times New Roman" w:hAnsi="Arial" w:cs="Arial"/>
        </w:rPr>
        <w:t xml:space="preserve">(c) </w:t>
      </w:r>
      <w:r w:rsidR="00AC6F54" w:rsidRPr="00691E2D">
        <w:rPr>
          <w:rFonts w:ascii="Arial" w:hAnsi="Arial" w:cs="Arial"/>
        </w:rPr>
        <w:t>Kurumsal kapasite</w:t>
      </w:r>
      <w:r w:rsidRPr="00691E2D">
        <w:rPr>
          <w:rFonts w:ascii="Arial" w:eastAsia="Times New Roman" w:hAnsi="Arial" w:cs="Arial"/>
        </w:rPr>
        <w:t xml:space="preserve"> altında yapılacaktır. </w:t>
      </w:r>
    </w:p>
    <w:p w:rsidR="00CE7911" w:rsidRDefault="00CE7911" w:rsidP="000A5E0D">
      <w:pPr>
        <w:spacing w:after="120" w:line="360" w:lineRule="auto"/>
        <w:ind w:firstLine="708"/>
        <w:jc w:val="both"/>
        <w:rPr>
          <w:rFonts w:ascii="Arial" w:eastAsia="Times New Roman" w:hAnsi="Arial" w:cs="Arial"/>
        </w:rPr>
      </w:pPr>
    </w:p>
    <w:p w:rsidR="00AC6F54" w:rsidRPr="00691E2D" w:rsidRDefault="00AC6F54" w:rsidP="007649B4">
      <w:pPr>
        <w:pStyle w:val="Balk6"/>
        <w:spacing w:before="120" w:after="120" w:line="360" w:lineRule="auto"/>
        <w:ind w:left="567" w:hanging="425"/>
        <w:contextualSpacing w:val="0"/>
        <w:rPr>
          <w:rFonts w:ascii="Arial" w:hAnsi="Arial" w:cs="Arial"/>
          <w:sz w:val="22"/>
          <w:szCs w:val="22"/>
        </w:rPr>
      </w:pPr>
      <w:r w:rsidRPr="00691E2D">
        <w:rPr>
          <w:rFonts w:ascii="Arial" w:hAnsi="Arial" w:cs="Arial"/>
          <w:sz w:val="22"/>
          <w:szCs w:val="22"/>
        </w:rPr>
        <w:lastRenderedPageBreak/>
        <w:t>EĞİTİM VE ÖĞRETİME ERİŞİM</w:t>
      </w:r>
    </w:p>
    <w:p w:rsidR="007649B4" w:rsidRPr="00691E2D" w:rsidRDefault="007649B4" w:rsidP="007649B4">
      <w:pPr>
        <w:pStyle w:val="Balk7"/>
        <w:spacing w:before="120" w:after="120" w:line="360" w:lineRule="auto"/>
        <w:ind w:hanging="436"/>
        <w:contextualSpacing w:val="0"/>
        <w:rPr>
          <w:rFonts w:ascii="Arial" w:eastAsia="Calibri" w:hAnsi="Arial" w:cs="Arial"/>
          <w:b/>
          <w:sz w:val="22"/>
          <w:szCs w:val="22"/>
        </w:rPr>
      </w:pPr>
      <w:r w:rsidRPr="00691E2D">
        <w:rPr>
          <w:rFonts w:ascii="Arial" w:eastAsia="Calibri" w:hAnsi="Arial" w:cs="Arial"/>
          <w:b/>
          <w:sz w:val="22"/>
          <w:szCs w:val="22"/>
        </w:rPr>
        <w:t>Eğitim ve Öğretime Katılım ve Tamamlama</w:t>
      </w:r>
    </w:p>
    <w:p w:rsidR="00621949" w:rsidRDefault="00485D8E" w:rsidP="00621949">
      <w:pPr>
        <w:pStyle w:val="ListeParagraf"/>
        <w:tabs>
          <w:tab w:val="right" w:pos="9923"/>
        </w:tabs>
        <w:spacing w:before="100" w:beforeAutospacing="1" w:after="100" w:afterAutospacing="1" w:line="360" w:lineRule="auto"/>
        <w:ind w:left="0" w:firstLine="709"/>
        <w:jc w:val="both"/>
        <w:rPr>
          <w:rFonts w:ascii="Arial" w:hAnsi="Arial" w:cs="Arial"/>
        </w:rPr>
      </w:pPr>
      <w:r w:rsidRPr="00691E2D">
        <w:rPr>
          <w:rFonts w:ascii="Arial" w:hAnsi="Arial" w:cs="Arial"/>
        </w:rPr>
        <w:t>Eğitim ve öğretime erişim; her bireyin hakkı olan eğitime ekonomik, sosyal, kültürel ve demografik farklılık ve dezavantajlarından etkilenmeksizin eşit ve adil şartlar altında ulaşabilmesi ve bu eğitimi tamamlayabilmesidir.</w:t>
      </w:r>
      <w:r w:rsidR="00B015F5" w:rsidRPr="00691E2D">
        <w:rPr>
          <w:rFonts w:ascii="Arial" w:hAnsi="Arial" w:cs="Arial"/>
        </w:rPr>
        <w:t xml:space="preserve"> Bu bağlamda </w:t>
      </w:r>
      <w:r w:rsidR="00AF21A7" w:rsidRPr="00691E2D">
        <w:rPr>
          <w:rFonts w:ascii="Arial" w:hAnsi="Arial" w:cs="Arial"/>
        </w:rPr>
        <w:t>İlçemiz</w:t>
      </w:r>
      <w:r w:rsidR="00B015F5" w:rsidRPr="00691E2D">
        <w:rPr>
          <w:rFonts w:ascii="Arial" w:hAnsi="Arial" w:cs="Arial"/>
        </w:rPr>
        <w:t>deki eğitim kurumları ve öğrenci sayıları aşağıdaki tabloda verilmiştir.</w:t>
      </w:r>
      <w:bookmarkStart w:id="55" w:name="_Toc413011674"/>
    </w:p>
    <w:p w:rsidR="00485D8E" w:rsidRPr="00691E2D" w:rsidRDefault="00485D8E" w:rsidP="00621949">
      <w:pPr>
        <w:pStyle w:val="ListeParagraf"/>
        <w:tabs>
          <w:tab w:val="right" w:pos="9923"/>
        </w:tabs>
        <w:spacing w:before="100" w:beforeAutospacing="1" w:after="100" w:afterAutospacing="1" w:line="360" w:lineRule="auto"/>
        <w:ind w:left="0" w:firstLine="709"/>
        <w:jc w:val="both"/>
        <w:rPr>
          <w:rFonts w:ascii="Arial" w:eastAsia="Times New Roman" w:hAnsi="Arial" w:cs="Arial"/>
        </w:rPr>
      </w:pPr>
      <w:r w:rsidRPr="00691E2D">
        <w:rPr>
          <w:rFonts w:ascii="Arial" w:eastAsia="Times New Roman" w:hAnsi="Arial" w:cs="Arial"/>
          <w:b/>
          <w:i/>
          <w:lang w:eastAsia="tr-TR"/>
        </w:rPr>
        <w:t xml:space="preserve">Tablo </w:t>
      </w:r>
      <w:r w:rsidR="000D7D2A">
        <w:rPr>
          <w:rFonts w:ascii="Arial" w:eastAsia="Times New Roman" w:hAnsi="Arial" w:cs="Arial"/>
          <w:b/>
          <w:i/>
          <w:lang w:eastAsia="tr-TR"/>
        </w:rPr>
        <w:t>2</w:t>
      </w:r>
      <w:r w:rsidRPr="00691E2D">
        <w:rPr>
          <w:rFonts w:ascii="Arial" w:eastAsia="ヒラギノ明朝 Pro W3" w:hAnsi="Arial" w:cs="Arial"/>
          <w:b/>
          <w:lang w:eastAsia="tr-TR"/>
        </w:rPr>
        <w:t xml:space="preserve">. </w:t>
      </w:r>
      <w:r w:rsidRPr="00691E2D">
        <w:rPr>
          <w:rFonts w:ascii="Arial" w:eastAsia="Times New Roman" w:hAnsi="Arial" w:cs="Arial"/>
          <w:b/>
          <w:bCs/>
          <w:i/>
        </w:rPr>
        <w:t>Öğrenci Sayıları</w:t>
      </w:r>
      <w:bookmarkEnd w:id="55"/>
    </w:p>
    <w:tbl>
      <w:tblPr>
        <w:tblW w:w="9881" w:type="dxa"/>
        <w:tblInd w:w="212" w:type="dxa"/>
        <w:tblCellMar>
          <w:left w:w="70" w:type="dxa"/>
          <w:right w:w="70" w:type="dxa"/>
        </w:tblCellMar>
        <w:tblLook w:val="04A0"/>
      </w:tblPr>
      <w:tblGrid>
        <w:gridCol w:w="1423"/>
        <w:gridCol w:w="2061"/>
        <w:gridCol w:w="1763"/>
        <w:gridCol w:w="822"/>
        <w:gridCol w:w="1069"/>
        <w:gridCol w:w="893"/>
        <w:gridCol w:w="852"/>
        <w:gridCol w:w="1069"/>
      </w:tblGrid>
      <w:tr w:rsidR="00B417FC" w:rsidRPr="00691E2D" w:rsidTr="00187EB8">
        <w:trPr>
          <w:trHeight w:val="349"/>
        </w:trPr>
        <w:tc>
          <w:tcPr>
            <w:tcW w:w="1423" w:type="dxa"/>
            <w:vMerge w:val="restart"/>
            <w:tcBorders>
              <w:top w:val="single" w:sz="8" w:space="0" w:color="auto"/>
              <w:left w:val="single" w:sz="8" w:space="0" w:color="auto"/>
              <w:bottom w:val="single" w:sz="4" w:space="0" w:color="auto"/>
              <w:right w:val="single" w:sz="4" w:space="0" w:color="auto"/>
            </w:tcBorders>
            <w:shd w:val="clear" w:color="auto" w:fill="C0D7F1" w:themeFill="text2" w:themeFillTint="33"/>
            <w:noWrap/>
            <w:vAlign w:val="center"/>
            <w:hideMark/>
          </w:tcPr>
          <w:p w:rsidR="00B417FC" w:rsidRPr="00691E2D" w:rsidRDefault="00B417FC"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TÜR</w:t>
            </w:r>
          </w:p>
        </w:tc>
        <w:tc>
          <w:tcPr>
            <w:tcW w:w="2061" w:type="dxa"/>
            <w:vMerge w:val="restart"/>
            <w:tcBorders>
              <w:top w:val="single" w:sz="8" w:space="0" w:color="auto"/>
              <w:left w:val="single" w:sz="4" w:space="0" w:color="auto"/>
              <w:bottom w:val="single" w:sz="4" w:space="0" w:color="auto"/>
              <w:right w:val="single" w:sz="4" w:space="0" w:color="auto"/>
            </w:tcBorders>
            <w:shd w:val="clear" w:color="auto" w:fill="C0D7F1" w:themeFill="text2" w:themeFillTint="33"/>
            <w:noWrap/>
            <w:vAlign w:val="center"/>
            <w:hideMark/>
          </w:tcPr>
          <w:p w:rsidR="00B417FC" w:rsidRPr="00691E2D" w:rsidRDefault="00B417FC"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KURUM</w:t>
            </w:r>
          </w:p>
        </w:tc>
        <w:tc>
          <w:tcPr>
            <w:tcW w:w="3618" w:type="dxa"/>
            <w:gridSpan w:val="3"/>
            <w:tcBorders>
              <w:top w:val="single" w:sz="8" w:space="0" w:color="auto"/>
              <w:left w:val="nil"/>
              <w:bottom w:val="single" w:sz="4" w:space="0" w:color="auto"/>
              <w:right w:val="single" w:sz="4" w:space="0" w:color="auto"/>
            </w:tcBorders>
            <w:shd w:val="clear" w:color="000000" w:fill="FDE9D9"/>
            <w:noWrap/>
            <w:vAlign w:val="center"/>
            <w:hideMark/>
          </w:tcPr>
          <w:p w:rsidR="00B417FC" w:rsidRPr="00691E2D" w:rsidRDefault="00B417FC"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KURUM SAYISI</w:t>
            </w:r>
          </w:p>
        </w:tc>
        <w:tc>
          <w:tcPr>
            <w:tcW w:w="2779" w:type="dxa"/>
            <w:gridSpan w:val="3"/>
            <w:tcBorders>
              <w:top w:val="single" w:sz="8" w:space="0" w:color="auto"/>
              <w:left w:val="nil"/>
              <w:bottom w:val="single" w:sz="4" w:space="0" w:color="auto"/>
              <w:right w:val="single" w:sz="8" w:space="0" w:color="000000"/>
            </w:tcBorders>
            <w:shd w:val="clear" w:color="000000" w:fill="B8CCE4"/>
            <w:noWrap/>
            <w:vAlign w:val="center"/>
            <w:hideMark/>
          </w:tcPr>
          <w:p w:rsidR="00B417FC" w:rsidRPr="00691E2D" w:rsidRDefault="00B417FC"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ÖĞRENCİ SAYISI</w:t>
            </w:r>
          </w:p>
        </w:tc>
      </w:tr>
      <w:tr w:rsidR="00B417FC" w:rsidRPr="00691E2D" w:rsidTr="00187EB8">
        <w:trPr>
          <w:trHeight w:val="349"/>
        </w:trPr>
        <w:tc>
          <w:tcPr>
            <w:tcW w:w="1423" w:type="dxa"/>
            <w:vMerge/>
            <w:tcBorders>
              <w:top w:val="single" w:sz="8" w:space="0" w:color="auto"/>
              <w:left w:val="single" w:sz="8" w:space="0" w:color="auto"/>
              <w:bottom w:val="single" w:sz="4" w:space="0" w:color="auto"/>
              <w:right w:val="single" w:sz="4" w:space="0" w:color="auto"/>
            </w:tcBorders>
            <w:shd w:val="clear" w:color="auto" w:fill="C0D7F1" w:themeFill="text2" w:themeFillTint="33"/>
            <w:vAlign w:val="center"/>
            <w:hideMark/>
          </w:tcPr>
          <w:p w:rsidR="00B417FC" w:rsidRPr="00691E2D" w:rsidRDefault="00B417FC" w:rsidP="00CB0629">
            <w:pPr>
              <w:spacing w:after="0" w:line="240" w:lineRule="auto"/>
              <w:rPr>
                <w:rFonts w:ascii="Arial" w:eastAsia="Times New Roman" w:hAnsi="Arial" w:cs="Arial"/>
                <w:b/>
                <w:bCs/>
                <w:lang w:eastAsia="tr-TR"/>
              </w:rPr>
            </w:pPr>
          </w:p>
        </w:tc>
        <w:tc>
          <w:tcPr>
            <w:tcW w:w="2061" w:type="dxa"/>
            <w:vMerge/>
            <w:tcBorders>
              <w:top w:val="single" w:sz="8" w:space="0" w:color="auto"/>
              <w:left w:val="single" w:sz="4" w:space="0" w:color="auto"/>
              <w:bottom w:val="single" w:sz="4" w:space="0" w:color="auto"/>
              <w:right w:val="single" w:sz="4" w:space="0" w:color="auto"/>
            </w:tcBorders>
            <w:shd w:val="clear" w:color="auto" w:fill="C0D7F1" w:themeFill="text2" w:themeFillTint="33"/>
            <w:vAlign w:val="center"/>
            <w:hideMark/>
          </w:tcPr>
          <w:p w:rsidR="00B417FC" w:rsidRPr="00691E2D" w:rsidRDefault="00B417FC" w:rsidP="00CB0629">
            <w:pPr>
              <w:spacing w:after="0" w:line="240" w:lineRule="auto"/>
              <w:rPr>
                <w:rFonts w:ascii="Arial" w:eastAsia="Times New Roman" w:hAnsi="Arial" w:cs="Arial"/>
                <w:b/>
                <w:bCs/>
                <w:lang w:eastAsia="tr-TR"/>
              </w:rPr>
            </w:pPr>
          </w:p>
        </w:tc>
        <w:tc>
          <w:tcPr>
            <w:tcW w:w="1763" w:type="dxa"/>
            <w:tcBorders>
              <w:top w:val="nil"/>
              <w:left w:val="nil"/>
              <w:bottom w:val="nil"/>
              <w:right w:val="single" w:sz="4" w:space="0" w:color="auto"/>
            </w:tcBorders>
            <w:shd w:val="clear" w:color="000000" w:fill="FDE9D9"/>
            <w:noWrap/>
            <w:vAlign w:val="center"/>
            <w:hideMark/>
          </w:tcPr>
          <w:p w:rsidR="00B417FC" w:rsidRPr="00691E2D" w:rsidRDefault="00B417FC"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KAMU</w:t>
            </w:r>
          </w:p>
        </w:tc>
        <w:tc>
          <w:tcPr>
            <w:tcW w:w="822" w:type="dxa"/>
            <w:tcBorders>
              <w:top w:val="nil"/>
              <w:left w:val="nil"/>
              <w:bottom w:val="nil"/>
              <w:right w:val="single" w:sz="4" w:space="0" w:color="auto"/>
            </w:tcBorders>
            <w:shd w:val="clear" w:color="000000" w:fill="FDE9D9"/>
            <w:noWrap/>
            <w:vAlign w:val="center"/>
            <w:hideMark/>
          </w:tcPr>
          <w:p w:rsidR="00B417FC" w:rsidRPr="00691E2D" w:rsidRDefault="00B417FC"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ÖZEL</w:t>
            </w:r>
          </w:p>
        </w:tc>
        <w:tc>
          <w:tcPr>
            <w:tcW w:w="1032" w:type="dxa"/>
            <w:tcBorders>
              <w:top w:val="nil"/>
              <w:left w:val="nil"/>
              <w:bottom w:val="nil"/>
              <w:right w:val="single" w:sz="4" w:space="0" w:color="auto"/>
            </w:tcBorders>
            <w:shd w:val="clear" w:color="000000" w:fill="FDE9D9"/>
            <w:noWrap/>
            <w:vAlign w:val="center"/>
            <w:hideMark/>
          </w:tcPr>
          <w:p w:rsidR="00B417FC" w:rsidRPr="00691E2D" w:rsidRDefault="00B417FC"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TOPLAM</w:t>
            </w:r>
          </w:p>
        </w:tc>
        <w:tc>
          <w:tcPr>
            <w:tcW w:w="893" w:type="dxa"/>
            <w:tcBorders>
              <w:top w:val="nil"/>
              <w:left w:val="nil"/>
              <w:bottom w:val="nil"/>
              <w:right w:val="single" w:sz="4" w:space="0" w:color="auto"/>
            </w:tcBorders>
            <w:shd w:val="clear" w:color="000000" w:fill="B8CCE4"/>
            <w:noWrap/>
            <w:vAlign w:val="center"/>
            <w:hideMark/>
          </w:tcPr>
          <w:p w:rsidR="00B417FC" w:rsidRPr="00691E2D" w:rsidRDefault="00B417FC"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KAMU</w:t>
            </w:r>
          </w:p>
        </w:tc>
        <w:tc>
          <w:tcPr>
            <w:tcW w:w="852" w:type="dxa"/>
            <w:tcBorders>
              <w:top w:val="nil"/>
              <w:left w:val="nil"/>
              <w:bottom w:val="nil"/>
              <w:right w:val="single" w:sz="4" w:space="0" w:color="auto"/>
            </w:tcBorders>
            <w:shd w:val="clear" w:color="000000" w:fill="B8CCE4"/>
            <w:noWrap/>
            <w:vAlign w:val="center"/>
            <w:hideMark/>
          </w:tcPr>
          <w:p w:rsidR="00B417FC" w:rsidRPr="00691E2D" w:rsidRDefault="00B417FC"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ÖZEL</w:t>
            </w:r>
          </w:p>
        </w:tc>
        <w:tc>
          <w:tcPr>
            <w:tcW w:w="1032" w:type="dxa"/>
            <w:tcBorders>
              <w:top w:val="nil"/>
              <w:left w:val="nil"/>
              <w:bottom w:val="nil"/>
              <w:right w:val="single" w:sz="8" w:space="0" w:color="auto"/>
            </w:tcBorders>
            <w:shd w:val="clear" w:color="000000" w:fill="B8CCE4"/>
            <w:noWrap/>
            <w:vAlign w:val="center"/>
            <w:hideMark/>
          </w:tcPr>
          <w:p w:rsidR="00B417FC" w:rsidRPr="00691E2D" w:rsidRDefault="00B417FC"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TOPLAM</w:t>
            </w:r>
          </w:p>
        </w:tc>
      </w:tr>
      <w:tr w:rsidR="003C49FC" w:rsidRPr="00691E2D" w:rsidTr="00187EB8">
        <w:trPr>
          <w:trHeight w:val="349"/>
        </w:trPr>
        <w:tc>
          <w:tcPr>
            <w:tcW w:w="1423" w:type="dxa"/>
            <w:vMerge w:val="restart"/>
            <w:tcBorders>
              <w:top w:val="single" w:sz="8" w:space="0" w:color="auto"/>
              <w:left w:val="single" w:sz="8" w:space="0" w:color="auto"/>
              <w:bottom w:val="single" w:sz="8" w:space="0" w:color="000000"/>
              <w:right w:val="single" w:sz="4" w:space="0" w:color="auto"/>
            </w:tcBorders>
            <w:shd w:val="clear" w:color="auto" w:fill="C0D7F1" w:themeFill="text2" w:themeFillTint="33"/>
            <w:textDirection w:val="btLr"/>
            <w:vAlign w:val="center"/>
            <w:hideMark/>
          </w:tcPr>
          <w:p w:rsidR="003C49FC" w:rsidRPr="00691E2D" w:rsidRDefault="003C49FC" w:rsidP="003C49FC">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TEMEL EĞİTİM</w:t>
            </w:r>
          </w:p>
        </w:tc>
        <w:tc>
          <w:tcPr>
            <w:tcW w:w="2061" w:type="dxa"/>
            <w:tcBorders>
              <w:top w:val="single" w:sz="4" w:space="0" w:color="auto"/>
              <w:left w:val="nil"/>
              <w:bottom w:val="single" w:sz="4" w:space="0" w:color="auto"/>
              <w:right w:val="single" w:sz="4" w:space="0" w:color="auto"/>
            </w:tcBorders>
            <w:shd w:val="clear" w:color="auto" w:fill="C0D7F1" w:themeFill="text2" w:themeFillTint="33"/>
            <w:noWrap/>
            <w:vAlign w:val="center"/>
          </w:tcPr>
          <w:p w:rsidR="003C49FC" w:rsidRPr="00691E2D" w:rsidRDefault="003C49FC" w:rsidP="003C49FC">
            <w:pPr>
              <w:spacing w:after="0" w:line="240" w:lineRule="auto"/>
              <w:rPr>
                <w:rFonts w:ascii="Arial" w:eastAsia="Times New Roman" w:hAnsi="Arial" w:cs="Arial"/>
                <w:lang w:eastAsia="tr-TR"/>
              </w:rPr>
            </w:pPr>
            <w:r w:rsidRPr="00691E2D">
              <w:rPr>
                <w:rFonts w:ascii="Arial" w:eastAsia="Times New Roman" w:hAnsi="Arial" w:cs="Arial"/>
                <w:lang w:eastAsia="tr-TR"/>
              </w:rPr>
              <w:t>Ortaokul</w:t>
            </w:r>
          </w:p>
        </w:tc>
        <w:tc>
          <w:tcPr>
            <w:tcW w:w="1763"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line="240" w:lineRule="auto"/>
              <w:jc w:val="center"/>
              <w:rPr>
                <w:rFonts w:ascii="Arial" w:eastAsia="Times New Roman" w:hAnsi="Arial" w:cs="Arial"/>
                <w:lang w:eastAsia="tr-TR"/>
              </w:rPr>
            </w:pPr>
            <w:r>
              <w:rPr>
                <w:rFonts w:ascii="Arial" w:eastAsia="Times New Roman" w:hAnsi="Arial" w:cs="Arial"/>
                <w:lang w:eastAsia="tr-TR"/>
              </w:rPr>
              <w:t>1</w:t>
            </w:r>
          </w:p>
        </w:tc>
        <w:tc>
          <w:tcPr>
            <w:tcW w:w="822"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r>
              <w:rPr>
                <w:rFonts w:ascii="Arial" w:eastAsia="Times New Roman" w:hAnsi="Arial" w:cs="Arial"/>
              </w:rPr>
              <w:t>-</w:t>
            </w:r>
          </w:p>
        </w:tc>
        <w:tc>
          <w:tcPr>
            <w:tcW w:w="1032"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line="240" w:lineRule="auto"/>
              <w:jc w:val="center"/>
              <w:rPr>
                <w:rFonts w:ascii="Arial" w:eastAsia="Times New Roman" w:hAnsi="Arial" w:cs="Arial"/>
                <w:lang w:eastAsia="tr-TR"/>
              </w:rPr>
            </w:pPr>
            <w:r>
              <w:rPr>
                <w:rFonts w:ascii="Arial" w:eastAsia="Times New Roman" w:hAnsi="Arial" w:cs="Arial"/>
                <w:lang w:eastAsia="tr-TR"/>
              </w:rPr>
              <w:t>1</w:t>
            </w:r>
          </w:p>
        </w:tc>
        <w:tc>
          <w:tcPr>
            <w:tcW w:w="893" w:type="dxa"/>
            <w:tcBorders>
              <w:top w:val="nil"/>
              <w:left w:val="nil"/>
              <w:bottom w:val="single" w:sz="4" w:space="0" w:color="auto"/>
              <w:right w:val="single" w:sz="4" w:space="0" w:color="auto"/>
            </w:tcBorders>
            <w:shd w:val="clear" w:color="auto" w:fill="auto"/>
            <w:noWrap/>
            <w:vAlign w:val="center"/>
          </w:tcPr>
          <w:p w:rsidR="003C49FC" w:rsidRPr="00691E2D" w:rsidRDefault="000A5E0D" w:rsidP="003C49FC">
            <w:pPr>
              <w:spacing w:after="0" w:line="240" w:lineRule="auto"/>
              <w:jc w:val="center"/>
              <w:rPr>
                <w:rFonts w:ascii="Arial" w:eastAsia="Times New Roman" w:hAnsi="Arial" w:cs="Arial"/>
                <w:lang w:eastAsia="tr-TR"/>
              </w:rPr>
            </w:pPr>
            <w:r>
              <w:rPr>
                <w:rFonts w:ascii="Arial" w:eastAsia="Times New Roman" w:hAnsi="Arial" w:cs="Arial"/>
                <w:lang w:eastAsia="tr-TR"/>
              </w:rPr>
              <w:t>182</w:t>
            </w:r>
          </w:p>
        </w:tc>
        <w:tc>
          <w:tcPr>
            <w:tcW w:w="852"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r>
              <w:rPr>
                <w:rFonts w:ascii="Arial" w:eastAsia="Times New Roman" w:hAnsi="Arial" w:cs="Arial"/>
              </w:rPr>
              <w:t>-</w:t>
            </w:r>
          </w:p>
        </w:tc>
        <w:tc>
          <w:tcPr>
            <w:tcW w:w="1032" w:type="dxa"/>
            <w:tcBorders>
              <w:top w:val="nil"/>
              <w:left w:val="nil"/>
              <w:bottom w:val="single" w:sz="4" w:space="0" w:color="auto"/>
              <w:right w:val="single" w:sz="8" w:space="0" w:color="auto"/>
            </w:tcBorders>
            <w:shd w:val="clear" w:color="auto" w:fill="auto"/>
            <w:noWrap/>
            <w:vAlign w:val="center"/>
          </w:tcPr>
          <w:p w:rsidR="003C49FC" w:rsidRPr="00691E2D" w:rsidRDefault="000A5E0D" w:rsidP="003C49FC">
            <w:pPr>
              <w:spacing w:after="0" w:line="240" w:lineRule="auto"/>
              <w:jc w:val="center"/>
              <w:rPr>
                <w:rFonts w:ascii="Arial" w:eastAsia="Times New Roman" w:hAnsi="Arial" w:cs="Arial"/>
                <w:b/>
                <w:bCs/>
                <w:lang w:eastAsia="tr-TR"/>
              </w:rPr>
            </w:pPr>
            <w:r>
              <w:rPr>
                <w:rFonts w:ascii="Arial" w:eastAsia="Times New Roman" w:hAnsi="Arial" w:cs="Arial"/>
                <w:b/>
                <w:bCs/>
                <w:lang w:eastAsia="tr-TR"/>
              </w:rPr>
              <w:t>182</w:t>
            </w:r>
          </w:p>
        </w:tc>
      </w:tr>
      <w:tr w:rsidR="003C49FC" w:rsidRPr="00691E2D" w:rsidTr="00187EB8">
        <w:trPr>
          <w:trHeight w:val="349"/>
        </w:trPr>
        <w:tc>
          <w:tcPr>
            <w:tcW w:w="1423" w:type="dxa"/>
            <w:vMerge/>
            <w:tcBorders>
              <w:top w:val="single" w:sz="8" w:space="0" w:color="auto"/>
              <w:left w:val="single" w:sz="8" w:space="0" w:color="auto"/>
              <w:bottom w:val="single" w:sz="8" w:space="0" w:color="000000"/>
              <w:right w:val="single" w:sz="4" w:space="0" w:color="auto"/>
            </w:tcBorders>
            <w:shd w:val="clear" w:color="auto" w:fill="C0D7F1" w:themeFill="text2" w:themeFillTint="33"/>
            <w:vAlign w:val="center"/>
            <w:hideMark/>
          </w:tcPr>
          <w:p w:rsidR="003C49FC" w:rsidRPr="00691E2D" w:rsidRDefault="003C49FC" w:rsidP="003C49FC">
            <w:pPr>
              <w:spacing w:after="0" w:line="240" w:lineRule="auto"/>
              <w:rPr>
                <w:rFonts w:ascii="Arial" w:eastAsia="Times New Roman" w:hAnsi="Arial" w:cs="Arial"/>
                <w:b/>
                <w:bCs/>
                <w:lang w:eastAsia="tr-TR"/>
              </w:rPr>
            </w:pPr>
          </w:p>
        </w:tc>
        <w:tc>
          <w:tcPr>
            <w:tcW w:w="2061" w:type="dxa"/>
            <w:tcBorders>
              <w:top w:val="single" w:sz="4" w:space="0" w:color="auto"/>
              <w:left w:val="nil"/>
              <w:bottom w:val="single" w:sz="4" w:space="0" w:color="auto"/>
              <w:right w:val="single" w:sz="4" w:space="0" w:color="auto"/>
            </w:tcBorders>
            <w:shd w:val="clear" w:color="auto" w:fill="C0D7F1" w:themeFill="text2" w:themeFillTint="33"/>
            <w:noWrap/>
            <w:vAlign w:val="center"/>
          </w:tcPr>
          <w:p w:rsidR="003C49FC" w:rsidRPr="00691E2D" w:rsidRDefault="003C49FC" w:rsidP="003C49FC">
            <w:pPr>
              <w:spacing w:after="0" w:line="240" w:lineRule="auto"/>
              <w:rPr>
                <w:rFonts w:ascii="Arial" w:eastAsia="Times New Roman" w:hAnsi="Arial" w:cs="Arial"/>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822"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1032"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893"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852"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1032" w:type="dxa"/>
            <w:tcBorders>
              <w:top w:val="nil"/>
              <w:left w:val="nil"/>
              <w:bottom w:val="single" w:sz="4" w:space="0" w:color="auto"/>
              <w:right w:val="single" w:sz="8"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b/>
                <w:bCs/>
              </w:rPr>
            </w:pPr>
          </w:p>
        </w:tc>
      </w:tr>
      <w:tr w:rsidR="003C49FC" w:rsidRPr="00691E2D" w:rsidTr="00187EB8">
        <w:trPr>
          <w:trHeight w:val="349"/>
        </w:trPr>
        <w:tc>
          <w:tcPr>
            <w:tcW w:w="1423" w:type="dxa"/>
            <w:vMerge/>
            <w:tcBorders>
              <w:top w:val="single" w:sz="8" w:space="0" w:color="auto"/>
              <w:left w:val="single" w:sz="8" w:space="0" w:color="auto"/>
              <w:bottom w:val="single" w:sz="8" w:space="0" w:color="000000"/>
              <w:right w:val="single" w:sz="4" w:space="0" w:color="auto"/>
            </w:tcBorders>
            <w:shd w:val="clear" w:color="auto" w:fill="C0D7F1" w:themeFill="text2" w:themeFillTint="33"/>
            <w:vAlign w:val="center"/>
            <w:hideMark/>
          </w:tcPr>
          <w:p w:rsidR="003C49FC" w:rsidRPr="00691E2D" w:rsidRDefault="003C49FC" w:rsidP="003C49FC">
            <w:pPr>
              <w:spacing w:after="0" w:line="240" w:lineRule="auto"/>
              <w:rPr>
                <w:rFonts w:ascii="Arial" w:eastAsia="Times New Roman" w:hAnsi="Arial" w:cs="Arial"/>
                <w:b/>
                <w:bCs/>
                <w:lang w:eastAsia="tr-TR"/>
              </w:rPr>
            </w:pPr>
          </w:p>
        </w:tc>
        <w:tc>
          <w:tcPr>
            <w:tcW w:w="2061" w:type="dxa"/>
            <w:tcBorders>
              <w:top w:val="single" w:sz="4" w:space="0" w:color="auto"/>
              <w:left w:val="nil"/>
              <w:bottom w:val="single" w:sz="4" w:space="0" w:color="auto"/>
              <w:right w:val="single" w:sz="4" w:space="0" w:color="auto"/>
            </w:tcBorders>
            <w:shd w:val="clear" w:color="auto" w:fill="C0D7F1" w:themeFill="text2" w:themeFillTint="33"/>
            <w:noWrap/>
            <w:vAlign w:val="center"/>
            <w:hideMark/>
          </w:tcPr>
          <w:p w:rsidR="003C49FC" w:rsidRPr="00691E2D" w:rsidRDefault="003C49FC" w:rsidP="003C49FC">
            <w:pPr>
              <w:spacing w:after="0" w:line="240" w:lineRule="auto"/>
              <w:rPr>
                <w:rFonts w:ascii="Arial" w:eastAsia="Times New Roman" w:hAnsi="Arial" w:cs="Arial"/>
                <w:lang w:eastAsia="tr-TR"/>
              </w:rPr>
            </w:pPr>
          </w:p>
        </w:tc>
        <w:tc>
          <w:tcPr>
            <w:tcW w:w="1763"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822"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1032"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893"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852" w:type="dxa"/>
            <w:tcBorders>
              <w:top w:val="nil"/>
              <w:left w:val="nil"/>
              <w:bottom w:val="single" w:sz="4"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1032" w:type="dxa"/>
            <w:tcBorders>
              <w:top w:val="nil"/>
              <w:left w:val="nil"/>
              <w:bottom w:val="single" w:sz="4" w:space="0" w:color="auto"/>
              <w:right w:val="single" w:sz="8"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b/>
                <w:bCs/>
              </w:rPr>
            </w:pPr>
          </w:p>
        </w:tc>
      </w:tr>
      <w:tr w:rsidR="003C49FC" w:rsidRPr="00691E2D" w:rsidTr="00187EB8">
        <w:trPr>
          <w:trHeight w:val="349"/>
        </w:trPr>
        <w:tc>
          <w:tcPr>
            <w:tcW w:w="1423" w:type="dxa"/>
            <w:vMerge/>
            <w:tcBorders>
              <w:top w:val="single" w:sz="8" w:space="0" w:color="auto"/>
              <w:left w:val="single" w:sz="8" w:space="0" w:color="auto"/>
              <w:bottom w:val="single" w:sz="8" w:space="0" w:color="000000"/>
              <w:right w:val="single" w:sz="4" w:space="0" w:color="auto"/>
            </w:tcBorders>
            <w:shd w:val="clear" w:color="auto" w:fill="C0D7F1" w:themeFill="text2" w:themeFillTint="33"/>
            <w:vAlign w:val="center"/>
            <w:hideMark/>
          </w:tcPr>
          <w:p w:rsidR="003C49FC" w:rsidRPr="00691E2D" w:rsidRDefault="003C49FC" w:rsidP="003C49FC">
            <w:pPr>
              <w:spacing w:after="0" w:line="240" w:lineRule="auto"/>
              <w:rPr>
                <w:rFonts w:ascii="Arial" w:eastAsia="Times New Roman" w:hAnsi="Arial" w:cs="Arial"/>
                <w:b/>
                <w:bCs/>
                <w:lang w:eastAsia="tr-TR"/>
              </w:rPr>
            </w:pPr>
          </w:p>
        </w:tc>
        <w:tc>
          <w:tcPr>
            <w:tcW w:w="2061" w:type="dxa"/>
            <w:tcBorders>
              <w:top w:val="single" w:sz="4" w:space="0" w:color="auto"/>
              <w:left w:val="nil"/>
              <w:bottom w:val="single" w:sz="8" w:space="0" w:color="auto"/>
              <w:right w:val="single" w:sz="4" w:space="0" w:color="000000"/>
            </w:tcBorders>
            <w:shd w:val="clear" w:color="auto" w:fill="C0D7F1" w:themeFill="text2" w:themeFillTint="33"/>
            <w:noWrap/>
            <w:vAlign w:val="center"/>
            <w:hideMark/>
          </w:tcPr>
          <w:p w:rsidR="003C49FC" w:rsidRPr="00691E2D" w:rsidRDefault="003C49FC" w:rsidP="003C49FC">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TOPLAM TEMEL EĞİTİM</w:t>
            </w:r>
          </w:p>
        </w:tc>
        <w:tc>
          <w:tcPr>
            <w:tcW w:w="1763" w:type="dxa"/>
            <w:tcBorders>
              <w:top w:val="nil"/>
              <w:left w:val="nil"/>
              <w:bottom w:val="single" w:sz="8"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b/>
                <w:bCs/>
              </w:rPr>
            </w:pPr>
            <w:r>
              <w:rPr>
                <w:rFonts w:ascii="Arial" w:eastAsia="Times New Roman" w:hAnsi="Arial" w:cs="Arial"/>
                <w:b/>
                <w:bCs/>
              </w:rPr>
              <w:t>1</w:t>
            </w:r>
          </w:p>
        </w:tc>
        <w:tc>
          <w:tcPr>
            <w:tcW w:w="822" w:type="dxa"/>
            <w:tcBorders>
              <w:top w:val="nil"/>
              <w:left w:val="nil"/>
              <w:bottom w:val="single" w:sz="8" w:space="0" w:color="auto"/>
              <w:right w:val="single" w:sz="4" w:space="0" w:color="auto"/>
            </w:tcBorders>
            <w:shd w:val="clear" w:color="auto" w:fill="auto"/>
            <w:noWrap/>
            <w:vAlign w:val="center"/>
          </w:tcPr>
          <w:p w:rsidR="003C49FC" w:rsidRPr="00691E2D" w:rsidRDefault="00F246B9" w:rsidP="003C49FC">
            <w:pPr>
              <w:spacing w:after="0"/>
              <w:jc w:val="center"/>
              <w:rPr>
                <w:rFonts w:ascii="Arial" w:eastAsia="Times New Roman" w:hAnsi="Arial" w:cs="Arial"/>
              </w:rPr>
            </w:pPr>
            <w:r>
              <w:rPr>
                <w:rFonts w:ascii="Arial" w:eastAsia="Times New Roman" w:hAnsi="Arial" w:cs="Arial"/>
              </w:rPr>
              <w:t>-</w:t>
            </w:r>
          </w:p>
        </w:tc>
        <w:tc>
          <w:tcPr>
            <w:tcW w:w="1032" w:type="dxa"/>
            <w:tcBorders>
              <w:top w:val="nil"/>
              <w:left w:val="nil"/>
              <w:bottom w:val="single" w:sz="8"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b/>
                <w:bCs/>
              </w:rPr>
            </w:pPr>
            <w:r>
              <w:rPr>
                <w:rFonts w:ascii="Arial" w:eastAsia="Times New Roman" w:hAnsi="Arial" w:cs="Arial"/>
                <w:b/>
                <w:bCs/>
              </w:rPr>
              <w:t>1</w:t>
            </w:r>
          </w:p>
        </w:tc>
        <w:tc>
          <w:tcPr>
            <w:tcW w:w="893" w:type="dxa"/>
            <w:tcBorders>
              <w:top w:val="nil"/>
              <w:left w:val="nil"/>
              <w:bottom w:val="single" w:sz="8" w:space="0" w:color="auto"/>
              <w:right w:val="single" w:sz="4" w:space="0" w:color="auto"/>
            </w:tcBorders>
            <w:shd w:val="clear" w:color="auto" w:fill="auto"/>
            <w:noWrap/>
            <w:vAlign w:val="center"/>
          </w:tcPr>
          <w:p w:rsidR="003C49FC" w:rsidRPr="00691E2D" w:rsidRDefault="000A5E0D" w:rsidP="003C49FC">
            <w:pPr>
              <w:spacing w:after="0"/>
              <w:jc w:val="center"/>
              <w:rPr>
                <w:rFonts w:ascii="Arial" w:eastAsia="Times New Roman" w:hAnsi="Arial" w:cs="Arial"/>
                <w:b/>
                <w:bCs/>
              </w:rPr>
            </w:pPr>
            <w:r>
              <w:rPr>
                <w:rFonts w:ascii="Arial" w:eastAsia="Times New Roman" w:hAnsi="Arial" w:cs="Arial"/>
                <w:b/>
                <w:bCs/>
              </w:rPr>
              <w:t>182</w:t>
            </w:r>
          </w:p>
        </w:tc>
        <w:tc>
          <w:tcPr>
            <w:tcW w:w="852" w:type="dxa"/>
            <w:tcBorders>
              <w:top w:val="nil"/>
              <w:left w:val="nil"/>
              <w:bottom w:val="single" w:sz="8" w:space="0" w:color="auto"/>
              <w:right w:val="single" w:sz="4" w:space="0" w:color="auto"/>
            </w:tcBorders>
            <w:shd w:val="clear" w:color="auto" w:fill="auto"/>
            <w:noWrap/>
            <w:vAlign w:val="center"/>
          </w:tcPr>
          <w:p w:rsidR="003C49FC" w:rsidRPr="00691E2D" w:rsidRDefault="003C49FC" w:rsidP="003C49FC">
            <w:pPr>
              <w:spacing w:after="0"/>
              <w:jc w:val="center"/>
              <w:rPr>
                <w:rFonts w:ascii="Arial" w:eastAsia="Times New Roman" w:hAnsi="Arial" w:cs="Arial"/>
              </w:rPr>
            </w:pPr>
          </w:p>
        </w:tc>
        <w:tc>
          <w:tcPr>
            <w:tcW w:w="1032" w:type="dxa"/>
            <w:tcBorders>
              <w:top w:val="nil"/>
              <w:left w:val="nil"/>
              <w:bottom w:val="single" w:sz="8" w:space="0" w:color="auto"/>
              <w:right w:val="single" w:sz="8" w:space="0" w:color="auto"/>
            </w:tcBorders>
            <w:shd w:val="clear" w:color="auto" w:fill="auto"/>
            <w:noWrap/>
            <w:vAlign w:val="center"/>
          </w:tcPr>
          <w:p w:rsidR="003C49FC" w:rsidRPr="00691E2D" w:rsidRDefault="000A5E0D" w:rsidP="003C49FC">
            <w:pPr>
              <w:spacing w:after="0"/>
              <w:jc w:val="center"/>
              <w:rPr>
                <w:rFonts w:ascii="Arial" w:eastAsia="Times New Roman" w:hAnsi="Arial" w:cs="Arial"/>
                <w:b/>
                <w:bCs/>
              </w:rPr>
            </w:pPr>
            <w:r>
              <w:rPr>
                <w:rFonts w:ascii="Arial" w:eastAsia="Times New Roman" w:hAnsi="Arial" w:cs="Arial"/>
                <w:b/>
                <w:bCs/>
              </w:rPr>
              <w:t>182</w:t>
            </w:r>
          </w:p>
        </w:tc>
      </w:tr>
      <w:tr w:rsidR="003C49FC" w:rsidRPr="00691E2D" w:rsidTr="00187EB8">
        <w:trPr>
          <w:trHeight w:val="349"/>
        </w:trPr>
        <w:tc>
          <w:tcPr>
            <w:tcW w:w="3484" w:type="dxa"/>
            <w:gridSpan w:val="2"/>
            <w:tcBorders>
              <w:top w:val="single" w:sz="4" w:space="0" w:color="auto"/>
              <w:left w:val="single" w:sz="8" w:space="0" w:color="auto"/>
              <w:bottom w:val="single" w:sz="8" w:space="0" w:color="auto"/>
              <w:right w:val="single" w:sz="4" w:space="0" w:color="auto"/>
            </w:tcBorders>
            <w:shd w:val="clear" w:color="000000" w:fill="E5E0EC"/>
            <w:noWrap/>
            <w:vAlign w:val="center"/>
            <w:hideMark/>
          </w:tcPr>
          <w:p w:rsidR="003C49FC" w:rsidRPr="00691E2D" w:rsidRDefault="003C49FC" w:rsidP="003C49FC">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GENEL TOPLAM</w:t>
            </w:r>
          </w:p>
        </w:tc>
        <w:tc>
          <w:tcPr>
            <w:tcW w:w="1763" w:type="dxa"/>
            <w:tcBorders>
              <w:top w:val="nil"/>
              <w:left w:val="nil"/>
              <w:bottom w:val="single" w:sz="8" w:space="0" w:color="auto"/>
              <w:right w:val="single" w:sz="4" w:space="0" w:color="auto"/>
            </w:tcBorders>
            <w:shd w:val="clear" w:color="000000" w:fill="E5E0EC"/>
            <w:noWrap/>
            <w:vAlign w:val="center"/>
          </w:tcPr>
          <w:p w:rsidR="003C49FC" w:rsidRPr="00691E2D" w:rsidRDefault="003C49FC" w:rsidP="003C49FC">
            <w:pPr>
              <w:spacing w:after="0" w:line="240" w:lineRule="auto"/>
              <w:jc w:val="center"/>
              <w:rPr>
                <w:rFonts w:ascii="Arial" w:eastAsia="Times New Roman" w:hAnsi="Arial" w:cs="Arial"/>
                <w:b/>
                <w:bCs/>
                <w:lang w:eastAsia="tr-TR"/>
              </w:rPr>
            </w:pPr>
            <w:r>
              <w:rPr>
                <w:rFonts w:ascii="Arial" w:eastAsia="Times New Roman" w:hAnsi="Arial" w:cs="Arial"/>
                <w:b/>
                <w:bCs/>
                <w:lang w:eastAsia="tr-TR"/>
              </w:rPr>
              <w:t>1</w:t>
            </w:r>
          </w:p>
        </w:tc>
        <w:tc>
          <w:tcPr>
            <w:tcW w:w="822" w:type="dxa"/>
            <w:tcBorders>
              <w:top w:val="nil"/>
              <w:left w:val="nil"/>
              <w:bottom w:val="single" w:sz="8" w:space="0" w:color="auto"/>
              <w:right w:val="single" w:sz="4" w:space="0" w:color="auto"/>
            </w:tcBorders>
            <w:shd w:val="clear" w:color="000000" w:fill="E5E0EC"/>
            <w:noWrap/>
            <w:vAlign w:val="center"/>
          </w:tcPr>
          <w:p w:rsidR="003C49FC" w:rsidRPr="00691E2D" w:rsidRDefault="00F246B9" w:rsidP="003C49FC">
            <w:pPr>
              <w:spacing w:after="0" w:line="240" w:lineRule="auto"/>
              <w:jc w:val="center"/>
              <w:rPr>
                <w:rFonts w:ascii="Arial" w:eastAsia="Times New Roman" w:hAnsi="Arial" w:cs="Arial"/>
                <w:b/>
                <w:bCs/>
                <w:lang w:eastAsia="tr-TR"/>
              </w:rPr>
            </w:pPr>
            <w:r>
              <w:rPr>
                <w:rFonts w:ascii="Arial" w:eastAsia="Times New Roman" w:hAnsi="Arial" w:cs="Arial"/>
                <w:b/>
                <w:bCs/>
                <w:lang w:eastAsia="tr-TR"/>
              </w:rPr>
              <w:t>-</w:t>
            </w:r>
          </w:p>
        </w:tc>
        <w:tc>
          <w:tcPr>
            <w:tcW w:w="1032" w:type="dxa"/>
            <w:tcBorders>
              <w:top w:val="nil"/>
              <w:left w:val="nil"/>
              <w:bottom w:val="single" w:sz="8" w:space="0" w:color="auto"/>
              <w:right w:val="single" w:sz="4" w:space="0" w:color="auto"/>
            </w:tcBorders>
            <w:shd w:val="clear" w:color="000000" w:fill="E5E0EC"/>
            <w:noWrap/>
            <w:vAlign w:val="center"/>
          </w:tcPr>
          <w:p w:rsidR="003C49FC" w:rsidRPr="00691E2D" w:rsidRDefault="003C49FC" w:rsidP="003C49FC">
            <w:pPr>
              <w:spacing w:after="0" w:line="240" w:lineRule="auto"/>
              <w:jc w:val="center"/>
              <w:rPr>
                <w:rFonts w:ascii="Arial" w:eastAsia="Times New Roman" w:hAnsi="Arial" w:cs="Arial"/>
                <w:b/>
                <w:bCs/>
                <w:lang w:eastAsia="tr-TR"/>
              </w:rPr>
            </w:pPr>
            <w:r>
              <w:rPr>
                <w:rFonts w:ascii="Arial" w:eastAsia="Times New Roman" w:hAnsi="Arial" w:cs="Arial"/>
                <w:b/>
                <w:bCs/>
                <w:lang w:eastAsia="tr-TR"/>
              </w:rPr>
              <w:t>1</w:t>
            </w:r>
          </w:p>
        </w:tc>
        <w:tc>
          <w:tcPr>
            <w:tcW w:w="893" w:type="dxa"/>
            <w:tcBorders>
              <w:top w:val="nil"/>
              <w:left w:val="nil"/>
              <w:bottom w:val="single" w:sz="8" w:space="0" w:color="auto"/>
              <w:right w:val="single" w:sz="4" w:space="0" w:color="auto"/>
            </w:tcBorders>
            <w:shd w:val="clear" w:color="000000" w:fill="E5E0EC"/>
            <w:noWrap/>
            <w:vAlign w:val="center"/>
          </w:tcPr>
          <w:p w:rsidR="003C49FC" w:rsidRPr="00691E2D" w:rsidRDefault="000A5E0D" w:rsidP="003C49FC">
            <w:pPr>
              <w:spacing w:after="0" w:line="240" w:lineRule="auto"/>
              <w:jc w:val="center"/>
              <w:rPr>
                <w:rFonts w:ascii="Arial" w:eastAsia="Times New Roman" w:hAnsi="Arial" w:cs="Arial"/>
                <w:b/>
                <w:bCs/>
                <w:lang w:eastAsia="tr-TR"/>
              </w:rPr>
            </w:pPr>
            <w:r>
              <w:rPr>
                <w:rFonts w:ascii="Arial" w:eastAsia="Times New Roman" w:hAnsi="Arial" w:cs="Arial"/>
                <w:b/>
                <w:bCs/>
                <w:lang w:eastAsia="tr-TR"/>
              </w:rPr>
              <w:t>182</w:t>
            </w:r>
          </w:p>
        </w:tc>
        <w:tc>
          <w:tcPr>
            <w:tcW w:w="852" w:type="dxa"/>
            <w:tcBorders>
              <w:top w:val="nil"/>
              <w:left w:val="nil"/>
              <w:bottom w:val="single" w:sz="8" w:space="0" w:color="auto"/>
              <w:right w:val="single" w:sz="4" w:space="0" w:color="auto"/>
            </w:tcBorders>
            <w:shd w:val="clear" w:color="000000" w:fill="E5E0EC"/>
            <w:noWrap/>
            <w:vAlign w:val="center"/>
          </w:tcPr>
          <w:p w:rsidR="003C49FC" w:rsidRPr="00691E2D" w:rsidRDefault="003C49FC" w:rsidP="003C49FC">
            <w:pPr>
              <w:spacing w:after="0" w:line="240" w:lineRule="auto"/>
              <w:jc w:val="center"/>
              <w:rPr>
                <w:rFonts w:ascii="Arial" w:eastAsia="Times New Roman" w:hAnsi="Arial" w:cs="Arial"/>
                <w:b/>
                <w:bCs/>
                <w:lang w:eastAsia="tr-TR"/>
              </w:rPr>
            </w:pPr>
          </w:p>
        </w:tc>
        <w:tc>
          <w:tcPr>
            <w:tcW w:w="1032" w:type="dxa"/>
            <w:tcBorders>
              <w:top w:val="nil"/>
              <w:left w:val="nil"/>
              <w:bottom w:val="single" w:sz="8" w:space="0" w:color="auto"/>
              <w:right w:val="single" w:sz="8" w:space="0" w:color="auto"/>
            </w:tcBorders>
            <w:shd w:val="clear" w:color="000000" w:fill="E5E0EC"/>
            <w:noWrap/>
            <w:vAlign w:val="center"/>
          </w:tcPr>
          <w:p w:rsidR="003C49FC" w:rsidRPr="00691E2D" w:rsidRDefault="000A5E0D" w:rsidP="003C49FC">
            <w:pPr>
              <w:spacing w:after="0" w:line="240" w:lineRule="auto"/>
              <w:jc w:val="center"/>
              <w:rPr>
                <w:rFonts w:ascii="Arial" w:eastAsia="Times New Roman" w:hAnsi="Arial" w:cs="Arial"/>
                <w:b/>
                <w:bCs/>
                <w:lang w:eastAsia="tr-TR"/>
              </w:rPr>
            </w:pPr>
            <w:r>
              <w:rPr>
                <w:rFonts w:ascii="Arial" w:eastAsia="Times New Roman" w:hAnsi="Arial" w:cs="Arial"/>
                <w:b/>
                <w:bCs/>
                <w:lang w:eastAsia="tr-TR"/>
              </w:rPr>
              <w:t>182</w:t>
            </w:r>
          </w:p>
        </w:tc>
      </w:tr>
    </w:tbl>
    <w:p w:rsidR="00362754" w:rsidRPr="00691E2D" w:rsidRDefault="00485D8E" w:rsidP="00F21BEC">
      <w:pPr>
        <w:widowControl w:val="0"/>
        <w:shd w:val="clear" w:color="auto" w:fill="FFFFFF" w:themeFill="background1"/>
        <w:spacing w:before="120" w:after="0" w:line="240" w:lineRule="auto"/>
        <w:ind w:firstLine="709"/>
        <w:jc w:val="both"/>
        <w:rPr>
          <w:rFonts w:ascii="Arial" w:eastAsia="Times New Roman" w:hAnsi="Arial" w:cs="Arial"/>
        </w:rPr>
      </w:pPr>
      <w:r w:rsidRPr="00691E2D">
        <w:rPr>
          <w:rFonts w:ascii="Arial" w:hAnsi="Arial" w:cs="Arial"/>
        </w:rPr>
        <w:t xml:space="preserve">Tablo </w:t>
      </w:r>
      <w:r w:rsidR="000D7D2A">
        <w:rPr>
          <w:rFonts w:ascii="Arial" w:hAnsi="Arial" w:cs="Arial"/>
        </w:rPr>
        <w:t>2</w:t>
      </w:r>
      <w:r w:rsidRPr="00691E2D">
        <w:rPr>
          <w:rFonts w:ascii="Arial" w:hAnsi="Arial" w:cs="Arial"/>
        </w:rPr>
        <w:t>’d</w:t>
      </w:r>
      <w:r w:rsidR="000D7D2A">
        <w:rPr>
          <w:rFonts w:ascii="Arial" w:hAnsi="Arial" w:cs="Arial"/>
        </w:rPr>
        <w:t>e</w:t>
      </w:r>
      <w:r w:rsidRPr="00691E2D">
        <w:rPr>
          <w:rFonts w:ascii="Arial" w:hAnsi="Arial" w:cs="Arial"/>
        </w:rPr>
        <w:t xml:space="preserve"> görüldüğü gibi </w:t>
      </w:r>
      <w:r w:rsidR="003C49FC">
        <w:rPr>
          <w:rFonts w:ascii="Arial" w:hAnsi="Arial" w:cs="Arial"/>
        </w:rPr>
        <w:t xml:space="preserve">okulumuzda </w:t>
      </w:r>
      <w:r w:rsidR="00362754" w:rsidRPr="00691E2D">
        <w:rPr>
          <w:rFonts w:ascii="Arial" w:eastAsia="Times New Roman" w:hAnsi="Arial" w:cs="Arial"/>
        </w:rPr>
        <w:t xml:space="preserve">2014/2015 öğretim yılı başında </w:t>
      </w:r>
      <w:r w:rsidR="000A5E0D">
        <w:rPr>
          <w:rFonts w:ascii="Arial" w:eastAsia="Times New Roman" w:hAnsi="Arial" w:cs="Arial"/>
        </w:rPr>
        <w:t>182</w:t>
      </w:r>
      <w:r w:rsidR="00362754" w:rsidRPr="00691E2D">
        <w:rPr>
          <w:rFonts w:ascii="Arial" w:eastAsia="Times New Roman" w:hAnsi="Arial" w:cs="Arial"/>
        </w:rPr>
        <w:t xml:space="preserve"> kişi eğitim görmektedir.</w:t>
      </w:r>
    </w:p>
    <w:p w:rsidR="00F246B9" w:rsidRDefault="00F246B9" w:rsidP="00621949">
      <w:pPr>
        <w:widowControl w:val="0"/>
        <w:shd w:val="clear" w:color="auto" w:fill="FFFFFF" w:themeFill="background1"/>
        <w:spacing w:after="0" w:line="240" w:lineRule="auto"/>
        <w:ind w:firstLine="709"/>
        <w:jc w:val="both"/>
        <w:rPr>
          <w:rFonts w:ascii="Arial" w:eastAsia="Times New Roman" w:hAnsi="Arial" w:cs="Arial"/>
        </w:rPr>
      </w:pPr>
    </w:p>
    <w:p w:rsidR="00F246B9" w:rsidRDefault="00F246B9" w:rsidP="00621949">
      <w:pPr>
        <w:widowControl w:val="0"/>
        <w:shd w:val="clear" w:color="auto" w:fill="FFFFFF" w:themeFill="background1"/>
        <w:spacing w:after="0" w:line="240" w:lineRule="auto"/>
        <w:ind w:firstLine="709"/>
        <w:jc w:val="both"/>
        <w:rPr>
          <w:rFonts w:ascii="Arial" w:eastAsia="Times New Roman" w:hAnsi="Arial" w:cs="Arial"/>
        </w:rPr>
      </w:pPr>
    </w:p>
    <w:p w:rsidR="00F21BEC" w:rsidRDefault="003C49FC" w:rsidP="000A5E0D">
      <w:pPr>
        <w:widowControl w:val="0"/>
        <w:shd w:val="clear" w:color="auto" w:fill="FFFFFF" w:themeFill="background1"/>
        <w:spacing w:after="0" w:line="240" w:lineRule="auto"/>
        <w:ind w:firstLine="709"/>
        <w:jc w:val="both"/>
        <w:rPr>
          <w:rFonts w:ascii="Arial" w:eastAsia="Times New Roman" w:hAnsi="Arial" w:cs="Arial"/>
        </w:rPr>
      </w:pPr>
      <w:r>
        <w:rPr>
          <w:rFonts w:ascii="Arial" w:eastAsia="Times New Roman" w:hAnsi="Arial" w:cs="Arial"/>
        </w:rPr>
        <w:t>Okulumuzda</w:t>
      </w:r>
      <w:r w:rsidR="000D44B6" w:rsidRPr="00691E2D">
        <w:rPr>
          <w:rFonts w:ascii="Arial" w:eastAsia="Times New Roman" w:hAnsi="Arial" w:cs="Arial"/>
        </w:rPr>
        <w:t xml:space="preserve"> son iki öğrenim yılında öğrenim gören öğrenci sayıları aşağıda verilmiştir.</w:t>
      </w:r>
    </w:p>
    <w:p w:rsidR="00F21BEC" w:rsidRDefault="00F21BEC" w:rsidP="000A5E0D">
      <w:pPr>
        <w:widowControl w:val="0"/>
        <w:shd w:val="clear" w:color="auto" w:fill="FFFFFF" w:themeFill="background1"/>
        <w:spacing w:after="0" w:line="240" w:lineRule="auto"/>
        <w:jc w:val="both"/>
        <w:rPr>
          <w:rFonts w:ascii="Arial" w:eastAsia="Times New Roman" w:hAnsi="Arial" w:cs="Arial"/>
        </w:rPr>
      </w:pPr>
    </w:p>
    <w:p w:rsidR="00B015F5" w:rsidRPr="00691E2D" w:rsidRDefault="00B015F5" w:rsidP="00B015F5">
      <w:pPr>
        <w:tabs>
          <w:tab w:val="left" w:pos="566"/>
        </w:tabs>
        <w:spacing w:after="120"/>
        <w:rPr>
          <w:rFonts w:ascii="Arial" w:eastAsia="ヒラギノ明朝 Pro W3" w:hAnsi="Arial" w:cs="Arial"/>
          <w:lang w:eastAsia="tr-TR"/>
        </w:rPr>
      </w:pPr>
      <w:bookmarkStart w:id="56" w:name="_Toc413011675"/>
      <w:r w:rsidRPr="00691E2D">
        <w:rPr>
          <w:rFonts w:ascii="Arial" w:eastAsia="Times New Roman" w:hAnsi="Arial" w:cs="Arial"/>
          <w:b/>
          <w:i/>
          <w:lang w:eastAsia="tr-TR"/>
        </w:rPr>
        <w:t xml:space="preserve">Tablo </w:t>
      </w:r>
      <w:r w:rsidR="00274C1A">
        <w:rPr>
          <w:rFonts w:ascii="Arial" w:eastAsia="Times New Roman" w:hAnsi="Arial" w:cs="Arial"/>
          <w:b/>
          <w:i/>
          <w:lang w:eastAsia="tr-TR"/>
        </w:rPr>
        <w:t>3</w:t>
      </w:r>
      <w:r w:rsidRPr="00691E2D">
        <w:rPr>
          <w:rFonts w:ascii="Arial" w:eastAsia="ヒラギノ明朝 Pro W3" w:hAnsi="Arial" w:cs="Arial"/>
          <w:b/>
          <w:lang w:eastAsia="tr-TR"/>
        </w:rPr>
        <w:t xml:space="preserve">. </w:t>
      </w:r>
      <w:r w:rsidRPr="00691E2D">
        <w:rPr>
          <w:rFonts w:ascii="Arial" w:eastAsia="ヒラギノ明朝 Pro W3" w:hAnsi="Arial" w:cs="Arial"/>
          <w:b/>
          <w:i/>
          <w:lang w:eastAsia="tr-TR"/>
        </w:rPr>
        <w:t>Son İki Yılın Sınıf Bazlı Öğrenci Sayısı</w:t>
      </w:r>
      <w:bookmarkEnd w:id="56"/>
    </w:p>
    <w:tbl>
      <w:tblPr>
        <w:tblW w:w="8790" w:type="dxa"/>
        <w:jc w:val="center"/>
        <w:tblCellMar>
          <w:top w:w="57" w:type="dxa"/>
          <w:left w:w="70" w:type="dxa"/>
          <w:right w:w="70" w:type="dxa"/>
        </w:tblCellMar>
        <w:tblLook w:val="04A0"/>
      </w:tblPr>
      <w:tblGrid>
        <w:gridCol w:w="2220"/>
        <w:gridCol w:w="1299"/>
        <w:gridCol w:w="1291"/>
        <w:gridCol w:w="1417"/>
        <w:gridCol w:w="2563"/>
      </w:tblGrid>
      <w:tr w:rsidR="00EF0FBB" w:rsidRPr="00691E2D" w:rsidTr="00187EB8">
        <w:trPr>
          <w:gridAfter w:val="3"/>
          <w:wAfter w:w="5271" w:type="dxa"/>
          <w:trHeight w:val="353"/>
          <w:jc w:val="center"/>
        </w:trPr>
        <w:tc>
          <w:tcPr>
            <w:tcW w:w="222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EF0FBB" w:rsidRPr="00691E2D" w:rsidRDefault="00EF0FBB"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Sınıf Düzeyleri</w:t>
            </w:r>
          </w:p>
        </w:tc>
        <w:tc>
          <w:tcPr>
            <w:tcW w:w="1299"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EF0FBB" w:rsidRPr="00691E2D" w:rsidRDefault="00EF0FBB"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Öğretim Yılı</w:t>
            </w:r>
          </w:p>
        </w:tc>
      </w:tr>
      <w:tr w:rsidR="00EF0FBB" w:rsidRPr="00691E2D" w:rsidTr="00187EB8">
        <w:trPr>
          <w:trHeight w:val="244"/>
          <w:jc w:val="center"/>
        </w:trPr>
        <w:tc>
          <w:tcPr>
            <w:tcW w:w="2220" w:type="dxa"/>
            <w:vMerge/>
            <w:tcBorders>
              <w:top w:val="single" w:sz="8" w:space="0" w:color="auto"/>
              <w:left w:val="single" w:sz="8" w:space="0" w:color="auto"/>
              <w:bottom w:val="single" w:sz="8" w:space="0" w:color="000000"/>
              <w:right w:val="single" w:sz="8" w:space="0" w:color="auto"/>
            </w:tcBorders>
            <w:vAlign w:val="center"/>
            <w:hideMark/>
          </w:tcPr>
          <w:p w:rsidR="00EF0FBB" w:rsidRPr="00691E2D" w:rsidRDefault="00EF0FBB" w:rsidP="00CB0629">
            <w:pPr>
              <w:spacing w:after="0" w:line="240" w:lineRule="auto"/>
              <w:rPr>
                <w:rFonts w:ascii="Arial" w:eastAsia="Times New Roman" w:hAnsi="Arial" w:cs="Arial"/>
                <w:b/>
                <w:bCs/>
                <w:lang w:eastAsia="tr-TR"/>
              </w:rPr>
            </w:pPr>
          </w:p>
        </w:tc>
        <w:tc>
          <w:tcPr>
            <w:tcW w:w="1299" w:type="dxa"/>
            <w:vMerge/>
            <w:tcBorders>
              <w:top w:val="single" w:sz="8" w:space="0" w:color="auto"/>
              <w:left w:val="single" w:sz="8" w:space="0" w:color="auto"/>
              <w:bottom w:val="single" w:sz="8" w:space="0" w:color="000000"/>
              <w:right w:val="single" w:sz="8" w:space="0" w:color="auto"/>
            </w:tcBorders>
            <w:vAlign w:val="center"/>
            <w:hideMark/>
          </w:tcPr>
          <w:p w:rsidR="00EF0FBB" w:rsidRPr="00691E2D" w:rsidRDefault="00EF0FBB" w:rsidP="00CB0629">
            <w:pPr>
              <w:spacing w:after="0" w:line="240" w:lineRule="auto"/>
              <w:rPr>
                <w:rFonts w:ascii="Arial" w:eastAsia="Times New Roman" w:hAnsi="Arial" w:cs="Arial"/>
                <w:b/>
                <w:bCs/>
                <w:lang w:eastAsia="tr-TR"/>
              </w:rPr>
            </w:pPr>
          </w:p>
        </w:tc>
        <w:tc>
          <w:tcPr>
            <w:tcW w:w="2708" w:type="dxa"/>
            <w:gridSpan w:val="2"/>
            <w:tcBorders>
              <w:top w:val="single" w:sz="8" w:space="0" w:color="auto"/>
              <w:left w:val="single" w:sz="8" w:space="0" w:color="auto"/>
              <w:bottom w:val="nil"/>
              <w:right w:val="single" w:sz="8" w:space="0" w:color="000000"/>
            </w:tcBorders>
            <w:shd w:val="clear" w:color="000000" w:fill="C6D9F1"/>
            <w:vAlign w:val="center"/>
            <w:hideMark/>
          </w:tcPr>
          <w:p w:rsidR="00EF0FBB" w:rsidRPr="00691E2D" w:rsidRDefault="00EF0FBB" w:rsidP="0062194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KENT</w:t>
            </w:r>
          </w:p>
        </w:tc>
        <w:tc>
          <w:tcPr>
            <w:tcW w:w="2563" w:type="dxa"/>
            <w:vMerge w:val="restart"/>
            <w:tcBorders>
              <w:top w:val="nil"/>
              <w:left w:val="single" w:sz="8" w:space="0" w:color="auto"/>
              <w:bottom w:val="single" w:sz="8" w:space="0" w:color="000000"/>
              <w:right w:val="single" w:sz="8" w:space="0" w:color="auto"/>
            </w:tcBorders>
            <w:shd w:val="clear" w:color="000000" w:fill="C6D9F1"/>
            <w:vAlign w:val="center"/>
            <w:hideMark/>
          </w:tcPr>
          <w:p w:rsidR="00EF0FBB" w:rsidRPr="00691E2D" w:rsidRDefault="00EF0FBB" w:rsidP="0062194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TOPLAM</w:t>
            </w:r>
          </w:p>
        </w:tc>
      </w:tr>
      <w:tr w:rsidR="00EF0FBB" w:rsidRPr="00691E2D" w:rsidTr="00187EB8">
        <w:trPr>
          <w:trHeight w:val="244"/>
          <w:jc w:val="center"/>
        </w:trPr>
        <w:tc>
          <w:tcPr>
            <w:tcW w:w="2220" w:type="dxa"/>
            <w:vMerge/>
            <w:tcBorders>
              <w:top w:val="single" w:sz="8" w:space="0" w:color="auto"/>
              <w:left w:val="single" w:sz="8" w:space="0" w:color="auto"/>
              <w:bottom w:val="single" w:sz="8" w:space="0" w:color="000000"/>
              <w:right w:val="single" w:sz="8" w:space="0" w:color="auto"/>
            </w:tcBorders>
            <w:vAlign w:val="center"/>
            <w:hideMark/>
          </w:tcPr>
          <w:p w:rsidR="00EF0FBB" w:rsidRPr="00691E2D" w:rsidRDefault="00EF0FBB" w:rsidP="00CB0629">
            <w:pPr>
              <w:spacing w:after="0" w:line="240" w:lineRule="auto"/>
              <w:rPr>
                <w:rFonts w:ascii="Arial" w:eastAsia="Times New Roman" w:hAnsi="Arial" w:cs="Arial"/>
                <w:b/>
                <w:bCs/>
                <w:lang w:eastAsia="tr-TR"/>
              </w:rPr>
            </w:pPr>
          </w:p>
        </w:tc>
        <w:tc>
          <w:tcPr>
            <w:tcW w:w="1299" w:type="dxa"/>
            <w:vMerge/>
            <w:tcBorders>
              <w:top w:val="single" w:sz="8" w:space="0" w:color="auto"/>
              <w:left w:val="single" w:sz="8" w:space="0" w:color="auto"/>
              <w:bottom w:val="single" w:sz="8" w:space="0" w:color="000000"/>
              <w:right w:val="single" w:sz="8" w:space="0" w:color="auto"/>
            </w:tcBorders>
            <w:vAlign w:val="center"/>
            <w:hideMark/>
          </w:tcPr>
          <w:p w:rsidR="00EF0FBB" w:rsidRPr="00691E2D" w:rsidRDefault="00EF0FBB" w:rsidP="00CB0629">
            <w:pPr>
              <w:spacing w:after="0" w:line="240" w:lineRule="auto"/>
              <w:rPr>
                <w:rFonts w:ascii="Arial" w:eastAsia="Times New Roman" w:hAnsi="Arial" w:cs="Arial"/>
                <w:b/>
                <w:bCs/>
                <w:lang w:eastAsia="tr-TR"/>
              </w:rPr>
            </w:pPr>
          </w:p>
        </w:tc>
        <w:tc>
          <w:tcPr>
            <w:tcW w:w="1291"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EF0FBB" w:rsidRPr="00691E2D" w:rsidRDefault="00EF0FBB" w:rsidP="0062194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KIZ</w:t>
            </w:r>
          </w:p>
        </w:tc>
        <w:tc>
          <w:tcPr>
            <w:tcW w:w="1417" w:type="dxa"/>
            <w:tcBorders>
              <w:top w:val="single" w:sz="8" w:space="0" w:color="auto"/>
              <w:left w:val="nil"/>
              <w:bottom w:val="single" w:sz="8" w:space="0" w:color="auto"/>
              <w:right w:val="single" w:sz="8" w:space="0" w:color="auto"/>
            </w:tcBorders>
            <w:shd w:val="clear" w:color="000000" w:fill="C6D9F1"/>
            <w:vAlign w:val="center"/>
            <w:hideMark/>
          </w:tcPr>
          <w:p w:rsidR="00EF0FBB" w:rsidRPr="00691E2D" w:rsidRDefault="00EF0FBB" w:rsidP="0062194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ERKEK</w:t>
            </w:r>
          </w:p>
        </w:tc>
        <w:tc>
          <w:tcPr>
            <w:tcW w:w="2563" w:type="dxa"/>
            <w:vMerge/>
            <w:tcBorders>
              <w:top w:val="nil"/>
              <w:left w:val="single" w:sz="8" w:space="0" w:color="auto"/>
              <w:bottom w:val="single" w:sz="8" w:space="0" w:color="000000"/>
              <w:right w:val="single" w:sz="8" w:space="0" w:color="auto"/>
            </w:tcBorders>
            <w:vAlign w:val="center"/>
            <w:hideMark/>
          </w:tcPr>
          <w:p w:rsidR="00EF0FBB" w:rsidRPr="00691E2D" w:rsidRDefault="00EF0FBB" w:rsidP="00621949">
            <w:pPr>
              <w:spacing w:after="0" w:line="240" w:lineRule="auto"/>
              <w:rPr>
                <w:rFonts w:ascii="Arial" w:eastAsia="Times New Roman" w:hAnsi="Arial" w:cs="Arial"/>
                <w:b/>
                <w:bCs/>
                <w:lang w:eastAsia="tr-TR"/>
              </w:rPr>
            </w:pPr>
          </w:p>
        </w:tc>
      </w:tr>
      <w:tr w:rsidR="00EF0FBB" w:rsidRPr="00691E2D" w:rsidTr="00187EB8">
        <w:trPr>
          <w:trHeight w:val="208"/>
          <w:jc w:val="center"/>
        </w:trPr>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EF0FBB" w:rsidRPr="00691E2D" w:rsidRDefault="00EF0FBB" w:rsidP="00CB0629">
            <w:pPr>
              <w:spacing w:after="0" w:line="240" w:lineRule="auto"/>
              <w:jc w:val="center"/>
              <w:rPr>
                <w:rFonts w:ascii="Arial" w:eastAsia="Times New Roman" w:hAnsi="Arial" w:cs="Arial"/>
                <w:lang w:eastAsia="tr-TR"/>
              </w:rPr>
            </w:pPr>
            <w:bookmarkStart w:id="57" w:name="_Hlk391319221"/>
            <w:r w:rsidRPr="00691E2D">
              <w:rPr>
                <w:rFonts w:ascii="Arial" w:eastAsia="Times New Roman" w:hAnsi="Arial" w:cs="Arial"/>
                <w:lang w:eastAsia="tr-TR"/>
              </w:rPr>
              <w:t>4</w:t>
            </w:r>
          </w:p>
        </w:tc>
        <w:tc>
          <w:tcPr>
            <w:tcW w:w="1299" w:type="dxa"/>
            <w:tcBorders>
              <w:top w:val="nil"/>
              <w:left w:val="nil"/>
              <w:bottom w:val="single" w:sz="8" w:space="0" w:color="auto"/>
              <w:right w:val="single" w:sz="8" w:space="0" w:color="auto"/>
            </w:tcBorders>
            <w:shd w:val="clear" w:color="auto" w:fill="auto"/>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2013-2014</w:t>
            </w:r>
          </w:p>
        </w:tc>
        <w:tc>
          <w:tcPr>
            <w:tcW w:w="1291" w:type="dxa"/>
            <w:tcBorders>
              <w:top w:val="nil"/>
              <w:left w:val="nil"/>
              <w:bottom w:val="single" w:sz="8" w:space="0" w:color="auto"/>
              <w:right w:val="single" w:sz="8" w:space="0" w:color="auto"/>
            </w:tcBorders>
            <w:shd w:val="clear" w:color="auto" w:fill="auto"/>
            <w:vAlign w:val="center"/>
          </w:tcPr>
          <w:p w:rsidR="00EF0FBB" w:rsidRPr="00691E2D" w:rsidRDefault="00BF727F" w:rsidP="00CB0629">
            <w:pPr>
              <w:spacing w:after="0" w:line="240" w:lineRule="auto"/>
              <w:jc w:val="center"/>
              <w:rPr>
                <w:rFonts w:ascii="Arial" w:eastAsia="Times New Roman" w:hAnsi="Arial" w:cs="Arial"/>
                <w:lang w:eastAsia="tr-TR"/>
              </w:rPr>
            </w:pPr>
            <w:r>
              <w:rPr>
                <w:rFonts w:ascii="Arial" w:eastAsia="Times New Roman" w:hAnsi="Arial" w:cs="Arial"/>
                <w:lang w:eastAsia="tr-TR"/>
              </w:rPr>
              <w:t>-</w:t>
            </w:r>
          </w:p>
        </w:tc>
        <w:tc>
          <w:tcPr>
            <w:tcW w:w="1417" w:type="dxa"/>
            <w:tcBorders>
              <w:top w:val="nil"/>
              <w:left w:val="nil"/>
              <w:bottom w:val="single" w:sz="8" w:space="0" w:color="auto"/>
              <w:right w:val="single" w:sz="8" w:space="0" w:color="auto"/>
            </w:tcBorders>
            <w:shd w:val="clear" w:color="auto" w:fill="auto"/>
            <w:vAlign w:val="center"/>
          </w:tcPr>
          <w:p w:rsidR="00EF0FBB" w:rsidRPr="00691E2D" w:rsidRDefault="00BF727F" w:rsidP="00CB0629">
            <w:pPr>
              <w:spacing w:after="0" w:line="240" w:lineRule="auto"/>
              <w:jc w:val="center"/>
              <w:rPr>
                <w:rFonts w:ascii="Arial" w:eastAsia="Times New Roman" w:hAnsi="Arial" w:cs="Arial"/>
                <w:lang w:eastAsia="tr-TR"/>
              </w:rPr>
            </w:pPr>
            <w:r>
              <w:rPr>
                <w:rFonts w:ascii="Arial" w:eastAsia="Times New Roman" w:hAnsi="Arial" w:cs="Arial"/>
                <w:lang w:eastAsia="tr-TR"/>
              </w:rPr>
              <w:t>-</w:t>
            </w:r>
          </w:p>
        </w:tc>
        <w:tc>
          <w:tcPr>
            <w:tcW w:w="2563" w:type="dxa"/>
            <w:tcBorders>
              <w:top w:val="nil"/>
              <w:left w:val="nil"/>
              <w:bottom w:val="single" w:sz="8" w:space="0" w:color="auto"/>
              <w:right w:val="single" w:sz="8" w:space="0" w:color="auto"/>
            </w:tcBorders>
            <w:shd w:val="clear" w:color="000000" w:fill="FFFFFF"/>
            <w:vAlign w:val="center"/>
          </w:tcPr>
          <w:p w:rsidR="00EF0FBB" w:rsidRPr="00691E2D" w:rsidRDefault="00BF727F" w:rsidP="00CB0629">
            <w:pPr>
              <w:spacing w:after="0" w:line="240" w:lineRule="auto"/>
              <w:jc w:val="center"/>
              <w:rPr>
                <w:rFonts w:ascii="Arial" w:eastAsia="Times New Roman" w:hAnsi="Arial" w:cs="Arial"/>
                <w:lang w:eastAsia="tr-TR"/>
              </w:rPr>
            </w:pPr>
            <w:r>
              <w:rPr>
                <w:rFonts w:ascii="Arial" w:eastAsia="Times New Roman" w:hAnsi="Arial" w:cs="Arial"/>
                <w:lang w:eastAsia="tr-TR"/>
              </w:rPr>
              <w:t>-</w:t>
            </w:r>
          </w:p>
        </w:tc>
      </w:tr>
      <w:tr w:rsidR="00EF0FBB" w:rsidRPr="00691E2D" w:rsidTr="00187EB8">
        <w:trPr>
          <w:trHeight w:val="208"/>
          <w:jc w:val="center"/>
        </w:trPr>
        <w:tc>
          <w:tcPr>
            <w:tcW w:w="2220" w:type="dxa"/>
            <w:vMerge/>
            <w:tcBorders>
              <w:top w:val="nil"/>
              <w:left w:val="single" w:sz="8" w:space="0" w:color="auto"/>
              <w:bottom w:val="single" w:sz="8" w:space="0" w:color="000000"/>
              <w:right w:val="single" w:sz="8" w:space="0" w:color="auto"/>
            </w:tcBorders>
            <w:vAlign w:val="center"/>
            <w:hideMark/>
          </w:tcPr>
          <w:p w:rsidR="00EF0FBB" w:rsidRPr="00691E2D" w:rsidRDefault="00EF0FBB" w:rsidP="00CB0629">
            <w:pPr>
              <w:spacing w:after="0" w:line="240" w:lineRule="auto"/>
              <w:rPr>
                <w:rFonts w:ascii="Arial" w:eastAsia="Times New Roman" w:hAnsi="Arial" w:cs="Arial"/>
                <w:lang w:eastAsia="tr-TR"/>
              </w:rPr>
            </w:pPr>
          </w:p>
        </w:tc>
        <w:tc>
          <w:tcPr>
            <w:tcW w:w="1299" w:type="dxa"/>
            <w:tcBorders>
              <w:top w:val="nil"/>
              <w:left w:val="nil"/>
              <w:bottom w:val="single" w:sz="8" w:space="0" w:color="auto"/>
              <w:right w:val="single" w:sz="8" w:space="0" w:color="auto"/>
            </w:tcBorders>
            <w:shd w:val="clear" w:color="auto" w:fill="C7E2FA" w:themeFill="accent1" w:themeFillTint="33"/>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2014-2015</w:t>
            </w:r>
          </w:p>
        </w:tc>
        <w:tc>
          <w:tcPr>
            <w:tcW w:w="1291"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EF0FBB" w:rsidP="00CB0629">
            <w:pPr>
              <w:spacing w:after="0" w:line="240" w:lineRule="auto"/>
              <w:jc w:val="center"/>
              <w:rPr>
                <w:rFonts w:ascii="Arial" w:eastAsia="Times New Roman" w:hAnsi="Arial" w:cs="Arial"/>
                <w:lang w:eastAsia="tr-TR"/>
              </w:rPr>
            </w:pPr>
            <w:r>
              <w:rPr>
                <w:rFonts w:ascii="Arial" w:eastAsia="Times New Roman" w:hAnsi="Arial" w:cs="Arial"/>
                <w:lang w:eastAsia="tr-TR"/>
              </w:rPr>
              <w:t>-</w:t>
            </w:r>
          </w:p>
        </w:tc>
        <w:tc>
          <w:tcPr>
            <w:tcW w:w="1417"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EF0FBB" w:rsidP="00CB0629">
            <w:pPr>
              <w:spacing w:after="0" w:line="240" w:lineRule="auto"/>
              <w:jc w:val="center"/>
              <w:rPr>
                <w:rFonts w:ascii="Arial" w:eastAsia="Times New Roman" w:hAnsi="Arial" w:cs="Arial"/>
                <w:lang w:eastAsia="tr-TR"/>
              </w:rPr>
            </w:pPr>
            <w:r>
              <w:rPr>
                <w:rFonts w:ascii="Arial" w:eastAsia="Times New Roman" w:hAnsi="Arial" w:cs="Arial"/>
                <w:lang w:eastAsia="tr-TR"/>
              </w:rPr>
              <w:t>-</w:t>
            </w:r>
          </w:p>
        </w:tc>
        <w:tc>
          <w:tcPr>
            <w:tcW w:w="2563"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EF0FBB" w:rsidP="00CB0629">
            <w:pPr>
              <w:spacing w:after="0" w:line="240" w:lineRule="auto"/>
              <w:jc w:val="center"/>
              <w:rPr>
                <w:rFonts w:ascii="Arial" w:eastAsia="Times New Roman" w:hAnsi="Arial" w:cs="Arial"/>
                <w:lang w:eastAsia="tr-TR"/>
              </w:rPr>
            </w:pPr>
            <w:r>
              <w:rPr>
                <w:rFonts w:ascii="Arial" w:eastAsia="Times New Roman" w:hAnsi="Arial" w:cs="Arial"/>
                <w:lang w:eastAsia="tr-TR"/>
              </w:rPr>
              <w:t>-</w:t>
            </w:r>
          </w:p>
        </w:tc>
      </w:tr>
      <w:tr w:rsidR="00EF0FBB" w:rsidRPr="00691E2D" w:rsidTr="00187EB8">
        <w:trPr>
          <w:trHeight w:val="208"/>
          <w:jc w:val="center"/>
        </w:trPr>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5</w:t>
            </w:r>
          </w:p>
        </w:tc>
        <w:tc>
          <w:tcPr>
            <w:tcW w:w="1299" w:type="dxa"/>
            <w:tcBorders>
              <w:top w:val="nil"/>
              <w:left w:val="nil"/>
              <w:bottom w:val="single" w:sz="8" w:space="0" w:color="auto"/>
              <w:right w:val="single" w:sz="8" w:space="0" w:color="auto"/>
            </w:tcBorders>
            <w:shd w:val="clear" w:color="auto" w:fill="auto"/>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2013-2014</w:t>
            </w:r>
          </w:p>
        </w:tc>
        <w:tc>
          <w:tcPr>
            <w:tcW w:w="1291" w:type="dxa"/>
            <w:tcBorders>
              <w:top w:val="nil"/>
              <w:left w:val="nil"/>
              <w:bottom w:val="single" w:sz="8" w:space="0" w:color="auto"/>
              <w:right w:val="single" w:sz="8" w:space="0" w:color="auto"/>
            </w:tcBorders>
            <w:shd w:val="clear" w:color="auto" w:fill="auto"/>
            <w:vAlign w:val="center"/>
          </w:tcPr>
          <w:p w:rsidR="00EF0FBB" w:rsidRPr="00691E2D" w:rsidRDefault="002A269A" w:rsidP="00CB0629">
            <w:pPr>
              <w:spacing w:after="0" w:line="240" w:lineRule="auto"/>
              <w:jc w:val="center"/>
              <w:rPr>
                <w:rFonts w:ascii="Arial" w:eastAsia="Times New Roman" w:hAnsi="Arial" w:cs="Arial"/>
                <w:lang w:eastAsia="tr-TR"/>
              </w:rPr>
            </w:pPr>
            <w:r>
              <w:rPr>
                <w:rFonts w:ascii="Arial" w:eastAsia="Times New Roman" w:hAnsi="Arial" w:cs="Arial"/>
                <w:lang w:eastAsia="tr-TR"/>
              </w:rPr>
              <w:t>22</w:t>
            </w:r>
          </w:p>
        </w:tc>
        <w:tc>
          <w:tcPr>
            <w:tcW w:w="1417" w:type="dxa"/>
            <w:tcBorders>
              <w:top w:val="nil"/>
              <w:left w:val="nil"/>
              <w:bottom w:val="single" w:sz="8" w:space="0" w:color="auto"/>
              <w:right w:val="single" w:sz="8" w:space="0" w:color="auto"/>
            </w:tcBorders>
            <w:shd w:val="clear" w:color="auto" w:fill="auto"/>
            <w:vAlign w:val="center"/>
          </w:tcPr>
          <w:p w:rsidR="00EF0FBB" w:rsidRPr="00691E2D" w:rsidRDefault="002A269A" w:rsidP="00CB0629">
            <w:pPr>
              <w:spacing w:after="0" w:line="240" w:lineRule="auto"/>
              <w:jc w:val="center"/>
              <w:rPr>
                <w:rFonts w:ascii="Arial" w:eastAsia="Times New Roman" w:hAnsi="Arial" w:cs="Arial"/>
                <w:lang w:eastAsia="tr-TR"/>
              </w:rPr>
            </w:pPr>
            <w:r>
              <w:rPr>
                <w:rFonts w:ascii="Arial" w:eastAsia="Times New Roman" w:hAnsi="Arial" w:cs="Arial"/>
                <w:lang w:eastAsia="tr-TR"/>
              </w:rPr>
              <w:t>31</w:t>
            </w:r>
          </w:p>
        </w:tc>
        <w:tc>
          <w:tcPr>
            <w:tcW w:w="2563" w:type="dxa"/>
            <w:tcBorders>
              <w:top w:val="nil"/>
              <w:left w:val="nil"/>
              <w:bottom w:val="single" w:sz="8" w:space="0" w:color="auto"/>
              <w:right w:val="single" w:sz="8" w:space="0" w:color="auto"/>
            </w:tcBorders>
            <w:shd w:val="clear" w:color="000000" w:fill="FFFFFF"/>
            <w:vAlign w:val="center"/>
          </w:tcPr>
          <w:p w:rsidR="00EF0FBB" w:rsidRPr="00691E2D" w:rsidRDefault="002A269A" w:rsidP="00CB0629">
            <w:pPr>
              <w:spacing w:after="0" w:line="240" w:lineRule="auto"/>
              <w:jc w:val="center"/>
              <w:rPr>
                <w:rFonts w:ascii="Arial" w:eastAsia="Times New Roman" w:hAnsi="Arial" w:cs="Arial"/>
                <w:lang w:eastAsia="tr-TR"/>
              </w:rPr>
            </w:pPr>
            <w:r>
              <w:rPr>
                <w:rFonts w:ascii="Arial" w:eastAsia="Times New Roman" w:hAnsi="Arial" w:cs="Arial"/>
                <w:lang w:eastAsia="tr-TR"/>
              </w:rPr>
              <w:t>5</w:t>
            </w:r>
            <w:r w:rsidR="00EF0FBB">
              <w:rPr>
                <w:rFonts w:ascii="Arial" w:eastAsia="Times New Roman" w:hAnsi="Arial" w:cs="Arial"/>
                <w:lang w:eastAsia="tr-TR"/>
              </w:rPr>
              <w:t>3</w:t>
            </w:r>
          </w:p>
        </w:tc>
      </w:tr>
      <w:tr w:rsidR="00EF0FBB" w:rsidRPr="00691E2D" w:rsidTr="00187EB8">
        <w:trPr>
          <w:trHeight w:val="208"/>
          <w:jc w:val="center"/>
        </w:trPr>
        <w:tc>
          <w:tcPr>
            <w:tcW w:w="2220" w:type="dxa"/>
            <w:vMerge/>
            <w:tcBorders>
              <w:top w:val="nil"/>
              <w:left w:val="single" w:sz="8" w:space="0" w:color="auto"/>
              <w:bottom w:val="single" w:sz="8" w:space="0" w:color="000000"/>
              <w:right w:val="single" w:sz="8" w:space="0" w:color="auto"/>
            </w:tcBorders>
            <w:vAlign w:val="center"/>
            <w:hideMark/>
          </w:tcPr>
          <w:p w:rsidR="00EF0FBB" w:rsidRPr="00691E2D" w:rsidRDefault="00EF0FBB" w:rsidP="00CB0629">
            <w:pPr>
              <w:spacing w:after="0" w:line="240" w:lineRule="auto"/>
              <w:rPr>
                <w:rFonts w:ascii="Arial" w:eastAsia="Times New Roman" w:hAnsi="Arial" w:cs="Arial"/>
                <w:lang w:eastAsia="tr-TR"/>
              </w:rPr>
            </w:pPr>
          </w:p>
        </w:tc>
        <w:tc>
          <w:tcPr>
            <w:tcW w:w="1299" w:type="dxa"/>
            <w:tcBorders>
              <w:top w:val="nil"/>
              <w:left w:val="nil"/>
              <w:bottom w:val="single" w:sz="8" w:space="0" w:color="auto"/>
              <w:right w:val="single" w:sz="8" w:space="0" w:color="auto"/>
            </w:tcBorders>
            <w:shd w:val="clear" w:color="auto" w:fill="C7E2FA" w:themeFill="accent1" w:themeFillTint="33"/>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2014-2015</w:t>
            </w:r>
          </w:p>
        </w:tc>
        <w:tc>
          <w:tcPr>
            <w:tcW w:w="1291"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2A269A" w:rsidP="00CB0629">
            <w:pPr>
              <w:spacing w:after="0" w:line="240" w:lineRule="auto"/>
              <w:jc w:val="center"/>
              <w:rPr>
                <w:rFonts w:ascii="Arial" w:eastAsia="Times New Roman" w:hAnsi="Arial" w:cs="Arial"/>
                <w:lang w:eastAsia="tr-TR"/>
              </w:rPr>
            </w:pPr>
            <w:r>
              <w:rPr>
                <w:rFonts w:ascii="Arial" w:eastAsia="Times New Roman" w:hAnsi="Arial" w:cs="Arial"/>
                <w:lang w:eastAsia="tr-TR"/>
              </w:rPr>
              <w:t>26</w:t>
            </w:r>
          </w:p>
        </w:tc>
        <w:tc>
          <w:tcPr>
            <w:tcW w:w="1417"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2A269A" w:rsidP="00CB0629">
            <w:pPr>
              <w:spacing w:after="0" w:line="240" w:lineRule="auto"/>
              <w:jc w:val="center"/>
              <w:rPr>
                <w:rFonts w:ascii="Arial" w:eastAsia="Times New Roman" w:hAnsi="Arial" w:cs="Arial"/>
                <w:lang w:eastAsia="tr-TR"/>
              </w:rPr>
            </w:pPr>
            <w:r>
              <w:rPr>
                <w:rFonts w:ascii="Arial" w:eastAsia="Times New Roman" w:hAnsi="Arial" w:cs="Arial"/>
                <w:lang w:eastAsia="tr-TR"/>
              </w:rPr>
              <w:t>28</w:t>
            </w:r>
          </w:p>
        </w:tc>
        <w:tc>
          <w:tcPr>
            <w:tcW w:w="2563"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2A269A" w:rsidP="00CB0629">
            <w:pPr>
              <w:spacing w:after="0" w:line="240" w:lineRule="auto"/>
              <w:jc w:val="center"/>
              <w:rPr>
                <w:rFonts w:ascii="Arial" w:eastAsia="Times New Roman" w:hAnsi="Arial" w:cs="Arial"/>
                <w:lang w:eastAsia="tr-TR"/>
              </w:rPr>
            </w:pPr>
            <w:r>
              <w:rPr>
                <w:rFonts w:ascii="Arial" w:eastAsia="Times New Roman" w:hAnsi="Arial" w:cs="Arial"/>
                <w:lang w:eastAsia="tr-TR"/>
              </w:rPr>
              <w:t>54</w:t>
            </w:r>
          </w:p>
        </w:tc>
      </w:tr>
      <w:tr w:rsidR="00EF0FBB" w:rsidRPr="00691E2D" w:rsidTr="00187EB8">
        <w:trPr>
          <w:trHeight w:val="208"/>
          <w:jc w:val="center"/>
        </w:trPr>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6</w:t>
            </w:r>
          </w:p>
        </w:tc>
        <w:tc>
          <w:tcPr>
            <w:tcW w:w="1299" w:type="dxa"/>
            <w:tcBorders>
              <w:top w:val="nil"/>
              <w:left w:val="nil"/>
              <w:bottom w:val="single" w:sz="8" w:space="0" w:color="auto"/>
              <w:right w:val="single" w:sz="8" w:space="0" w:color="auto"/>
            </w:tcBorders>
            <w:shd w:val="clear" w:color="auto" w:fill="auto"/>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2013-2014</w:t>
            </w:r>
          </w:p>
        </w:tc>
        <w:tc>
          <w:tcPr>
            <w:tcW w:w="1291" w:type="dxa"/>
            <w:tcBorders>
              <w:top w:val="nil"/>
              <w:left w:val="nil"/>
              <w:bottom w:val="single" w:sz="8" w:space="0" w:color="auto"/>
              <w:right w:val="single" w:sz="8" w:space="0" w:color="auto"/>
            </w:tcBorders>
            <w:shd w:val="clear" w:color="auto" w:fill="auto"/>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18</w:t>
            </w:r>
          </w:p>
        </w:tc>
        <w:tc>
          <w:tcPr>
            <w:tcW w:w="1417" w:type="dxa"/>
            <w:tcBorders>
              <w:top w:val="nil"/>
              <w:left w:val="nil"/>
              <w:bottom w:val="single" w:sz="8" w:space="0" w:color="auto"/>
              <w:right w:val="single" w:sz="8" w:space="0" w:color="auto"/>
            </w:tcBorders>
            <w:shd w:val="clear" w:color="auto" w:fill="auto"/>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22</w:t>
            </w:r>
          </w:p>
        </w:tc>
        <w:tc>
          <w:tcPr>
            <w:tcW w:w="2563" w:type="dxa"/>
            <w:tcBorders>
              <w:top w:val="nil"/>
              <w:left w:val="nil"/>
              <w:bottom w:val="single" w:sz="8" w:space="0" w:color="auto"/>
              <w:right w:val="single" w:sz="8" w:space="0" w:color="auto"/>
            </w:tcBorders>
            <w:shd w:val="clear" w:color="000000" w:fill="FFFFFF"/>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40</w:t>
            </w:r>
          </w:p>
        </w:tc>
      </w:tr>
      <w:tr w:rsidR="00EF0FBB" w:rsidRPr="00691E2D" w:rsidTr="00187EB8">
        <w:trPr>
          <w:trHeight w:val="208"/>
          <w:jc w:val="center"/>
        </w:trPr>
        <w:tc>
          <w:tcPr>
            <w:tcW w:w="2220" w:type="dxa"/>
            <w:vMerge/>
            <w:tcBorders>
              <w:top w:val="nil"/>
              <w:left w:val="single" w:sz="8" w:space="0" w:color="auto"/>
              <w:bottom w:val="single" w:sz="8" w:space="0" w:color="000000"/>
              <w:right w:val="single" w:sz="8" w:space="0" w:color="auto"/>
            </w:tcBorders>
            <w:vAlign w:val="center"/>
            <w:hideMark/>
          </w:tcPr>
          <w:p w:rsidR="00EF0FBB" w:rsidRPr="00691E2D" w:rsidRDefault="00EF0FBB" w:rsidP="00CB0629">
            <w:pPr>
              <w:spacing w:after="0" w:line="240" w:lineRule="auto"/>
              <w:rPr>
                <w:rFonts w:ascii="Arial" w:eastAsia="Times New Roman" w:hAnsi="Arial" w:cs="Arial"/>
                <w:lang w:eastAsia="tr-TR"/>
              </w:rPr>
            </w:pPr>
          </w:p>
        </w:tc>
        <w:tc>
          <w:tcPr>
            <w:tcW w:w="1299" w:type="dxa"/>
            <w:tcBorders>
              <w:top w:val="nil"/>
              <w:left w:val="nil"/>
              <w:bottom w:val="single" w:sz="8" w:space="0" w:color="auto"/>
              <w:right w:val="single" w:sz="8" w:space="0" w:color="auto"/>
            </w:tcBorders>
            <w:shd w:val="clear" w:color="auto" w:fill="C7E2FA" w:themeFill="accent1" w:themeFillTint="33"/>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2014-2015</w:t>
            </w:r>
          </w:p>
        </w:tc>
        <w:tc>
          <w:tcPr>
            <w:tcW w:w="1291"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22</w:t>
            </w:r>
          </w:p>
        </w:tc>
        <w:tc>
          <w:tcPr>
            <w:tcW w:w="1417"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31</w:t>
            </w:r>
          </w:p>
        </w:tc>
        <w:tc>
          <w:tcPr>
            <w:tcW w:w="2563"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53</w:t>
            </w:r>
          </w:p>
        </w:tc>
      </w:tr>
      <w:tr w:rsidR="00EF0FBB" w:rsidRPr="00691E2D" w:rsidTr="00187EB8">
        <w:trPr>
          <w:trHeight w:val="208"/>
          <w:jc w:val="center"/>
        </w:trPr>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7</w:t>
            </w:r>
          </w:p>
        </w:tc>
        <w:tc>
          <w:tcPr>
            <w:tcW w:w="1299" w:type="dxa"/>
            <w:tcBorders>
              <w:top w:val="nil"/>
              <w:left w:val="nil"/>
              <w:bottom w:val="single" w:sz="8" w:space="0" w:color="auto"/>
              <w:right w:val="single" w:sz="8" w:space="0" w:color="auto"/>
            </w:tcBorders>
            <w:shd w:val="clear" w:color="auto" w:fill="auto"/>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2013-2014</w:t>
            </w:r>
          </w:p>
        </w:tc>
        <w:tc>
          <w:tcPr>
            <w:tcW w:w="1291" w:type="dxa"/>
            <w:tcBorders>
              <w:top w:val="nil"/>
              <w:left w:val="nil"/>
              <w:bottom w:val="single" w:sz="8" w:space="0" w:color="auto"/>
              <w:right w:val="single" w:sz="8" w:space="0" w:color="auto"/>
            </w:tcBorders>
            <w:shd w:val="clear" w:color="auto" w:fill="auto"/>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22</w:t>
            </w:r>
          </w:p>
        </w:tc>
        <w:tc>
          <w:tcPr>
            <w:tcW w:w="1417" w:type="dxa"/>
            <w:tcBorders>
              <w:top w:val="nil"/>
              <w:left w:val="nil"/>
              <w:bottom w:val="single" w:sz="8" w:space="0" w:color="auto"/>
              <w:right w:val="single" w:sz="8" w:space="0" w:color="auto"/>
            </w:tcBorders>
            <w:shd w:val="clear" w:color="auto" w:fill="auto"/>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30</w:t>
            </w:r>
          </w:p>
        </w:tc>
        <w:tc>
          <w:tcPr>
            <w:tcW w:w="2563" w:type="dxa"/>
            <w:tcBorders>
              <w:top w:val="nil"/>
              <w:left w:val="nil"/>
              <w:bottom w:val="single" w:sz="8" w:space="0" w:color="auto"/>
              <w:right w:val="single" w:sz="8" w:space="0" w:color="auto"/>
            </w:tcBorders>
            <w:shd w:val="clear" w:color="000000" w:fill="FFFFFF"/>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52</w:t>
            </w:r>
          </w:p>
        </w:tc>
      </w:tr>
      <w:tr w:rsidR="00EF0FBB" w:rsidRPr="00691E2D" w:rsidTr="00187EB8">
        <w:trPr>
          <w:trHeight w:val="208"/>
          <w:jc w:val="center"/>
        </w:trPr>
        <w:tc>
          <w:tcPr>
            <w:tcW w:w="2220" w:type="dxa"/>
            <w:vMerge/>
            <w:tcBorders>
              <w:top w:val="nil"/>
              <w:left w:val="single" w:sz="8" w:space="0" w:color="auto"/>
              <w:bottom w:val="single" w:sz="8" w:space="0" w:color="000000"/>
              <w:right w:val="single" w:sz="8" w:space="0" w:color="auto"/>
            </w:tcBorders>
            <w:vAlign w:val="center"/>
            <w:hideMark/>
          </w:tcPr>
          <w:p w:rsidR="00EF0FBB" w:rsidRPr="00691E2D" w:rsidRDefault="00EF0FBB" w:rsidP="00CB0629">
            <w:pPr>
              <w:spacing w:after="0" w:line="240" w:lineRule="auto"/>
              <w:rPr>
                <w:rFonts w:ascii="Arial" w:eastAsia="Times New Roman" w:hAnsi="Arial" w:cs="Arial"/>
                <w:lang w:eastAsia="tr-TR"/>
              </w:rPr>
            </w:pPr>
          </w:p>
        </w:tc>
        <w:tc>
          <w:tcPr>
            <w:tcW w:w="1299" w:type="dxa"/>
            <w:tcBorders>
              <w:top w:val="nil"/>
              <w:left w:val="nil"/>
              <w:bottom w:val="single" w:sz="8" w:space="0" w:color="auto"/>
              <w:right w:val="single" w:sz="8" w:space="0" w:color="auto"/>
            </w:tcBorders>
            <w:shd w:val="clear" w:color="auto" w:fill="C7E2FA" w:themeFill="accent1" w:themeFillTint="33"/>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2014-2015</w:t>
            </w:r>
          </w:p>
        </w:tc>
        <w:tc>
          <w:tcPr>
            <w:tcW w:w="1291"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17</w:t>
            </w:r>
          </w:p>
        </w:tc>
        <w:tc>
          <w:tcPr>
            <w:tcW w:w="1417"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23</w:t>
            </w:r>
          </w:p>
        </w:tc>
        <w:tc>
          <w:tcPr>
            <w:tcW w:w="2563"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40</w:t>
            </w:r>
          </w:p>
        </w:tc>
      </w:tr>
      <w:tr w:rsidR="00EF0FBB" w:rsidRPr="00691E2D" w:rsidTr="00187EB8">
        <w:trPr>
          <w:trHeight w:val="208"/>
          <w:jc w:val="center"/>
        </w:trPr>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8</w:t>
            </w:r>
          </w:p>
        </w:tc>
        <w:tc>
          <w:tcPr>
            <w:tcW w:w="1299" w:type="dxa"/>
            <w:tcBorders>
              <w:top w:val="nil"/>
              <w:left w:val="nil"/>
              <w:bottom w:val="single" w:sz="8" w:space="0" w:color="auto"/>
              <w:right w:val="single" w:sz="8" w:space="0" w:color="auto"/>
            </w:tcBorders>
            <w:shd w:val="clear" w:color="auto" w:fill="auto"/>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2013-2014</w:t>
            </w:r>
          </w:p>
        </w:tc>
        <w:tc>
          <w:tcPr>
            <w:tcW w:w="1291" w:type="dxa"/>
            <w:tcBorders>
              <w:top w:val="nil"/>
              <w:left w:val="nil"/>
              <w:bottom w:val="single" w:sz="8" w:space="0" w:color="auto"/>
              <w:right w:val="single" w:sz="8" w:space="0" w:color="auto"/>
            </w:tcBorders>
            <w:shd w:val="clear" w:color="auto" w:fill="auto"/>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23</w:t>
            </w:r>
          </w:p>
        </w:tc>
        <w:tc>
          <w:tcPr>
            <w:tcW w:w="1417" w:type="dxa"/>
            <w:tcBorders>
              <w:top w:val="nil"/>
              <w:left w:val="nil"/>
              <w:bottom w:val="single" w:sz="8" w:space="0" w:color="auto"/>
              <w:right w:val="single" w:sz="8" w:space="0" w:color="auto"/>
            </w:tcBorders>
            <w:shd w:val="clear" w:color="auto" w:fill="auto"/>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16</w:t>
            </w:r>
          </w:p>
        </w:tc>
        <w:tc>
          <w:tcPr>
            <w:tcW w:w="2563" w:type="dxa"/>
            <w:tcBorders>
              <w:top w:val="nil"/>
              <w:left w:val="nil"/>
              <w:bottom w:val="single" w:sz="8" w:space="0" w:color="auto"/>
              <w:right w:val="single" w:sz="8" w:space="0" w:color="auto"/>
            </w:tcBorders>
            <w:shd w:val="clear" w:color="000000" w:fill="FFFFFF"/>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39</w:t>
            </w:r>
          </w:p>
        </w:tc>
      </w:tr>
      <w:tr w:rsidR="00EF0FBB" w:rsidRPr="00691E2D" w:rsidTr="00187EB8">
        <w:trPr>
          <w:trHeight w:val="208"/>
          <w:jc w:val="center"/>
        </w:trPr>
        <w:tc>
          <w:tcPr>
            <w:tcW w:w="2220" w:type="dxa"/>
            <w:vMerge/>
            <w:tcBorders>
              <w:top w:val="nil"/>
              <w:left w:val="single" w:sz="8" w:space="0" w:color="auto"/>
              <w:bottom w:val="single" w:sz="8" w:space="0" w:color="000000"/>
              <w:right w:val="single" w:sz="8" w:space="0" w:color="auto"/>
            </w:tcBorders>
            <w:vAlign w:val="center"/>
            <w:hideMark/>
          </w:tcPr>
          <w:p w:rsidR="00EF0FBB" w:rsidRPr="00691E2D" w:rsidRDefault="00EF0FBB" w:rsidP="00CB0629">
            <w:pPr>
              <w:spacing w:after="0" w:line="240" w:lineRule="auto"/>
              <w:rPr>
                <w:rFonts w:ascii="Arial" w:eastAsia="Times New Roman" w:hAnsi="Arial" w:cs="Arial"/>
                <w:lang w:eastAsia="tr-TR"/>
              </w:rPr>
            </w:pPr>
          </w:p>
        </w:tc>
        <w:tc>
          <w:tcPr>
            <w:tcW w:w="1299" w:type="dxa"/>
            <w:tcBorders>
              <w:top w:val="nil"/>
              <w:left w:val="nil"/>
              <w:bottom w:val="single" w:sz="8" w:space="0" w:color="auto"/>
              <w:right w:val="single" w:sz="8" w:space="0" w:color="auto"/>
            </w:tcBorders>
            <w:shd w:val="clear" w:color="auto" w:fill="C7E2FA" w:themeFill="accent1" w:themeFillTint="33"/>
            <w:vAlign w:val="center"/>
            <w:hideMark/>
          </w:tcPr>
          <w:p w:rsidR="00EF0FBB" w:rsidRPr="00691E2D" w:rsidRDefault="00EF0FBB" w:rsidP="00CB0629">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2014-2015</w:t>
            </w:r>
          </w:p>
        </w:tc>
        <w:tc>
          <w:tcPr>
            <w:tcW w:w="1291"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23</w:t>
            </w:r>
          </w:p>
        </w:tc>
        <w:tc>
          <w:tcPr>
            <w:tcW w:w="1417"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30</w:t>
            </w:r>
          </w:p>
        </w:tc>
        <w:tc>
          <w:tcPr>
            <w:tcW w:w="2563" w:type="dxa"/>
            <w:tcBorders>
              <w:top w:val="nil"/>
              <w:left w:val="nil"/>
              <w:bottom w:val="single" w:sz="8" w:space="0" w:color="auto"/>
              <w:right w:val="single" w:sz="8" w:space="0" w:color="auto"/>
            </w:tcBorders>
            <w:shd w:val="clear" w:color="auto" w:fill="C7E2FA" w:themeFill="accent1" w:themeFillTint="33"/>
            <w:vAlign w:val="center"/>
          </w:tcPr>
          <w:p w:rsidR="00EF0FBB" w:rsidRPr="00691E2D" w:rsidRDefault="008B5D3A" w:rsidP="00CB0629">
            <w:pPr>
              <w:spacing w:after="0" w:line="240" w:lineRule="auto"/>
              <w:jc w:val="center"/>
              <w:rPr>
                <w:rFonts w:ascii="Arial" w:eastAsia="Times New Roman" w:hAnsi="Arial" w:cs="Arial"/>
                <w:lang w:eastAsia="tr-TR"/>
              </w:rPr>
            </w:pPr>
            <w:r>
              <w:rPr>
                <w:rFonts w:ascii="Arial" w:eastAsia="Times New Roman" w:hAnsi="Arial" w:cs="Arial"/>
                <w:lang w:eastAsia="tr-TR"/>
              </w:rPr>
              <w:t>53</w:t>
            </w:r>
          </w:p>
        </w:tc>
      </w:tr>
      <w:tr w:rsidR="00EF0FBB" w:rsidRPr="00691E2D" w:rsidTr="00187EB8">
        <w:trPr>
          <w:trHeight w:val="398"/>
          <w:jc w:val="center"/>
        </w:trPr>
        <w:tc>
          <w:tcPr>
            <w:tcW w:w="3519" w:type="dxa"/>
            <w:gridSpan w:val="2"/>
            <w:tcBorders>
              <w:top w:val="single" w:sz="8" w:space="0" w:color="auto"/>
              <w:left w:val="single" w:sz="8" w:space="0" w:color="auto"/>
              <w:bottom w:val="single" w:sz="8" w:space="0" w:color="auto"/>
              <w:right w:val="single" w:sz="8" w:space="0" w:color="000000"/>
            </w:tcBorders>
            <w:shd w:val="clear" w:color="000000" w:fill="C6D9F1"/>
            <w:vAlign w:val="center"/>
            <w:hideMark/>
          </w:tcPr>
          <w:p w:rsidR="00EF0FBB" w:rsidRPr="00691E2D" w:rsidRDefault="00EF0FBB"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2013-2014</w:t>
            </w:r>
          </w:p>
        </w:tc>
        <w:tc>
          <w:tcPr>
            <w:tcW w:w="1291" w:type="dxa"/>
            <w:tcBorders>
              <w:top w:val="nil"/>
              <w:left w:val="nil"/>
              <w:bottom w:val="single" w:sz="8" w:space="0" w:color="auto"/>
              <w:right w:val="single" w:sz="8" w:space="0" w:color="auto"/>
            </w:tcBorders>
            <w:shd w:val="clear" w:color="000000" w:fill="C6D9F1"/>
            <w:vAlign w:val="center"/>
          </w:tcPr>
          <w:p w:rsidR="00EF0FBB" w:rsidRPr="00691E2D" w:rsidRDefault="00C56ED3" w:rsidP="00CB0629">
            <w:pPr>
              <w:spacing w:after="0" w:line="240" w:lineRule="auto"/>
              <w:jc w:val="center"/>
              <w:rPr>
                <w:rFonts w:ascii="Arial" w:eastAsia="Times New Roman" w:hAnsi="Arial" w:cs="Arial"/>
                <w:b/>
                <w:lang w:eastAsia="tr-TR"/>
              </w:rPr>
            </w:pPr>
            <w:r>
              <w:rPr>
                <w:rFonts w:ascii="Arial" w:eastAsia="Times New Roman" w:hAnsi="Arial" w:cs="Arial"/>
                <w:b/>
                <w:lang w:eastAsia="tr-TR"/>
              </w:rPr>
              <w:t>85</w:t>
            </w:r>
          </w:p>
        </w:tc>
        <w:tc>
          <w:tcPr>
            <w:tcW w:w="1417" w:type="dxa"/>
            <w:tcBorders>
              <w:top w:val="nil"/>
              <w:left w:val="nil"/>
              <w:bottom w:val="single" w:sz="8" w:space="0" w:color="auto"/>
              <w:right w:val="single" w:sz="8" w:space="0" w:color="auto"/>
            </w:tcBorders>
            <w:shd w:val="clear" w:color="000000" w:fill="C6D9F1"/>
            <w:vAlign w:val="center"/>
          </w:tcPr>
          <w:p w:rsidR="00EF0FBB" w:rsidRPr="00691E2D" w:rsidRDefault="00C56ED3" w:rsidP="00187EB8">
            <w:pPr>
              <w:spacing w:after="0" w:line="240" w:lineRule="auto"/>
              <w:jc w:val="center"/>
              <w:rPr>
                <w:rFonts w:ascii="Arial" w:eastAsia="Times New Roman" w:hAnsi="Arial" w:cs="Arial"/>
                <w:b/>
                <w:lang w:eastAsia="tr-TR"/>
              </w:rPr>
            </w:pPr>
            <w:r>
              <w:rPr>
                <w:rFonts w:ascii="Arial" w:eastAsia="Times New Roman" w:hAnsi="Arial" w:cs="Arial"/>
                <w:b/>
                <w:lang w:eastAsia="tr-TR"/>
              </w:rPr>
              <w:t>99</w:t>
            </w:r>
          </w:p>
        </w:tc>
        <w:tc>
          <w:tcPr>
            <w:tcW w:w="2563" w:type="dxa"/>
            <w:tcBorders>
              <w:top w:val="nil"/>
              <w:left w:val="nil"/>
              <w:bottom w:val="single" w:sz="8" w:space="0" w:color="auto"/>
              <w:right w:val="single" w:sz="8" w:space="0" w:color="auto"/>
            </w:tcBorders>
            <w:shd w:val="clear" w:color="000000" w:fill="C6D9F1"/>
            <w:vAlign w:val="center"/>
          </w:tcPr>
          <w:p w:rsidR="00EF0FBB" w:rsidRPr="00691E2D" w:rsidRDefault="00C56ED3" w:rsidP="00CB0629">
            <w:pPr>
              <w:spacing w:after="0" w:line="240" w:lineRule="auto"/>
              <w:jc w:val="center"/>
              <w:rPr>
                <w:rFonts w:ascii="Arial" w:eastAsia="Times New Roman" w:hAnsi="Arial" w:cs="Arial"/>
                <w:b/>
                <w:lang w:eastAsia="tr-TR"/>
              </w:rPr>
            </w:pPr>
            <w:r>
              <w:rPr>
                <w:rFonts w:ascii="Arial" w:eastAsia="Times New Roman" w:hAnsi="Arial" w:cs="Arial"/>
                <w:b/>
                <w:lang w:eastAsia="tr-TR"/>
              </w:rPr>
              <w:t>184</w:t>
            </w:r>
          </w:p>
        </w:tc>
      </w:tr>
      <w:tr w:rsidR="00EF0FBB" w:rsidRPr="00691E2D" w:rsidTr="00187EB8">
        <w:trPr>
          <w:trHeight w:val="347"/>
          <w:jc w:val="center"/>
        </w:trPr>
        <w:tc>
          <w:tcPr>
            <w:tcW w:w="3519" w:type="dxa"/>
            <w:gridSpan w:val="2"/>
            <w:tcBorders>
              <w:top w:val="single" w:sz="8" w:space="0" w:color="auto"/>
              <w:left w:val="single" w:sz="8" w:space="0" w:color="auto"/>
              <w:bottom w:val="single" w:sz="8" w:space="0" w:color="auto"/>
              <w:right w:val="single" w:sz="8" w:space="0" w:color="000000"/>
            </w:tcBorders>
            <w:shd w:val="clear" w:color="000000" w:fill="C6D9F1"/>
            <w:vAlign w:val="center"/>
            <w:hideMark/>
          </w:tcPr>
          <w:p w:rsidR="00EF0FBB" w:rsidRPr="00691E2D" w:rsidRDefault="00EF0FBB" w:rsidP="00CB0629">
            <w:pPr>
              <w:spacing w:after="0" w:line="240" w:lineRule="auto"/>
              <w:jc w:val="center"/>
              <w:rPr>
                <w:rFonts w:ascii="Arial" w:eastAsia="Times New Roman" w:hAnsi="Arial" w:cs="Arial"/>
                <w:b/>
                <w:bCs/>
                <w:lang w:eastAsia="tr-TR"/>
              </w:rPr>
            </w:pPr>
            <w:r w:rsidRPr="00691E2D">
              <w:rPr>
                <w:rFonts w:ascii="Arial" w:eastAsia="Times New Roman" w:hAnsi="Arial" w:cs="Arial"/>
                <w:b/>
                <w:bCs/>
                <w:lang w:eastAsia="tr-TR"/>
              </w:rPr>
              <w:t>2014-2015</w:t>
            </w:r>
          </w:p>
        </w:tc>
        <w:tc>
          <w:tcPr>
            <w:tcW w:w="1291" w:type="dxa"/>
            <w:tcBorders>
              <w:top w:val="nil"/>
              <w:left w:val="nil"/>
              <w:bottom w:val="single" w:sz="8" w:space="0" w:color="auto"/>
              <w:right w:val="single" w:sz="8" w:space="0" w:color="auto"/>
            </w:tcBorders>
            <w:shd w:val="clear" w:color="000000" w:fill="C6D9F1"/>
            <w:vAlign w:val="center"/>
          </w:tcPr>
          <w:p w:rsidR="00EF0FBB" w:rsidRPr="00691E2D" w:rsidRDefault="00C56ED3" w:rsidP="00CB0629">
            <w:pPr>
              <w:spacing w:after="0" w:line="240" w:lineRule="auto"/>
              <w:jc w:val="center"/>
              <w:rPr>
                <w:rFonts w:ascii="Arial" w:eastAsia="Times New Roman" w:hAnsi="Arial" w:cs="Arial"/>
                <w:b/>
                <w:lang w:eastAsia="tr-TR"/>
              </w:rPr>
            </w:pPr>
            <w:r>
              <w:rPr>
                <w:rFonts w:ascii="Arial" w:eastAsia="Times New Roman" w:hAnsi="Arial" w:cs="Arial"/>
                <w:b/>
                <w:lang w:eastAsia="tr-TR"/>
              </w:rPr>
              <w:t>88</w:t>
            </w:r>
          </w:p>
        </w:tc>
        <w:tc>
          <w:tcPr>
            <w:tcW w:w="1417" w:type="dxa"/>
            <w:tcBorders>
              <w:top w:val="nil"/>
              <w:left w:val="nil"/>
              <w:bottom w:val="single" w:sz="8" w:space="0" w:color="auto"/>
              <w:right w:val="single" w:sz="8" w:space="0" w:color="auto"/>
            </w:tcBorders>
            <w:shd w:val="clear" w:color="000000" w:fill="C6D9F1"/>
            <w:vAlign w:val="center"/>
          </w:tcPr>
          <w:p w:rsidR="00EF0FBB" w:rsidRPr="00691E2D" w:rsidRDefault="00C56ED3" w:rsidP="00CB0629">
            <w:pPr>
              <w:spacing w:after="0" w:line="240" w:lineRule="auto"/>
              <w:jc w:val="center"/>
              <w:rPr>
                <w:rFonts w:ascii="Arial" w:eastAsia="Times New Roman" w:hAnsi="Arial" w:cs="Arial"/>
                <w:b/>
                <w:lang w:eastAsia="tr-TR"/>
              </w:rPr>
            </w:pPr>
            <w:r>
              <w:rPr>
                <w:rFonts w:ascii="Arial" w:eastAsia="Times New Roman" w:hAnsi="Arial" w:cs="Arial"/>
                <w:b/>
                <w:lang w:eastAsia="tr-TR"/>
              </w:rPr>
              <w:t>112</w:t>
            </w:r>
          </w:p>
        </w:tc>
        <w:tc>
          <w:tcPr>
            <w:tcW w:w="2563" w:type="dxa"/>
            <w:tcBorders>
              <w:top w:val="nil"/>
              <w:left w:val="nil"/>
              <w:bottom w:val="single" w:sz="8" w:space="0" w:color="auto"/>
              <w:right w:val="single" w:sz="8" w:space="0" w:color="auto"/>
            </w:tcBorders>
            <w:shd w:val="clear" w:color="000000" w:fill="C6D9F1"/>
            <w:vAlign w:val="center"/>
          </w:tcPr>
          <w:p w:rsidR="00EF0FBB" w:rsidRPr="00691E2D" w:rsidRDefault="00EF0FBB" w:rsidP="00CB0629">
            <w:pPr>
              <w:spacing w:after="0" w:line="240" w:lineRule="auto"/>
              <w:jc w:val="center"/>
              <w:rPr>
                <w:rFonts w:ascii="Arial" w:eastAsia="Times New Roman" w:hAnsi="Arial" w:cs="Arial"/>
                <w:b/>
                <w:lang w:eastAsia="tr-TR"/>
              </w:rPr>
            </w:pPr>
            <w:r>
              <w:rPr>
                <w:rFonts w:ascii="Arial" w:eastAsia="Times New Roman" w:hAnsi="Arial" w:cs="Arial"/>
                <w:b/>
                <w:lang w:eastAsia="tr-TR"/>
              </w:rPr>
              <w:t>20</w:t>
            </w:r>
            <w:r w:rsidR="00C56ED3">
              <w:rPr>
                <w:rFonts w:ascii="Arial" w:eastAsia="Times New Roman" w:hAnsi="Arial" w:cs="Arial"/>
                <w:b/>
                <w:lang w:eastAsia="tr-TR"/>
              </w:rPr>
              <w:t>0</w:t>
            </w:r>
          </w:p>
        </w:tc>
      </w:tr>
      <w:bookmarkEnd w:id="57"/>
    </w:tbl>
    <w:p w:rsidR="00B015F5" w:rsidRPr="00691E2D" w:rsidRDefault="00B015F5" w:rsidP="00B015F5">
      <w:pPr>
        <w:tabs>
          <w:tab w:val="left" w:pos="566"/>
        </w:tabs>
        <w:spacing w:after="0"/>
        <w:jc w:val="both"/>
        <w:rPr>
          <w:rFonts w:ascii="Arial" w:eastAsia="ヒラギノ明朝 Pro W3" w:hAnsi="Arial" w:cs="Arial"/>
          <w:lang w:eastAsia="tr-TR"/>
        </w:rPr>
      </w:pPr>
    </w:p>
    <w:p w:rsidR="00B015F5" w:rsidRPr="00691E2D" w:rsidRDefault="00B015F5" w:rsidP="00B015F5">
      <w:pPr>
        <w:tabs>
          <w:tab w:val="left" w:pos="566"/>
        </w:tabs>
        <w:spacing w:after="0" w:line="360" w:lineRule="auto"/>
        <w:jc w:val="both"/>
        <w:rPr>
          <w:rFonts w:ascii="Arial" w:eastAsia="ヒラギノ明朝 Pro W3" w:hAnsi="Arial" w:cs="Arial"/>
          <w:lang w:eastAsia="tr-TR"/>
        </w:rPr>
      </w:pPr>
      <w:r w:rsidRPr="00691E2D">
        <w:rPr>
          <w:rFonts w:ascii="Arial" w:eastAsia="ヒラギノ明朝 Pro W3" w:hAnsi="Arial" w:cs="Arial"/>
          <w:lang w:eastAsia="tr-TR"/>
        </w:rPr>
        <w:lastRenderedPageBreak/>
        <w:tab/>
        <w:t xml:space="preserve">Tablo </w:t>
      </w:r>
      <w:r w:rsidR="00F21BEC">
        <w:rPr>
          <w:rFonts w:ascii="Arial" w:eastAsia="ヒラギノ明朝 Pro W3" w:hAnsi="Arial" w:cs="Arial"/>
          <w:lang w:eastAsia="tr-TR"/>
        </w:rPr>
        <w:t>3</w:t>
      </w:r>
      <w:r w:rsidRPr="00691E2D">
        <w:rPr>
          <w:rFonts w:ascii="Arial" w:eastAsia="ヒラギノ明朝 Pro W3" w:hAnsi="Arial" w:cs="Arial"/>
          <w:lang w:eastAsia="tr-TR"/>
        </w:rPr>
        <w:t xml:space="preserve">’de görüldüğü üzere 2013-2014 eğitim öğretim yılında </w:t>
      </w:r>
      <w:r w:rsidR="00C56ED3">
        <w:rPr>
          <w:rFonts w:ascii="Arial" w:eastAsia="ヒラギノ明朝 Pro W3" w:hAnsi="Arial" w:cs="Arial"/>
          <w:lang w:eastAsia="tr-TR"/>
        </w:rPr>
        <w:t>184</w:t>
      </w:r>
      <w:r w:rsidRPr="00691E2D">
        <w:rPr>
          <w:rFonts w:ascii="Arial" w:eastAsia="ヒラギノ明朝 Pro W3" w:hAnsi="Arial" w:cs="Arial"/>
          <w:lang w:eastAsia="tr-TR"/>
        </w:rPr>
        <w:t xml:space="preserve"> olan öğrenci sayımız, 2014-2015 yılında </w:t>
      </w:r>
      <w:r w:rsidR="00C56ED3">
        <w:rPr>
          <w:rFonts w:ascii="Arial" w:eastAsia="ヒラギノ明朝 Pro W3" w:hAnsi="Arial" w:cs="Arial"/>
          <w:lang w:eastAsia="tr-TR"/>
        </w:rPr>
        <w:t>200’e yükselmişti</w:t>
      </w:r>
      <w:r w:rsidR="00D521FD" w:rsidRPr="00691E2D">
        <w:rPr>
          <w:rFonts w:ascii="Arial" w:eastAsia="ヒラギノ明朝 Pro W3" w:hAnsi="Arial" w:cs="Arial"/>
          <w:lang w:eastAsia="tr-TR"/>
        </w:rPr>
        <w:t>r</w:t>
      </w:r>
      <w:r w:rsidRPr="00691E2D">
        <w:rPr>
          <w:rFonts w:ascii="Arial" w:eastAsia="ヒラギノ明朝 Pro W3" w:hAnsi="Arial" w:cs="Arial"/>
          <w:lang w:eastAsia="tr-TR"/>
        </w:rPr>
        <w:t>.</w:t>
      </w:r>
      <w:r w:rsidR="00C56ED3">
        <w:rPr>
          <w:rFonts w:ascii="Arial" w:eastAsia="ヒラギノ明朝 Pro W3" w:hAnsi="Arial" w:cs="Arial"/>
          <w:lang w:eastAsia="tr-TR"/>
        </w:rPr>
        <w:t xml:space="preserve"> </w:t>
      </w:r>
      <w:r w:rsidR="00EF0FBB">
        <w:rPr>
          <w:rFonts w:ascii="Arial" w:eastAsia="ヒラギノ明朝 Pro W3" w:hAnsi="Arial" w:cs="Arial"/>
          <w:lang w:eastAsia="tr-TR"/>
        </w:rPr>
        <w:t>Okul dönüşümleri</w:t>
      </w:r>
      <w:r w:rsidR="00C56ED3">
        <w:rPr>
          <w:rFonts w:ascii="Arial" w:eastAsia="ヒラギノ明朝 Pro W3" w:hAnsi="Arial" w:cs="Arial"/>
          <w:lang w:eastAsia="tr-TR"/>
        </w:rPr>
        <w:t>nin tamamlanmasının 1 yıl öne alınması</w:t>
      </w:r>
      <w:r w:rsidR="00EF0FBB">
        <w:rPr>
          <w:rFonts w:ascii="Arial" w:eastAsia="ヒラギノ明朝 Pro W3" w:hAnsi="Arial" w:cs="Arial"/>
          <w:lang w:eastAsia="tr-TR"/>
        </w:rPr>
        <w:t xml:space="preserve"> </w:t>
      </w:r>
      <w:r w:rsidR="00C56ED3">
        <w:rPr>
          <w:rFonts w:ascii="Arial" w:eastAsia="ヒラギノ明朝 Pro W3" w:hAnsi="Arial" w:cs="Arial"/>
          <w:lang w:eastAsia="tr-TR"/>
        </w:rPr>
        <w:t xml:space="preserve">nedeni ile Atatürk İlkokulu’ndan okulumuza aktarılan 8.sınıflar </w:t>
      </w:r>
      <w:r w:rsidR="00EF0FBB">
        <w:rPr>
          <w:rFonts w:ascii="Arial" w:eastAsia="ヒラギノ明朝 Pro W3" w:hAnsi="Arial" w:cs="Arial"/>
          <w:lang w:eastAsia="tr-TR"/>
        </w:rPr>
        <w:t xml:space="preserve">okulumuzun mevcudunun </w:t>
      </w:r>
      <w:r w:rsidR="00C56ED3">
        <w:rPr>
          <w:rFonts w:ascii="Arial" w:eastAsia="ヒラギノ明朝 Pro W3" w:hAnsi="Arial" w:cs="Arial"/>
          <w:lang w:eastAsia="tr-TR"/>
        </w:rPr>
        <w:t>yükselmesinde</w:t>
      </w:r>
      <w:r w:rsidR="00EF0FBB">
        <w:rPr>
          <w:rFonts w:ascii="Arial" w:eastAsia="ヒラギノ明朝 Pro W3" w:hAnsi="Arial" w:cs="Arial"/>
          <w:lang w:eastAsia="tr-TR"/>
        </w:rPr>
        <w:t xml:space="preserve"> birinci etkendir</w:t>
      </w:r>
      <w:r w:rsidRPr="00691E2D">
        <w:rPr>
          <w:rFonts w:ascii="Arial" w:eastAsia="ヒラギノ明朝 Pro W3" w:hAnsi="Arial" w:cs="Arial"/>
          <w:lang w:eastAsia="tr-TR"/>
        </w:rPr>
        <w:t>.</w:t>
      </w:r>
    </w:p>
    <w:p w:rsidR="000D44B6" w:rsidRPr="00691E2D" w:rsidRDefault="000D44B6" w:rsidP="000D44B6">
      <w:pPr>
        <w:spacing w:before="120" w:after="0" w:line="360" w:lineRule="auto"/>
        <w:ind w:firstLine="708"/>
        <w:jc w:val="both"/>
        <w:rPr>
          <w:rFonts w:ascii="Arial" w:eastAsia="Times New Roman" w:hAnsi="Arial" w:cs="Arial"/>
          <w:lang w:eastAsia="tr-TR"/>
        </w:rPr>
      </w:pPr>
      <w:r w:rsidRPr="00691E2D">
        <w:rPr>
          <w:rFonts w:ascii="Arial" w:eastAsia="Times New Roman" w:hAnsi="Arial" w:cs="Arial"/>
          <w:lang w:eastAsia="tr-TR"/>
        </w:rPr>
        <w:t>Toplumun beklentileri ve sosyal yapı değiştikçe, kişinin istek ve ihtiyaçları çeşitlendikçe öğretim programlarında belirlenen amaç, kapsam ve yöntemin değiştirilmesi ve geliştirilmesi kaçınılmazdır.  Okulun temel amacı öğrencilerine ders programlarını anlatması ve bunun sonucunda ders programlarının öngördüğü davranış değişikliğinin gerçekleşmesidir.</w:t>
      </w:r>
    </w:p>
    <w:p w:rsidR="000D44B6" w:rsidRDefault="000D44B6" w:rsidP="000D44B6">
      <w:pPr>
        <w:spacing w:before="120" w:after="0" w:line="360" w:lineRule="auto"/>
        <w:ind w:firstLine="708"/>
        <w:jc w:val="both"/>
        <w:rPr>
          <w:rFonts w:ascii="Arial" w:eastAsia="Times New Roman" w:hAnsi="Arial" w:cs="Arial"/>
          <w:lang w:eastAsia="tr-TR"/>
        </w:rPr>
      </w:pPr>
      <w:r w:rsidRPr="00691E2D">
        <w:rPr>
          <w:rFonts w:ascii="Arial" w:eastAsia="Times New Roman" w:hAnsi="Arial" w:cs="Arial"/>
          <w:lang w:eastAsia="tr-TR"/>
        </w:rPr>
        <w:t xml:space="preserve">Öğretim faaliyetleri, okul kavramına özellikle okul dışı çevrede (veli, sosyal çevre, üst kurumlar, Bakanlık, medya vb.) anlam kazandıran temel hizmet alanıdır. Bu hizmet alanı okul, Bakanlık ve uluslararası kuruluşlar tarafından çeşitli ölçütlerle (PISA, TIMSS, YGS, TEOG vb.) ölçülür. Ülkelerin geleceği okullarında okuyan öğrencilerin ders programlarında öngörülen davranış değişikliğini kazanmasının yanı sıra gerekli bilgi ve becerilerle donatılmasına bağlıdır. Okul yönetimi, bireyin ve toplumun gereksinim duyduğu öğrenciyi yetiştirmek üzere öğretimi geliştirmeye ve gerçekleştirmeye çalışır. Ders programlarının öğrenci üzerinde tesirli olabilmesi için üç temel şart vardır. Birincisi öğrenme ortamının ders programına uygun olarak hazırlanması, ikincisi personelin ders programının kazanımlarını kazandırmak için planlı çalışması ve üçüncüsü ise planın uygulanması ve sonuçlarının kontrol edilmesi, izlenmesi ve değerlendirilmesidir.  </w:t>
      </w:r>
    </w:p>
    <w:p w:rsidR="00EF0FBB" w:rsidRDefault="00EF0FBB" w:rsidP="000D44B6">
      <w:pPr>
        <w:spacing w:before="120" w:after="0" w:line="360" w:lineRule="auto"/>
        <w:ind w:firstLine="708"/>
        <w:jc w:val="both"/>
        <w:rPr>
          <w:rFonts w:ascii="Arial" w:eastAsia="Times New Roman" w:hAnsi="Arial" w:cs="Arial"/>
          <w:lang w:eastAsia="tr-TR"/>
        </w:rPr>
      </w:pPr>
    </w:p>
    <w:p w:rsidR="00EF0FBB" w:rsidRPr="00691E2D" w:rsidRDefault="00EF0FBB" w:rsidP="000D44B6">
      <w:pPr>
        <w:spacing w:before="120" w:after="0" w:line="360" w:lineRule="auto"/>
        <w:ind w:firstLine="708"/>
        <w:jc w:val="both"/>
        <w:rPr>
          <w:rFonts w:ascii="Arial" w:eastAsia="Times New Roman" w:hAnsi="Arial" w:cs="Arial"/>
          <w:lang w:eastAsia="tr-TR"/>
        </w:rPr>
      </w:pPr>
    </w:p>
    <w:p w:rsidR="00B015F5" w:rsidRPr="00691E2D" w:rsidRDefault="00B015F5" w:rsidP="00B015F5">
      <w:pPr>
        <w:pStyle w:val="Balk8"/>
        <w:ind w:hanging="371"/>
        <w:rPr>
          <w:rFonts w:ascii="Arial" w:hAnsi="Arial" w:cs="Arial"/>
          <w:b/>
          <w:sz w:val="22"/>
          <w:szCs w:val="22"/>
        </w:rPr>
      </w:pPr>
      <w:r w:rsidRPr="00691E2D">
        <w:rPr>
          <w:rFonts w:ascii="Arial" w:hAnsi="Arial" w:cs="Arial"/>
          <w:b/>
          <w:sz w:val="22"/>
          <w:szCs w:val="22"/>
        </w:rPr>
        <w:t xml:space="preserve">Zorunlu eğitimde okullaşma, devam ve tamamlama </w:t>
      </w:r>
    </w:p>
    <w:p w:rsidR="00F378B6" w:rsidRPr="00691E2D" w:rsidRDefault="00F378B6" w:rsidP="00931698">
      <w:pPr>
        <w:widowControl w:val="0"/>
        <w:spacing w:before="100" w:beforeAutospacing="1" w:after="100" w:afterAutospacing="1" w:line="360" w:lineRule="auto"/>
        <w:ind w:firstLine="709"/>
        <w:jc w:val="both"/>
        <w:rPr>
          <w:rFonts w:ascii="Arial" w:eastAsia="Times New Roman" w:hAnsi="Arial" w:cs="Arial"/>
          <w:lang w:eastAsia="tr-TR"/>
        </w:rPr>
      </w:pPr>
      <w:r w:rsidRPr="00691E2D">
        <w:rPr>
          <w:rFonts w:ascii="Arial" w:hAnsi="Arial" w:cs="Arial"/>
        </w:rPr>
        <w:t xml:space="preserve">222 Sayılı İlköğretim ve Eğitim Kanunu ile Bazı Kanunlarda Değişiklik </w:t>
      </w:r>
      <w:r w:rsidR="006320EB" w:rsidRPr="00691E2D">
        <w:rPr>
          <w:rFonts w:ascii="Arial" w:hAnsi="Arial" w:cs="Arial"/>
        </w:rPr>
        <w:t>s</w:t>
      </w:r>
      <w:r w:rsidRPr="00691E2D">
        <w:rPr>
          <w:rFonts w:ascii="Arial" w:hAnsi="Arial" w:cs="Arial"/>
        </w:rPr>
        <w:t xml:space="preserve">onucu </w:t>
      </w:r>
      <w:r w:rsidR="006320EB" w:rsidRPr="00691E2D">
        <w:rPr>
          <w:rFonts w:ascii="Arial" w:hAnsi="Arial" w:cs="Arial"/>
        </w:rPr>
        <w:t>g</w:t>
      </w:r>
      <w:r w:rsidRPr="00691E2D">
        <w:rPr>
          <w:rFonts w:ascii="Arial" w:hAnsi="Arial" w:cs="Arial"/>
        </w:rPr>
        <w:t xml:space="preserve">etirilen </w:t>
      </w:r>
      <w:r w:rsidR="006320EB" w:rsidRPr="00691E2D">
        <w:rPr>
          <w:rFonts w:ascii="Arial" w:hAnsi="Arial" w:cs="Arial"/>
        </w:rPr>
        <w:t>y</w:t>
      </w:r>
      <w:r w:rsidRPr="00691E2D">
        <w:rPr>
          <w:rFonts w:ascii="Arial" w:hAnsi="Arial" w:cs="Arial"/>
        </w:rPr>
        <w:t xml:space="preserve">enilikleri; kamuoyunda 4+4+4 olarak bilinen ve zorunlu eğitimi 12 yıla çıkaran kanunla eğitim sisteminde başlayan yeni dönemin iki temel amacından biri toplumun ortalama eğitim süresini yükseltmek, diğeri ise eğitim sisteminin bireylerin ilgi, ihtiyaç ve yeteneklerinin gerektirdiği yönlendirmeyi mümkün kılacak şekilde düzenlenmesidir. </w:t>
      </w:r>
    </w:p>
    <w:p w:rsidR="00AC6F54" w:rsidRDefault="00931698" w:rsidP="00931698">
      <w:pPr>
        <w:widowControl w:val="0"/>
        <w:spacing w:before="100" w:beforeAutospacing="1" w:after="100" w:afterAutospacing="1" w:line="360" w:lineRule="auto"/>
        <w:ind w:firstLine="709"/>
        <w:jc w:val="both"/>
        <w:rPr>
          <w:rFonts w:ascii="Arial" w:eastAsia="Times New Roman" w:hAnsi="Arial" w:cs="Arial"/>
          <w:lang w:eastAsia="tr-TR"/>
        </w:rPr>
      </w:pPr>
      <w:r w:rsidRPr="00691E2D">
        <w:rPr>
          <w:rFonts w:ascii="Arial" w:eastAsia="Times New Roman" w:hAnsi="Arial" w:cs="Arial"/>
          <w:lang w:eastAsia="tr-TR"/>
        </w:rPr>
        <w:t>Öğrenci hizmetleri yönetimi süreci öğrencinin okul sistemine gelişi (kayıt veya nakil yoluyla) ile başlar; öğrencinin okul sisteminden çıkışı (öğrencinin mezun olması, nakil gitmesi veya kaydının silinmesine kadar) ile biter. Öğrencinin kaydolduğu okula uyumu ile başarısı arasında sıkı bir ilişki vardır. Bu nedenle okul yönetimi ve ders/sınıf öğretmeni, öğrencinin aday kaydı ile başlayan ve mezun oluncaya kadar devam eden süre içinde öğrencinin rollerini ve beklentilerini dengeli olarak sürdürmeye çalışır.</w:t>
      </w:r>
    </w:p>
    <w:p w:rsidR="004F4F55" w:rsidRPr="00691E2D" w:rsidRDefault="009F389E" w:rsidP="004F4F55">
      <w:pPr>
        <w:tabs>
          <w:tab w:val="left" w:pos="566"/>
        </w:tabs>
        <w:spacing w:after="120"/>
        <w:jc w:val="both"/>
        <w:rPr>
          <w:rFonts w:ascii="Arial" w:eastAsia="ヒラギノ明朝 Pro W3" w:hAnsi="Arial" w:cs="Arial"/>
          <w:b/>
          <w:lang w:eastAsia="tr-TR"/>
        </w:rPr>
      </w:pPr>
      <w:bookmarkStart w:id="58" w:name="_Toc409710914"/>
      <w:bookmarkStart w:id="59" w:name="_Toc413011678"/>
      <w:r>
        <w:rPr>
          <w:rFonts w:ascii="Arial" w:eastAsia="Times New Roman" w:hAnsi="Arial" w:cs="Arial"/>
          <w:b/>
          <w:i/>
          <w:lang w:eastAsia="tr-TR"/>
        </w:rPr>
        <w:lastRenderedPageBreak/>
        <w:t xml:space="preserve"> </w:t>
      </w:r>
      <w:r w:rsidR="00885232" w:rsidRPr="00691E2D">
        <w:rPr>
          <w:rFonts w:ascii="Arial" w:eastAsia="Times New Roman" w:hAnsi="Arial" w:cs="Arial"/>
          <w:b/>
          <w:i/>
          <w:lang w:eastAsia="tr-TR"/>
        </w:rPr>
        <w:t xml:space="preserve">Tablo </w:t>
      </w:r>
      <w:r w:rsidR="00F246B9">
        <w:rPr>
          <w:rFonts w:ascii="Arial" w:eastAsia="Times New Roman" w:hAnsi="Arial" w:cs="Arial"/>
          <w:b/>
          <w:i/>
          <w:lang w:eastAsia="tr-TR"/>
        </w:rPr>
        <w:t>4</w:t>
      </w:r>
      <w:r w:rsidR="00885232" w:rsidRPr="00691E2D">
        <w:rPr>
          <w:rFonts w:ascii="Arial" w:eastAsia="ヒラギノ明朝 Pro W3" w:hAnsi="Arial" w:cs="Arial"/>
          <w:b/>
          <w:lang w:eastAsia="tr-TR"/>
        </w:rPr>
        <w:t xml:space="preserve">. </w:t>
      </w:r>
      <w:r w:rsidR="004F4F55" w:rsidRPr="00691E2D">
        <w:rPr>
          <w:rFonts w:ascii="Arial" w:eastAsia="ヒラギノ明朝 Pro W3" w:hAnsi="Arial" w:cs="Arial"/>
          <w:b/>
          <w:bCs/>
          <w:i/>
          <w:iCs/>
          <w:lang w:eastAsia="tr-TR"/>
        </w:rPr>
        <w:t>Derslik ve Öğretmen Başına Düşen Öğrenci Sayıları</w:t>
      </w:r>
      <w:bookmarkEnd w:id="58"/>
      <w:bookmarkEnd w:id="59"/>
    </w:p>
    <w:tbl>
      <w:tblPr>
        <w:tblW w:w="9215" w:type="dxa"/>
        <w:tblInd w:w="-5" w:type="dxa"/>
        <w:tblCellMar>
          <w:left w:w="0" w:type="dxa"/>
          <w:right w:w="0" w:type="dxa"/>
        </w:tblCellMar>
        <w:tblLook w:val="04A0"/>
      </w:tblPr>
      <w:tblGrid>
        <w:gridCol w:w="1557"/>
        <w:gridCol w:w="1274"/>
        <w:gridCol w:w="1273"/>
        <w:gridCol w:w="1298"/>
        <w:gridCol w:w="1835"/>
        <w:gridCol w:w="1978"/>
      </w:tblGrid>
      <w:tr w:rsidR="002F10A4" w:rsidRPr="00691E2D" w:rsidTr="00EF0FBB">
        <w:trPr>
          <w:trHeight w:val="896"/>
        </w:trPr>
        <w:tc>
          <w:tcPr>
            <w:tcW w:w="1557"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hideMark/>
          </w:tcPr>
          <w:p w:rsidR="002F10A4" w:rsidRPr="00691E2D" w:rsidRDefault="002F10A4" w:rsidP="00327F7D">
            <w:pPr>
              <w:tabs>
                <w:tab w:val="left" w:pos="566"/>
              </w:tabs>
              <w:spacing w:after="120"/>
              <w:jc w:val="center"/>
              <w:rPr>
                <w:rFonts w:ascii="Arial" w:eastAsia="Times New Roman" w:hAnsi="Arial" w:cs="Arial"/>
                <w:b/>
                <w:lang w:eastAsia="tr-TR"/>
              </w:rPr>
            </w:pPr>
            <w:r w:rsidRPr="00691E2D">
              <w:rPr>
                <w:rFonts w:ascii="Arial" w:eastAsia="Times New Roman" w:hAnsi="Arial" w:cs="Arial"/>
                <w:b/>
                <w:bCs/>
                <w:lang w:eastAsia="tr-TR"/>
              </w:rPr>
              <w:t>KADEMESİ</w:t>
            </w:r>
          </w:p>
        </w:tc>
        <w:tc>
          <w:tcPr>
            <w:tcW w:w="1274"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hideMark/>
          </w:tcPr>
          <w:p w:rsidR="002F10A4" w:rsidRPr="00691E2D" w:rsidRDefault="002F10A4" w:rsidP="00327F7D">
            <w:pPr>
              <w:tabs>
                <w:tab w:val="left" w:pos="566"/>
              </w:tabs>
              <w:spacing w:after="120"/>
              <w:jc w:val="center"/>
              <w:rPr>
                <w:rFonts w:ascii="Arial" w:eastAsia="Times New Roman" w:hAnsi="Arial" w:cs="Arial"/>
                <w:b/>
                <w:lang w:eastAsia="tr-TR"/>
              </w:rPr>
            </w:pPr>
            <w:r w:rsidRPr="00691E2D">
              <w:rPr>
                <w:rFonts w:ascii="Arial" w:eastAsia="Times New Roman" w:hAnsi="Arial" w:cs="Arial"/>
                <w:b/>
                <w:bCs/>
                <w:lang w:eastAsia="tr-TR"/>
              </w:rPr>
              <w:t>ÖĞRENCİ</w:t>
            </w:r>
          </w:p>
        </w:tc>
        <w:tc>
          <w:tcPr>
            <w:tcW w:w="1273"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hideMark/>
          </w:tcPr>
          <w:p w:rsidR="002F10A4" w:rsidRPr="00691E2D" w:rsidRDefault="002F10A4" w:rsidP="00327F7D">
            <w:pPr>
              <w:tabs>
                <w:tab w:val="left" w:pos="566"/>
              </w:tabs>
              <w:spacing w:after="120"/>
              <w:jc w:val="center"/>
              <w:rPr>
                <w:rFonts w:ascii="Arial" w:eastAsia="Times New Roman" w:hAnsi="Arial" w:cs="Arial"/>
                <w:b/>
                <w:lang w:eastAsia="tr-TR"/>
              </w:rPr>
            </w:pPr>
            <w:r w:rsidRPr="00691E2D">
              <w:rPr>
                <w:rFonts w:ascii="Arial" w:eastAsia="Times New Roman" w:hAnsi="Arial" w:cs="Arial"/>
                <w:b/>
                <w:bCs/>
                <w:lang w:eastAsia="tr-TR"/>
              </w:rPr>
              <w:t>DERSLİK</w:t>
            </w:r>
          </w:p>
        </w:tc>
        <w:tc>
          <w:tcPr>
            <w:tcW w:w="1298"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hideMark/>
          </w:tcPr>
          <w:p w:rsidR="002F10A4" w:rsidRPr="00691E2D" w:rsidRDefault="002F10A4" w:rsidP="00327F7D">
            <w:pPr>
              <w:tabs>
                <w:tab w:val="left" w:pos="566"/>
              </w:tabs>
              <w:spacing w:after="120"/>
              <w:jc w:val="center"/>
              <w:rPr>
                <w:rFonts w:ascii="Arial" w:eastAsia="Times New Roman" w:hAnsi="Arial" w:cs="Arial"/>
                <w:b/>
                <w:lang w:eastAsia="tr-TR"/>
              </w:rPr>
            </w:pPr>
            <w:r w:rsidRPr="00691E2D">
              <w:rPr>
                <w:rFonts w:ascii="Arial" w:eastAsia="Times New Roman" w:hAnsi="Arial" w:cs="Arial"/>
                <w:b/>
                <w:bCs/>
                <w:lang w:eastAsia="tr-TR"/>
              </w:rPr>
              <w:t>ÖĞRETMEN</w:t>
            </w:r>
          </w:p>
        </w:tc>
        <w:tc>
          <w:tcPr>
            <w:tcW w:w="1835"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hideMark/>
          </w:tcPr>
          <w:p w:rsidR="002F10A4" w:rsidRPr="00691E2D" w:rsidRDefault="002F10A4" w:rsidP="00327F7D">
            <w:pPr>
              <w:tabs>
                <w:tab w:val="left" w:pos="566"/>
              </w:tabs>
              <w:spacing w:after="120"/>
              <w:jc w:val="center"/>
              <w:rPr>
                <w:rFonts w:ascii="Arial" w:eastAsia="Times New Roman" w:hAnsi="Arial" w:cs="Arial"/>
                <w:b/>
                <w:lang w:eastAsia="tr-TR"/>
              </w:rPr>
            </w:pPr>
            <w:r w:rsidRPr="00691E2D">
              <w:rPr>
                <w:rFonts w:ascii="Arial" w:eastAsia="Times New Roman" w:hAnsi="Arial" w:cs="Arial"/>
                <w:b/>
                <w:bCs/>
                <w:lang w:eastAsia="tr-TR"/>
              </w:rPr>
              <w:t>DERSLİK BAŞINA DÜŞEN ÖĞRENCİ</w:t>
            </w:r>
          </w:p>
        </w:tc>
        <w:tc>
          <w:tcPr>
            <w:tcW w:w="1978" w:type="dxa"/>
            <w:tcBorders>
              <w:top w:val="single" w:sz="4" w:space="0" w:color="000000"/>
              <w:left w:val="single" w:sz="4" w:space="0" w:color="000000"/>
              <w:bottom w:val="single" w:sz="4" w:space="0" w:color="000000"/>
              <w:right w:val="single" w:sz="4" w:space="0" w:color="000000"/>
            </w:tcBorders>
            <w:shd w:val="clear" w:color="auto" w:fill="95B3D7"/>
            <w:tcMar>
              <w:top w:w="13" w:type="dxa"/>
              <w:left w:w="13" w:type="dxa"/>
              <w:bottom w:w="0" w:type="dxa"/>
              <w:right w:w="13" w:type="dxa"/>
            </w:tcMar>
            <w:vAlign w:val="center"/>
            <w:hideMark/>
          </w:tcPr>
          <w:p w:rsidR="002F10A4" w:rsidRPr="00691E2D" w:rsidRDefault="002F10A4" w:rsidP="00327F7D">
            <w:pPr>
              <w:tabs>
                <w:tab w:val="left" w:pos="566"/>
              </w:tabs>
              <w:spacing w:after="120"/>
              <w:jc w:val="center"/>
              <w:rPr>
                <w:rFonts w:ascii="Arial" w:eastAsia="Times New Roman" w:hAnsi="Arial" w:cs="Arial"/>
                <w:b/>
                <w:lang w:eastAsia="tr-TR"/>
              </w:rPr>
            </w:pPr>
            <w:r w:rsidRPr="00691E2D">
              <w:rPr>
                <w:rFonts w:ascii="Arial" w:eastAsia="Times New Roman" w:hAnsi="Arial" w:cs="Arial"/>
                <w:b/>
                <w:bCs/>
                <w:lang w:eastAsia="tr-TR"/>
              </w:rPr>
              <w:t>ÖĞRETMEN BAŞINA DÜŞEN ÖĞRENCİ</w:t>
            </w:r>
          </w:p>
        </w:tc>
      </w:tr>
      <w:tr w:rsidR="002F10A4" w:rsidRPr="00691E2D" w:rsidTr="00EF0FBB">
        <w:trPr>
          <w:trHeight w:val="426"/>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2F10A4" w:rsidRPr="00691E2D" w:rsidRDefault="002F10A4" w:rsidP="00327F7D">
            <w:pPr>
              <w:spacing w:after="0" w:line="240" w:lineRule="auto"/>
              <w:ind w:firstLine="129"/>
              <w:rPr>
                <w:rFonts w:ascii="Arial" w:eastAsia="Times New Roman" w:hAnsi="Arial" w:cs="Arial"/>
                <w:lang w:eastAsia="tr-TR"/>
              </w:rPr>
            </w:pPr>
            <w:r w:rsidRPr="00691E2D">
              <w:rPr>
                <w:rFonts w:ascii="Arial" w:eastAsia="Times New Roman" w:hAnsi="Arial" w:cs="Arial"/>
                <w:lang w:eastAsia="tr-TR"/>
              </w:rPr>
              <w:t>Ortaokul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2F10A4" w:rsidRPr="00691E2D" w:rsidRDefault="00C56ED3" w:rsidP="00327F7D">
            <w:pPr>
              <w:spacing w:after="0" w:line="240" w:lineRule="auto"/>
              <w:jc w:val="center"/>
              <w:rPr>
                <w:rFonts w:ascii="Arial" w:eastAsia="Times New Roman" w:hAnsi="Arial" w:cs="Arial"/>
                <w:lang w:eastAsia="tr-TR"/>
              </w:rPr>
            </w:pPr>
            <w:r>
              <w:rPr>
                <w:rFonts w:ascii="Arial" w:eastAsia="Times New Roman" w:hAnsi="Arial" w:cs="Arial"/>
                <w:lang w:eastAsia="tr-TR"/>
              </w:rPr>
              <w:t>182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2F10A4" w:rsidRPr="00691E2D" w:rsidRDefault="00C56ED3" w:rsidP="00327F7D">
            <w:pPr>
              <w:spacing w:after="0" w:line="240" w:lineRule="auto"/>
              <w:jc w:val="center"/>
              <w:rPr>
                <w:rFonts w:ascii="Arial" w:eastAsia="Times New Roman" w:hAnsi="Arial" w:cs="Arial"/>
                <w:lang w:eastAsia="tr-TR"/>
              </w:rPr>
            </w:pPr>
            <w:r>
              <w:rPr>
                <w:rFonts w:ascii="Arial" w:eastAsia="Times New Roman" w:hAnsi="Arial" w:cs="Arial"/>
                <w:lang w:eastAsia="tr-TR"/>
              </w:rPr>
              <w:t>8</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2F10A4" w:rsidRPr="00691E2D" w:rsidRDefault="006B3C9F" w:rsidP="00327F7D">
            <w:pPr>
              <w:spacing w:after="0" w:line="240" w:lineRule="auto"/>
              <w:jc w:val="center"/>
              <w:rPr>
                <w:rFonts w:ascii="Arial" w:eastAsia="Times New Roman" w:hAnsi="Arial" w:cs="Arial"/>
                <w:lang w:eastAsia="tr-TR"/>
              </w:rPr>
            </w:pPr>
            <w:r>
              <w:rPr>
                <w:rFonts w:ascii="Arial" w:eastAsia="Times New Roman" w:hAnsi="Arial" w:cs="Arial"/>
                <w:lang w:eastAsia="tr-TR"/>
              </w:rPr>
              <w:t>16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2F10A4" w:rsidRPr="00691E2D" w:rsidRDefault="00C56ED3" w:rsidP="00327F7D">
            <w:pPr>
              <w:spacing w:after="0" w:line="240" w:lineRule="auto"/>
              <w:jc w:val="center"/>
              <w:rPr>
                <w:rFonts w:ascii="Arial" w:eastAsia="Times New Roman" w:hAnsi="Arial" w:cs="Arial"/>
                <w:lang w:eastAsia="tr-TR"/>
              </w:rPr>
            </w:pPr>
            <w:r>
              <w:rPr>
                <w:rFonts w:ascii="Arial" w:eastAsia="Times New Roman" w:hAnsi="Arial" w:cs="Arial"/>
                <w:lang w:eastAsia="tr-TR"/>
              </w:rPr>
              <w:t>22</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2F10A4" w:rsidRPr="00691E2D" w:rsidRDefault="006B3C9F" w:rsidP="00327F7D">
            <w:pPr>
              <w:spacing w:after="0" w:line="240" w:lineRule="auto"/>
              <w:jc w:val="center"/>
              <w:rPr>
                <w:rFonts w:ascii="Arial" w:eastAsia="Times New Roman" w:hAnsi="Arial" w:cs="Arial"/>
                <w:lang w:eastAsia="tr-TR"/>
              </w:rPr>
            </w:pPr>
            <w:r>
              <w:rPr>
                <w:rFonts w:ascii="Arial" w:eastAsia="Times New Roman" w:hAnsi="Arial" w:cs="Arial"/>
                <w:lang w:eastAsia="tr-TR"/>
              </w:rPr>
              <w:t>1</w:t>
            </w:r>
            <w:r w:rsidR="00C56ED3">
              <w:rPr>
                <w:rFonts w:ascii="Arial" w:eastAsia="Times New Roman" w:hAnsi="Arial" w:cs="Arial"/>
                <w:lang w:eastAsia="tr-TR"/>
              </w:rPr>
              <w:t>1</w:t>
            </w:r>
          </w:p>
        </w:tc>
      </w:tr>
      <w:tr w:rsidR="00C56ED3" w:rsidRPr="00691E2D" w:rsidTr="006B3C9F">
        <w:trPr>
          <w:trHeight w:val="349"/>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56ED3" w:rsidRPr="00691E2D" w:rsidRDefault="00C56ED3" w:rsidP="00327F7D">
            <w:pPr>
              <w:spacing w:after="0" w:line="240" w:lineRule="auto"/>
              <w:ind w:firstLine="129"/>
              <w:rPr>
                <w:rFonts w:ascii="Arial" w:eastAsia="Times New Roman" w:hAnsi="Arial" w:cs="Arial"/>
                <w:b/>
                <w:lang w:eastAsia="tr-TR"/>
              </w:rPr>
            </w:pPr>
            <w:r w:rsidRPr="00691E2D">
              <w:rPr>
                <w:rFonts w:ascii="Arial" w:eastAsia="Times New Roman" w:hAnsi="Arial" w:cs="Arial"/>
                <w:b/>
                <w:lang w:eastAsia="tr-TR"/>
              </w:rPr>
              <w:t>TOPLAM</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C56ED3" w:rsidRPr="00C56ED3" w:rsidRDefault="00C56ED3" w:rsidP="004F0C78">
            <w:pPr>
              <w:spacing w:after="0" w:line="240" w:lineRule="auto"/>
              <w:jc w:val="center"/>
              <w:rPr>
                <w:rFonts w:ascii="Arial" w:eastAsia="Times New Roman" w:hAnsi="Arial" w:cs="Arial"/>
                <w:b/>
                <w:lang w:eastAsia="tr-TR"/>
              </w:rPr>
            </w:pPr>
            <w:r w:rsidRPr="00C56ED3">
              <w:rPr>
                <w:rFonts w:ascii="Arial" w:eastAsia="Times New Roman" w:hAnsi="Arial" w:cs="Arial"/>
                <w:b/>
                <w:lang w:eastAsia="tr-TR"/>
              </w:rPr>
              <w:t>182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C56ED3" w:rsidRPr="00C56ED3" w:rsidRDefault="00C56ED3" w:rsidP="004F0C78">
            <w:pPr>
              <w:spacing w:after="0" w:line="240" w:lineRule="auto"/>
              <w:jc w:val="center"/>
              <w:rPr>
                <w:rFonts w:ascii="Arial" w:eastAsia="Times New Roman" w:hAnsi="Arial" w:cs="Arial"/>
                <w:b/>
                <w:lang w:eastAsia="tr-TR"/>
              </w:rPr>
            </w:pPr>
            <w:r w:rsidRPr="00C56ED3">
              <w:rPr>
                <w:rFonts w:ascii="Arial" w:eastAsia="Times New Roman" w:hAnsi="Arial" w:cs="Arial"/>
                <w:b/>
                <w:lang w:eastAsia="tr-TR"/>
              </w:rPr>
              <w:t>8</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C56ED3" w:rsidRPr="00C56ED3" w:rsidRDefault="00C56ED3" w:rsidP="004F0C78">
            <w:pPr>
              <w:spacing w:after="0" w:line="240" w:lineRule="auto"/>
              <w:jc w:val="center"/>
              <w:rPr>
                <w:rFonts w:ascii="Arial" w:eastAsia="Times New Roman" w:hAnsi="Arial" w:cs="Arial"/>
                <w:b/>
                <w:lang w:eastAsia="tr-TR"/>
              </w:rPr>
            </w:pPr>
            <w:r w:rsidRPr="00C56ED3">
              <w:rPr>
                <w:rFonts w:ascii="Arial" w:eastAsia="Times New Roman" w:hAnsi="Arial" w:cs="Arial"/>
                <w:b/>
                <w:lang w:eastAsia="tr-TR"/>
              </w:rPr>
              <w:t>16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C56ED3" w:rsidRPr="00C56ED3" w:rsidRDefault="00C56ED3" w:rsidP="004F0C78">
            <w:pPr>
              <w:spacing w:after="0" w:line="240" w:lineRule="auto"/>
              <w:jc w:val="center"/>
              <w:rPr>
                <w:rFonts w:ascii="Arial" w:eastAsia="Times New Roman" w:hAnsi="Arial" w:cs="Arial"/>
                <w:b/>
                <w:lang w:eastAsia="tr-TR"/>
              </w:rPr>
            </w:pPr>
            <w:r w:rsidRPr="00C56ED3">
              <w:rPr>
                <w:rFonts w:ascii="Arial" w:eastAsia="Times New Roman" w:hAnsi="Arial" w:cs="Arial"/>
                <w:b/>
                <w:lang w:eastAsia="tr-TR"/>
              </w:rPr>
              <w:t>22</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C56ED3" w:rsidRPr="00C56ED3" w:rsidRDefault="00C56ED3" w:rsidP="004F0C78">
            <w:pPr>
              <w:spacing w:after="0" w:line="240" w:lineRule="auto"/>
              <w:jc w:val="center"/>
              <w:rPr>
                <w:rFonts w:ascii="Arial" w:eastAsia="Times New Roman" w:hAnsi="Arial" w:cs="Arial"/>
                <w:b/>
                <w:lang w:eastAsia="tr-TR"/>
              </w:rPr>
            </w:pPr>
            <w:r w:rsidRPr="00C56ED3">
              <w:rPr>
                <w:rFonts w:ascii="Arial" w:eastAsia="Times New Roman" w:hAnsi="Arial" w:cs="Arial"/>
                <w:b/>
                <w:lang w:eastAsia="tr-TR"/>
              </w:rPr>
              <w:t>11</w:t>
            </w:r>
          </w:p>
        </w:tc>
      </w:tr>
    </w:tbl>
    <w:p w:rsidR="004F4F55" w:rsidRPr="00691E2D" w:rsidRDefault="004F4F55" w:rsidP="004F4F55">
      <w:pPr>
        <w:tabs>
          <w:tab w:val="left" w:pos="566"/>
        </w:tabs>
        <w:spacing w:after="120"/>
        <w:jc w:val="both"/>
        <w:rPr>
          <w:rFonts w:ascii="Arial" w:eastAsia="Times New Roman" w:hAnsi="Arial" w:cs="Arial"/>
          <w:b/>
          <w:lang w:eastAsia="tr-TR"/>
        </w:rPr>
      </w:pPr>
    </w:p>
    <w:p w:rsidR="004F4F55" w:rsidRPr="00691E2D" w:rsidRDefault="00AC6F54" w:rsidP="00AC6F54">
      <w:pPr>
        <w:tabs>
          <w:tab w:val="left" w:pos="566"/>
        </w:tabs>
        <w:spacing w:after="120" w:line="360" w:lineRule="auto"/>
        <w:jc w:val="both"/>
        <w:rPr>
          <w:rFonts w:ascii="Arial" w:eastAsia="Times New Roman" w:hAnsi="Arial" w:cs="Arial"/>
          <w:b/>
          <w:lang w:eastAsia="tr-TR"/>
        </w:rPr>
      </w:pPr>
      <w:r w:rsidRPr="00691E2D">
        <w:rPr>
          <w:rFonts w:ascii="Arial" w:eastAsia="Times New Roman" w:hAnsi="Arial" w:cs="Arial"/>
          <w:b/>
          <w:lang w:eastAsia="tr-TR"/>
        </w:rPr>
        <w:tab/>
      </w:r>
      <w:r w:rsidR="006B3C9F">
        <w:rPr>
          <w:rFonts w:ascii="Arial" w:eastAsia="Times New Roman" w:hAnsi="Arial" w:cs="Arial"/>
          <w:lang w:eastAsia="tr-TR"/>
        </w:rPr>
        <w:t>Okulumuzda</w:t>
      </w:r>
      <w:r w:rsidRPr="00691E2D">
        <w:rPr>
          <w:rFonts w:ascii="Arial" w:eastAsia="Times New Roman" w:hAnsi="Arial" w:cs="Arial"/>
          <w:lang w:eastAsia="tr-TR"/>
        </w:rPr>
        <w:t xml:space="preserve"> derslik başına düşen öğrenci sayıları Tablo </w:t>
      </w:r>
      <w:r w:rsidR="0065006F">
        <w:rPr>
          <w:rFonts w:ascii="Arial" w:eastAsia="Times New Roman" w:hAnsi="Arial" w:cs="Arial"/>
          <w:lang w:eastAsia="tr-TR"/>
        </w:rPr>
        <w:t>6</w:t>
      </w:r>
      <w:r w:rsidRPr="00691E2D">
        <w:rPr>
          <w:rFonts w:ascii="Arial" w:eastAsia="Times New Roman" w:hAnsi="Arial" w:cs="Arial"/>
          <w:lang w:eastAsia="tr-TR"/>
        </w:rPr>
        <w:t>’d</w:t>
      </w:r>
      <w:r w:rsidR="00E20100" w:rsidRPr="00691E2D">
        <w:rPr>
          <w:rFonts w:ascii="Arial" w:eastAsia="Times New Roman" w:hAnsi="Arial" w:cs="Arial"/>
          <w:lang w:eastAsia="tr-TR"/>
        </w:rPr>
        <w:t>a</w:t>
      </w:r>
      <w:r w:rsidRPr="00691E2D">
        <w:rPr>
          <w:rFonts w:ascii="Arial" w:eastAsia="Times New Roman" w:hAnsi="Arial" w:cs="Arial"/>
          <w:lang w:eastAsia="tr-TR"/>
        </w:rPr>
        <w:t xml:space="preserve"> görüleceği gibi </w:t>
      </w:r>
      <w:r w:rsidR="006B3C9F">
        <w:rPr>
          <w:rFonts w:ascii="Arial" w:eastAsia="Times New Roman" w:hAnsi="Arial" w:cs="Arial"/>
          <w:lang w:eastAsia="tr-TR"/>
        </w:rPr>
        <w:t>22</w:t>
      </w:r>
      <w:r w:rsidRPr="00691E2D">
        <w:rPr>
          <w:rFonts w:ascii="Arial" w:eastAsia="Times New Roman" w:hAnsi="Arial" w:cs="Arial"/>
          <w:lang w:eastAsia="tr-TR"/>
        </w:rPr>
        <w:t xml:space="preserve">, </w:t>
      </w:r>
      <w:r w:rsidR="006B3C9F">
        <w:rPr>
          <w:rFonts w:ascii="Arial" w:eastAsia="Times New Roman" w:hAnsi="Arial" w:cs="Arial"/>
          <w:lang w:eastAsia="tr-TR"/>
        </w:rPr>
        <w:t>öğretmen başına düşen öğrenci sayıs</w:t>
      </w:r>
      <w:r w:rsidR="00C56ED3">
        <w:rPr>
          <w:rFonts w:ascii="Arial" w:eastAsia="Times New Roman" w:hAnsi="Arial" w:cs="Arial"/>
          <w:lang w:eastAsia="tr-TR"/>
        </w:rPr>
        <w:t>ı ise 11</w:t>
      </w:r>
      <w:r w:rsidR="006B3C9F">
        <w:rPr>
          <w:rFonts w:ascii="Arial" w:eastAsia="Times New Roman" w:hAnsi="Arial" w:cs="Arial"/>
          <w:lang w:eastAsia="tr-TR"/>
        </w:rPr>
        <w:t xml:space="preserve"> olarak</w:t>
      </w:r>
      <w:r w:rsidRPr="00691E2D">
        <w:rPr>
          <w:rFonts w:ascii="Arial" w:eastAsia="Times New Roman" w:hAnsi="Arial" w:cs="Arial"/>
          <w:lang w:eastAsia="tr-TR"/>
        </w:rPr>
        <w:t xml:space="preserve"> gerçekleşmiştir.</w:t>
      </w:r>
    </w:p>
    <w:p w:rsidR="004F4F55" w:rsidRPr="00691E2D" w:rsidRDefault="004F4F55" w:rsidP="004F4F55">
      <w:pPr>
        <w:widowControl w:val="0"/>
        <w:spacing w:after="120" w:line="360" w:lineRule="auto"/>
        <w:ind w:firstLine="709"/>
        <w:jc w:val="both"/>
        <w:rPr>
          <w:rFonts w:ascii="Arial" w:eastAsia="Times New Roman" w:hAnsi="Arial" w:cs="Arial"/>
          <w:lang w:eastAsia="tr-TR"/>
        </w:rPr>
      </w:pPr>
      <w:r w:rsidRPr="00691E2D">
        <w:rPr>
          <w:rFonts w:ascii="Arial" w:eastAsia="Times New Roman" w:hAnsi="Arial" w:cs="Arial"/>
          <w:lang w:eastAsia="tr-TR"/>
        </w:rPr>
        <w:t xml:space="preserve">Okulların amaçlarını gerçekleştirebilmesi için öncelikle eğitim ortamlarının fiziki kapasitesinin geliştirilmesi, eğitim kurumlarının arasındaki etkileşim ve işbirliğinin artırılması gerekmektedir. Bu çerçeveden olmak üzere eğitim kurumlarındaki iyi uygulamaları teşvik etmek ve yaygınlaştırma çalışmaları belli bir politika çerçevesinde ele almak gerekmektedir.  Ayrıca ders program kazanımlarını öğrencilere kazandırabilmek, verimli ve etkili olabilmek için donatım ve ders araçları standartlarını uygulamak, yerel ihtiyaçlara göre belirlenen çerçevede standartlar geliştirmek ve uygulamak gerekmektedir. Tüm bunların olabilmesi için eğitim kurumlarının idari kapasite ve yönetim kalitesinin geliştirilmesine bağlıdır. Bunun sonucunda da eğitim kurumları arasındaki kalite ve sayısal farklılıkları giderilmesi beklenmektedir. </w:t>
      </w:r>
    </w:p>
    <w:p w:rsidR="004F4F55" w:rsidRPr="00691E2D" w:rsidRDefault="004F4F55" w:rsidP="004F4F55">
      <w:pPr>
        <w:widowControl w:val="0"/>
        <w:spacing w:after="120" w:line="360" w:lineRule="auto"/>
        <w:ind w:firstLine="709"/>
        <w:jc w:val="both"/>
        <w:rPr>
          <w:rFonts w:ascii="Arial" w:eastAsia="Times New Roman" w:hAnsi="Arial" w:cs="Arial"/>
          <w:lang w:eastAsia="tr-TR"/>
        </w:rPr>
      </w:pPr>
      <w:r w:rsidRPr="00691E2D">
        <w:rPr>
          <w:rFonts w:ascii="Arial" w:eastAsia="Times New Roman" w:hAnsi="Arial" w:cs="Arial"/>
          <w:lang w:eastAsia="tr-TR"/>
        </w:rPr>
        <w:t>Tüm öğrencilerin yukarıda bahsedilen kaliteli eğitim için bulunduğu yerleşim biriminde eğitim hizmetlerini alabilmeleri ve istediği okula gidebilmeleri her zaman mümkün değildir.  Bu bağlamda</w:t>
      </w:r>
      <w:r w:rsidR="0068275C">
        <w:rPr>
          <w:rFonts w:ascii="Arial" w:eastAsia="Times New Roman" w:hAnsi="Arial" w:cs="Arial"/>
          <w:lang w:eastAsia="tr-TR"/>
        </w:rPr>
        <w:t>,</w:t>
      </w:r>
      <w:r w:rsidRPr="00691E2D">
        <w:rPr>
          <w:rFonts w:ascii="Arial" w:eastAsia="Times New Roman" w:hAnsi="Arial" w:cs="Arial"/>
          <w:lang w:eastAsia="tr-TR"/>
        </w:rPr>
        <w:t xml:space="preserve"> ilköğretim ve ortaöğretim okulları bulunmayan yerleşim birimlerindeki öğrencilerimiz</w:t>
      </w:r>
      <w:r w:rsidR="0068275C">
        <w:rPr>
          <w:rFonts w:ascii="Arial" w:eastAsia="Times New Roman" w:hAnsi="Arial" w:cs="Arial"/>
          <w:lang w:eastAsia="tr-TR"/>
        </w:rPr>
        <w:t>,</w:t>
      </w:r>
      <w:r w:rsidRPr="00691E2D">
        <w:rPr>
          <w:rFonts w:ascii="Arial" w:eastAsia="Times New Roman" w:hAnsi="Arial" w:cs="Arial"/>
          <w:lang w:eastAsia="tr-TR"/>
        </w:rPr>
        <w:t xml:space="preserve"> taşımalı eğitim ka</w:t>
      </w:r>
      <w:r w:rsidR="0068275C">
        <w:rPr>
          <w:rFonts w:ascii="Arial" w:eastAsia="Times New Roman" w:hAnsi="Arial" w:cs="Arial"/>
          <w:lang w:eastAsia="tr-TR"/>
        </w:rPr>
        <w:t xml:space="preserve">psamında taşıma merkezi okulumuza taşınarak, eğitim öğretim </w:t>
      </w:r>
      <w:r w:rsidR="00931698" w:rsidRPr="00691E2D">
        <w:rPr>
          <w:rFonts w:ascii="Arial" w:eastAsia="Times New Roman" w:hAnsi="Arial" w:cs="Arial"/>
          <w:lang w:eastAsia="tr-TR"/>
        </w:rPr>
        <w:t xml:space="preserve">hizmetlerinden yararlandırılarak </w:t>
      </w:r>
      <w:r w:rsidR="0068275C">
        <w:rPr>
          <w:rFonts w:ascii="Arial" w:eastAsia="Times New Roman" w:hAnsi="Arial" w:cs="Arial"/>
          <w:lang w:eastAsia="tr-TR"/>
        </w:rPr>
        <w:t xml:space="preserve">öğrenim </w:t>
      </w:r>
      <w:r w:rsidRPr="00691E2D">
        <w:rPr>
          <w:rFonts w:ascii="Arial" w:eastAsia="Times New Roman" w:hAnsi="Arial" w:cs="Arial"/>
          <w:lang w:eastAsia="tr-TR"/>
        </w:rPr>
        <w:t xml:space="preserve">görmeleri sağlanmaktadır. </w:t>
      </w:r>
    </w:p>
    <w:p w:rsidR="009F1D96" w:rsidRDefault="009F1D96" w:rsidP="004F4F55">
      <w:pPr>
        <w:spacing w:after="120"/>
        <w:rPr>
          <w:rFonts w:ascii="Arial" w:eastAsia="Times New Roman" w:hAnsi="Arial" w:cs="Arial"/>
          <w:b/>
          <w:i/>
          <w:lang w:eastAsia="tr-TR"/>
        </w:rPr>
      </w:pPr>
      <w:bookmarkStart w:id="60" w:name="_Toc388619336"/>
      <w:bookmarkStart w:id="61" w:name="_Toc390978488"/>
      <w:bookmarkStart w:id="62" w:name="_Toc390979310"/>
      <w:bookmarkStart w:id="63" w:name="_Toc390986604"/>
      <w:bookmarkStart w:id="64" w:name="_Toc409710916"/>
      <w:bookmarkStart w:id="65" w:name="_Toc413011680"/>
      <w:bookmarkStart w:id="66" w:name="_Toc388619339"/>
      <w:bookmarkStart w:id="67" w:name="_Toc390978491"/>
      <w:bookmarkStart w:id="68" w:name="_Toc390979313"/>
      <w:bookmarkStart w:id="69" w:name="_Toc390986607"/>
      <w:bookmarkStart w:id="70" w:name="_Toc409710918"/>
      <w:bookmarkStart w:id="71" w:name="_Toc413011681"/>
      <w:bookmarkEnd w:id="60"/>
      <w:bookmarkEnd w:id="61"/>
      <w:bookmarkEnd w:id="62"/>
      <w:bookmarkEnd w:id="63"/>
      <w:bookmarkEnd w:id="64"/>
      <w:bookmarkEnd w:id="65"/>
    </w:p>
    <w:p w:rsidR="0068275C" w:rsidRDefault="0068275C" w:rsidP="004F4F55">
      <w:pPr>
        <w:spacing w:after="120"/>
        <w:rPr>
          <w:rFonts w:ascii="Arial" w:eastAsia="Times New Roman" w:hAnsi="Arial" w:cs="Arial"/>
          <w:b/>
          <w:i/>
          <w:lang w:eastAsia="tr-TR"/>
        </w:rPr>
      </w:pPr>
    </w:p>
    <w:p w:rsidR="0068275C" w:rsidRDefault="0068275C" w:rsidP="004F4F55">
      <w:pPr>
        <w:spacing w:after="120"/>
        <w:rPr>
          <w:rFonts w:ascii="Arial" w:eastAsia="Times New Roman" w:hAnsi="Arial" w:cs="Arial"/>
          <w:b/>
          <w:i/>
          <w:lang w:eastAsia="tr-TR"/>
        </w:rPr>
      </w:pPr>
    </w:p>
    <w:p w:rsidR="0068275C" w:rsidRDefault="0068275C" w:rsidP="004F4F55">
      <w:pPr>
        <w:spacing w:after="120"/>
        <w:rPr>
          <w:rFonts w:ascii="Arial" w:eastAsia="Times New Roman" w:hAnsi="Arial" w:cs="Arial"/>
          <w:b/>
          <w:i/>
          <w:lang w:eastAsia="tr-TR"/>
        </w:rPr>
      </w:pPr>
    </w:p>
    <w:p w:rsidR="0068275C" w:rsidRDefault="0068275C" w:rsidP="004F4F55">
      <w:pPr>
        <w:spacing w:after="120"/>
        <w:rPr>
          <w:rFonts w:ascii="Arial" w:eastAsia="Times New Roman" w:hAnsi="Arial" w:cs="Arial"/>
          <w:b/>
          <w:i/>
          <w:lang w:eastAsia="tr-TR"/>
        </w:rPr>
      </w:pPr>
    </w:p>
    <w:p w:rsidR="0068275C" w:rsidRDefault="0068275C" w:rsidP="004F4F55">
      <w:pPr>
        <w:spacing w:after="120"/>
        <w:rPr>
          <w:rFonts w:ascii="Arial" w:eastAsia="Times New Roman" w:hAnsi="Arial" w:cs="Arial"/>
          <w:b/>
          <w:i/>
          <w:lang w:eastAsia="tr-TR"/>
        </w:rPr>
      </w:pPr>
    </w:p>
    <w:p w:rsidR="0068275C" w:rsidRDefault="0068275C" w:rsidP="004F4F55">
      <w:pPr>
        <w:spacing w:after="120"/>
        <w:rPr>
          <w:rFonts w:ascii="Arial" w:eastAsia="Times New Roman" w:hAnsi="Arial" w:cs="Arial"/>
          <w:b/>
          <w:i/>
          <w:lang w:eastAsia="tr-TR"/>
        </w:rPr>
      </w:pPr>
    </w:p>
    <w:p w:rsidR="0068275C" w:rsidRDefault="0068275C" w:rsidP="004F4F55">
      <w:pPr>
        <w:spacing w:after="120"/>
        <w:rPr>
          <w:rFonts w:ascii="Arial" w:eastAsia="Times New Roman" w:hAnsi="Arial" w:cs="Arial"/>
          <w:b/>
          <w:i/>
          <w:lang w:eastAsia="tr-TR"/>
        </w:rPr>
      </w:pPr>
    </w:p>
    <w:p w:rsidR="0068275C" w:rsidRDefault="0068275C" w:rsidP="004F4F55">
      <w:pPr>
        <w:spacing w:after="120"/>
        <w:rPr>
          <w:rFonts w:ascii="Arial" w:eastAsia="Times New Roman" w:hAnsi="Arial" w:cs="Arial"/>
          <w:b/>
          <w:i/>
          <w:lang w:eastAsia="tr-TR"/>
        </w:rPr>
      </w:pPr>
    </w:p>
    <w:p w:rsidR="0068275C" w:rsidRDefault="0068275C" w:rsidP="004F4F55">
      <w:pPr>
        <w:spacing w:after="120"/>
        <w:rPr>
          <w:rFonts w:ascii="Arial" w:eastAsia="Times New Roman" w:hAnsi="Arial" w:cs="Arial"/>
          <w:b/>
          <w:i/>
          <w:lang w:eastAsia="tr-TR"/>
        </w:rPr>
      </w:pPr>
    </w:p>
    <w:p w:rsidR="0068275C" w:rsidRDefault="0068275C" w:rsidP="004F4F55">
      <w:pPr>
        <w:spacing w:after="120"/>
        <w:rPr>
          <w:rFonts w:ascii="Arial" w:eastAsia="Times New Roman" w:hAnsi="Arial" w:cs="Arial"/>
          <w:b/>
          <w:i/>
          <w:lang w:eastAsia="tr-TR"/>
        </w:rPr>
      </w:pPr>
    </w:p>
    <w:p w:rsidR="004F4F55" w:rsidRPr="00691E2D" w:rsidRDefault="007D7054" w:rsidP="004F4F55">
      <w:pPr>
        <w:spacing w:after="120"/>
        <w:rPr>
          <w:rFonts w:ascii="Arial" w:eastAsia="ヒラギノ明朝 Pro W3" w:hAnsi="Arial" w:cs="Arial"/>
          <w:b/>
          <w:i/>
          <w:lang w:eastAsia="tr-TR"/>
        </w:rPr>
      </w:pPr>
      <w:r w:rsidRPr="00691E2D">
        <w:rPr>
          <w:rFonts w:ascii="Arial" w:eastAsia="Times New Roman" w:hAnsi="Arial" w:cs="Arial"/>
          <w:b/>
          <w:i/>
          <w:lang w:eastAsia="tr-TR"/>
        </w:rPr>
        <w:lastRenderedPageBreak/>
        <w:t>T</w:t>
      </w:r>
      <w:r w:rsidR="009A7172" w:rsidRPr="00691E2D">
        <w:rPr>
          <w:rFonts w:ascii="Arial" w:eastAsia="Times New Roman" w:hAnsi="Arial" w:cs="Arial"/>
          <w:b/>
          <w:i/>
          <w:lang w:eastAsia="tr-TR"/>
        </w:rPr>
        <w:t>a</w:t>
      </w:r>
      <w:r w:rsidR="004F4F55" w:rsidRPr="00691E2D">
        <w:rPr>
          <w:rFonts w:ascii="Arial" w:eastAsia="Times New Roman" w:hAnsi="Arial" w:cs="Arial"/>
          <w:b/>
          <w:i/>
          <w:lang w:eastAsia="tr-TR"/>
        </w:rPr>
        <w:t xml:space="preserve">blo </w:t>
      </w:r>
      <w:r w:rsidR="00F246B9">
        <w:rPr>
          <w:rFonts w:ascii="Arial" w:eastAsia="Times New Roman" w:hAnsi="Arial" w:cs="Arial"/>
          <w:b/>
          <w:i/>
          <w:lang w:eastAsia="tr-TR"/>
        </w:rPr>
        <w:t>5</w:t>
      </w:r>
      <w:r w:rsidR="004F4F55" w:rsidRPr="00691E2D">
        <w:rPr>
          <w:rFonts w:ascii="Arial" w:eastAsia="ヒラギノ明朝 Pro W3" w:hAnsi="Arial" w:cs="Arial"/>
          <w:b/>
          <w:lang w:eastAsia="tr-TR"/>
        </w:rPr>
        <w:t xml:space="preserve">. </w:t>
      </w:r>
      <w:r w:rsidR="004F4F55" w:rsidRPr="00691E2D">
        <w:rPr>
          <w:rFonts w:ascii="Arial" w:eastAsia="ヒラギノ明朝 Pro W3" w:hAnsi="Arial" w:cs="Arial"/>
          <w:b/>
          <w:i/>
          <w:lang w:eastAsia="tr-TR"/>
        </w:rPr>
        <w:t>Son İki Eğitim Öğretim Yılının Eğitim Programları Çıktıları</w:t>
      </w:r>
      <w:bookmarkEnd w:id="66"/>
      <w:bookmarkEnd w:id="67"/>
      <w:bookmarkEnd w:id="68"/>
      <w:bookmarkEnd w:id="69"/>
      <w:bookmarkEnd w:id="70"/>
      <w:bookmarkEnd w:id="71"/>
    </w:p>
    <w:tbl>
      <w:tblPr>
        <w:tblW w:w="9440" w:type="dxa"/>
        <w:tblInd w:w="53" w:type="dxa"/>
        <w:tblCellMar>
          <w:left w:w="70" w:type="dxa"/>
          <w:right w:w="70" w:type="dxa"/>
        </w:tblCellMar>
        <w:tblLook w:val="04A0"/>
      </w:tblPr>
      <w:tblGrid>
        <w:gridCol w:w="1441"/>
        <w:gridCol w:w="2187"/>
        <w:gridCol w:w="2126"/>
        <w:gridCol w:w="1701"/>
        <w:gridCol w:w="1985"/>
      </w:tblGrid>
      <w:tr w:rsidR="003F1890" w:rsidRPr="00D20814" w:rsidTr="003F1890">
        <w:trPr>
          <w:gridAfter w:val="3"/>
          <w:wAfter w:w="5812" w:type="dxa"/>
          <w:trHeight w:val="230"/>
        </w:trPr>
        <w:tc>
          <w:tcPr>
            <w:tcW w:w="1441"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3F1890" w:rsidRPr="00D20814" w:rsidRDefault="003F1890" w:rsidP="00327F7D">
            <w:pPr>
              <w:spacing w:after="0" w:line="240" w:lineRule="auto"/>
              <w:jc w:val="center"/>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  Öğrenci Değişkenleri</w:t>
            </w:r>
          </w:p>
        </w:tc>
        <w:tc>
          <w:tcPr>
            <w:tcW w:w="2187" w:type="dxa"/>
            <w:vMerge w:val="restar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3F1890" w:rsidRPr="00D20814" w:rsidRDefault="003F1890" w:rsidP="00327F7D">
            <w:pPr>
              <w:spacing w:after="0" w:line="240" w:lineRule="auto"/>
              <w:jc w:val="center"/>
              <w:rPr>
                <w:rFonts w:ascii="Arial" w:eastAsia="Times New Roman" w:hAnsi="Arial" w:cs="Arial"/>
                <w:sz w:val="20"/>
                <w:szCs w:val="20"/>
                <w:lang w:eastAsia="tr-TR"/>
              </w:rPr>
            </w:pPr>
            <w:r w:rsidRPr="00D20814">
              <w:rPr>
                <w:rFonts w:ascii="Arial" w:eastAsia="Times New Roman" w:hAnsi="Arial" w:cs="Arial"/>
                <w:sz w:val="20"/>
                <w:szCs w:val="20"/>
                <w:lang w:eastAsia="tr-TR"/>
              </w:rPr>
              <w:t>Yıllar</w:t>
            </w:r>
          </w:p>
        </w:tc>
      </w:tr>
      <w:tr w:rsidR="003F1890" w:rsidRPr="00D20814" w:rsidTr="003F1890">
        <w:trPr>
          <w:trHeight w:val="291"/>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3F1890" w:rsidRPr="00D20814" w:rsidRDefault="003F1890" w:rsidP="00327F7D">
            <w:pPr>
              <w:spacing w:after="0" w:line="240" w:lineRule="auto"/>
              <w:rPr>
                <w:rFonts w:ascii="Arial" w:eastAsia="Times New Roman" w:hAnsi="Arial" w:cs="Arial"/>
                <w:sz w:val="20"/>
                <w:szCs w:val="20"/>
                <w:lang w:eastAsia="tr-TR"/>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F1890" w:rsidRPr="00D20814" w:rsidRDefault="003F1890" w:rsidP="00327F7D">
            <w:pPr>
              <w:spacing w:after="0" w:line="240" w:lineRule="auto"/>
              <w:rPr>
                <w:rFonts w:ascii="Arial" w:eastAsia="Times New Roman" w:hAnsi="Arial" w:cs="Arial"/>
                <w:sz w:val="20"/>
                <w:szCs w:val="20"/>
                <w:lang w:eastAsia="tr-TR"/>
              </w:rPr>
            </w:pPr>
          </w:p>
        </w:tc>
        <w:tc>
          <w:tcPr>
            <w:tcW w:w="5812" w:type="dxa"/>
            <w:gridSpan w:val="3"/>
            <w:tcBorders>
              <w:top w:val="single" w:sz="4" w:space="0" w:color="auto"/>
              <w:left w:val="nil"/>
              <w:bottom w:val="single" w:sz="4" w:space="0" w:color="auto"/>
              <w:right w:val="single" w:sz="4" w:space="0" w:color="auto"/>
            </w:tcBorders>
            <w:shd w:val="clear" w:color="000000" w:fill="B8CCE4"/>
            <w:noWrap/>
            <w:vAlign w:val="center"/>
            <w:hideMark/>
          </w:tcPr>
          <w:p w:rsidR="003F1890" w:rsidRPr="00D20814" w:rsidRDefault="003F1890" w:rsidP="00327F7D">
            <w:pPr>
              <w:spacing w:after="0" w:line="240" w:lineRule="auto"/>
              <w:jc w:val="center"/>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Temel Eğitim  </w:t>
            </w:r>
          </w:p>
        </w:tc>
      </w:tr>
      <w:tr w:rsidR="003F1890" w:rsidRPr="00D20814" w:rsidTr="003F1890">
        <w:trPr>
          <w:trHeight w:val="583"/>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3F1890" w:rsidRPr="00D20814" w:rsidRDefault="003F1890" w:rsidP="00327F7D">
            <w:pPr>
              <w:spacing w:after="0" w:line="240" w:lineRule="auto"/>
              <w:rPr>
                <w:rFonts w:ascii="Arial" w:eastAsia="Times New Roman" w:hAnsi="Arial" w:cs="Arial"/>
                <w:sz w:val="20"/>
                <w:szCs w:val="20"/>
                <w:lang w:eastAsia="tr-TR"/>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F1890" w:rsidRPr="00D20814" w:rsidRDefault="003F1890" w:rsidP="00327F7D">
            <w:pPr>
              <w:spacing w:after="0" w:line="240" w:lineRule="auto"/>
              <w:rPr>
                <w:rFonts w:ascii="Arial" w:eastAsia="Times New Roman" w:hAnsi="Arial" w:cs="Arial"/>
                <w:sz w:val="20"/>
                <w:szCs w:val="20"/>
                <w:lang w:eastAsia="tr-TR"/>
              </w:rPr>
            </w:pPr>
          </w:p>
        </w:tc>
        <w:tc>
          <w:tcPr>
            <w:tcW w:w="2126" w:type="dxa"/>
            <w:tcBorders>
              <w:top w:val="nil"/>
              <w:left w:val="nil"/>
              <w:bottom w:val="single" w:sz="4" w:space="0" w:color="auto"/>
              <w:right w:val="single" w:sz="4" w:space="0" w:color="auto"/>
            </w:tcBorders>
            <w:shd w:val="clear" w:color="000000" w:fill="B8CCE4"/>
            <w:vAlign w:val="center"/>
            <w:hideMark/>
          </w:tcPr>
          <w:p w:rsidR="003F1890" w:rsidRPr="00D20814" w:rsidRDefault="003F1890" w:rsidP="00327F7D">
            <w:pPr>
              <w:spacing w:after="0" w:line="240" w:lineRule="auto"/>
              <w:jc w:val="center"/>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Öğrenci Sayısı  </w:t>
            </w:r>
          </w:p>
        </w:tc>
        <w:tc>
          <w:tcPr>
            <w:tcW w:w="1701" w:type="dxa"/>
            <w:tcBorders>
              <w:top w:val="nil"/>
              <w:left w:val="nil"/>
              <w:bottom w:val="single" w:sz="4" w:space="0" w:color="auto"/>
              <w:right w:val="single" w:sz="4" w:space="0" w:color="auto"/>
            </w:tcBorders>
            <w:shd w:val="clear" w:color="000000" w:fill="B8CCE4"/>
            <w:vAlign w:val="center"/>
            <w:hideMark/>
          </w:tcPr>
          <w:p w:rsidR="003F1890" w:rsidRPr="00D20814" w:rsidRDefault="003F1890" w:rsidP="00327F7D">
            <w:pPr>
              <w:spacing w:after="0" w:line="240" w:lineRule="auto"/>
              <w:jc w:val="center"/>
              <w:rPr>
                <w:rFonts w:ascii="Arial" w:eastAsia="Times New Roman" w:hAnsi="Arial" w:cs="Arial"/>
                <w:sz w:val="20"/>
                <w:szCs w:val="20"/>
                <w:lang w:eastAsia="tr-TR"/>
              </w:rPr>
            </w:pPr>
            <w:r w:rsidRPr="00D20814">
              <w:rPr>
                <w:rFonts w:ascii="Arial" w:eastAsia="Times New Roman" w:hAnsi="Arial" w:cs="Arial"/>
                <w:sz w:val="20"/>
                <w:szCs w:val="20"/>
                <w:lang w:eastAsia="tr-TR"/>
              </w:rPr>
              <w:t>Sayı</w:t>
            </w:r>
          </w:p>
        </w:tc>
        <w:tc>
          <w:tcPr>
            <w:tcW w:w="1985" w:type="dxa"/>
            <w:tcBorders>
              <w:top w:val="nil"/>
              <w:left w:val="nil"/>
              <w:bottom w:val="single" w:sz="4" w:space="0" w:color="auto"/>
              <w:right w:val="single" w:sz="4" w:space="0" w:color="auto"/>
            </w:tcBorders>
            <w:shd w:val="clear" w:color="000000" w:fill="B8CCE4"/>
            <w:vAlign w:val="center"/>
            <w:hideMark/>
          </w:tcPr>
          <w:p w:rsidR="003F1890" w:rsidRPr="00D20814" w:rsidRDefault="003F1890" w:rsidP="00327F7D">
            <w:pPr>
              <w:spacing w:after="0" w:line="240" w:lineRule="auto"/>
              <w:jc w:val="center"/>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Oran  </w:t>
            </w:r>
          </w:p>
        </w:tc>
      </w:tr>
      <w:tr w:rsidR="003F1890" w:rsidRPr="00D20814" w:rsidTr="003F1890">
        <w:trPr>
          <w:trHeight w:val="199"/>
        </w:trPr>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3F1890" w:rsidRPr="00D20814" w:rsidRDefault="003F1890" w:rsidP="00327F7D">
            <w:pPr>
              <w:spacing w:after="0" w:line="240" w:lineRule="auto"/>
              <w:rPr>
                <w:rFonts w:ascii="Arial" w:eastAsia="Times New Roman" w:hAnsi="Arial" w:cs="Arial"/>
                <w:sz w:val="20"/>
                <w:szCs w:val="20"/>
                <w:lang w:eastAsia="tr-TR"/>
              </w:rPr>
            </w:pPr>
            <w:r w:rsidRPr="00D20814">
              <w:rPr>
                <w:rFonts w:ascii="Arial" w:eastAsia="Times New Roman" w:hAnsi="Arial" w:cs="Arial"/>
                <w:sz w:val="20"/>
                <w:szCs w:val="20"/>
                <w:lang w:eastAsia="tr-TR"/>
              </w:rPr>
              <w:t>Teşekkür Belgesi Alan</w:t>
            </w:r>
            <w:r w:rsidRPr="00D20814">
              <w:rPr>
                <w:rFonts w:ascii="Arial" w:eastAsia="Times New Roman" w:hAnsi="Arial" w:cs="Arial"/>
                <w:sz w:val="20"/>
                <w:szCs w:val="20"/>
                <w:vertAlign w:val="superscript"/>
                <w:lang w:eastAsia="tr-TR"/>
              </w:rPr>
              <w:footnoteReference w:id="2"/>
            </w:r>
          </w:p>
        </w:tc>
        <w:tc>
          <w:tcPr>
            <w:tcW w:w="2187" w:type="dxa"/>
            <w:tcBorders>
              <w:top w:val="nil"/>
              <w:left w:val="nil"/>
              <w:bottom w:val="single" w:sz="4" w:space="0" w:color="auto"/>
              <w:right w:val="single" w:sz="4" w:space="0" w:color="auto"/>
            </w:tcBorders>
            <w:shd w:val="clear" w:color="auto" w:fill="auto"/>
            <w:noWrap/>
            <w:vAlign w:val="center"/>
          </w:tcPr>
          <w:p w:rsidR="003F1890" w:rsidRPr="00D20814" w:rsidRDefault="003F1890" w:rsidP="00E70E10">
            <w:pPr>
              <w:spacing w:after="0"/>
              <w:jc w:val="center"/>
              <w:rPr>
                <w:rFonts w:ascii="Arial" w:eastAsia="Times New Roman" w:hAnsi="Arial" w:cs="Arial"/>
                <w:sz w:val="20"/>
                <w:szCs w:val="20"/>
              </w:rPr>
            </w:pPr>
            <w:r w:rsidRPr="00D20814">
              <w:rPr>
                <w:rFonts w:ascii="Arial" w:eastAsia="Times New Roman" w:hAnsi="Arial" w:cs="Arial"/>
                <w:sz w:val="20"/>
                <w:szCs w:val="20"/>
              </w:rPr>
              <w:t>2012-2013</w:t>
            </w:r>
          </w:p>
        </w:tc>
        <w:tc>
          <w:tcPr>
            <w:tcW w:w="2126" w:type="dxa"/>
            <w:tcBorders>
              <w:top w:val="nil"/>
              <w:left w:val="nil"/>
              <w:bottom w:val="single" w:sz="4" w:space="0" w:color="auto"/>
              <w:right w:val="single" w:sz="4" w:space="0" w:color="auto"/>
            </w:tcBorders>
            <w:shd w:val="clear" w:color="auto" w:fill="auto"/>
            <w:noWrap/>
            <w:vAlign w:val="center"/>
          </w:tcPr>
          <w:p w:rsidR="003F1890" w:rsidRPr="00D20814" w:rsidRDefault="0068275C" w:rsidP="00E70E10">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701" w:type="dxa"/>
            <w:tcBorders>
              <w:top w:val="nil"/>
              <w:left w:val="nil"/>
              <w:bottom w:val="single" w:sz="4" w:space="0" w:color="auto"/>
              <w:right w:val="single" w:sz="4" w:space="0" w:color="auto"/>
            </w:tcBorders>
            <w:shd w:val="clear" w:color="auto" w:fill="auto"/>
            <w:noWrap/>
            <w:vAlign w:val="center"/>
          </w:tcPr>
          <w:p w:rsidR="003F1890" w:rsidRPr="00D20814" w:rsidRDefault="0068275C" w:rsidP="00E70E10">
            <w:pPr>
              <w:spacing w:after="0"/>
              <w:jc w:val="center"/>
              <w:rPr>
                <w:rFonts w:ascii="Arial" w:eastAsia="Times New Roman" w:hAnsi="Arial" w:cs="Arial"/>
                <w:sz w:val="20"/>
                <w:szCs w:val="20"/>
              </w:rPr>
            </w:pPr>
            <w:r>
              <w:rPr>
                <w:rFonts w:ascii="Arial" w:eastAsia="Times New Roman" w:hAnsi="Arial" w:cs="Arial"/>
                <w:sz w:val="20"/>
                <w:szCs w:val="20"/>
              </w:rPr>
              <w:t>63</w:t>
            </w:r>
          </w:p>
        </w:tc>
        <w:tc>
          <w:tcPr>
            <w:tcW w:w="1985" w:type="dxa"/>
            <w:tcBorders>
              <w:top w:val="nil"/>
              <w:left w:val="nil"/>
              <w:bottom w:val="single" w:sz="4" w:space="0" w:color="auto"/>
              <w:right w:val="single" w:sz="4" w:space="0" w:color="auto"/>
            </w:tcBorders>
            <w:shd w:val="clear" w:color="auto" w:fill="auto"/>
            <w:noWrap/>
            <w:vAlign w:val="center"/>
          </w:tcPr>
          <w:p w:rsidR="003F1890" w:rsidRPr="00D20814" w:rsidRDefault="003F1890" w:rsidP="00E70E10">
            <w:pPr>
              <w:spacing w:after="0"/>
              <w:jc w:val="center"/>
              <w:rPr>
                <w:rFonts w:ascii="Arial" w:eastAsia="Times New Roman" w:hAnsi="Arial" w:cs="Arial"/>
                <w:sz w:val="20"/>
                <w:szCs w:val="20"/>
              </w:rPr>
            </w:pPr>
            <w:r>
              <w:rPr>
                <w:rFonts w:ascii="Arial" w:eastAsia="Times New Roman" w:hAnsi="Arial" w:cs="Arial"/>
                <w:sz w:val="20"/>
                <w:szCs w:val="20"/>
              </w:rPr>
              <w:t>2</w:t>
            </w:r>
            <w:r w:rsidR="00E017B5">
              <w:rPr>
                <w:rFonts w:ascii="Arial" w:eastAsia="Times New Roman" w:hAnsi="Arial" w:cs="Arial"/>
                <w:sz w:val="20"/>
                <w:szCs w:val="20"/>
              </w:rPr>
              <w:t>2</w:t>
            </w:r>
          </w:p>
        </w:tc>
      </w:tr>
      <w:tr w:rsidR="003F1890" w:rsidRPr="00D20814" w:rsidTr="003F1890">
        <w:trPr>
          <w:trHeight w:val="352"/>
        </w:trPr>
        <w:tc>
          <w:tcPr>
            <w:tcW w:w="1441" w:type="dxa"/>
            <w:vMerge/>
            <w:tcBorders>
              <w:top w:val="nil"/>
              <w:left w:val="single" w:sz="4" w:space="0" w:color="auto"/>
              <w:bottom w:val="single" w:sz="4" w:space="0" w:color="auto"/>
              <w:right w:val="single" w:sz="4" w:space="0" w:color="auto"/>
            </w:tcBorders>
            <w:vAlign w:val="center"/>
            <w:hideMark/>
          </w:tcPr>
          <w:p w:rsidR="003F1890" w:rsidRPr="00D20814" w:rsidRDefault="003F1890" w:rsidP="00327F7D">
            <w:pPr>
              <w:spacing w:after="0" w:line="240" w:lineRule="auto"/>
              <w:rPr>
                <w:rFonts w:ascii="Arial" w:eastAsia="Times New Roman" w:hAnsi="Arial" w:cs="Arial"/>
                <w:sz w:val="20"/>
                <w:szCs w:val="20"/>
                <w:lang w:eastAsia="tr-TR"/>
              </w:rPr>
            </w:pPr>
          </w:p>
        </w:tc>
        <w:tc>
          <w:tcPr>
            <w:tcW w:w="2187" w:type="dxa"/>
            <w:tcBorders>
              <w:top w:val="nil"/>
              <w:left w:val="nil"/>
              <w:bottom w:val="single" w:sz="4" w:space="0" w:color="auto"/>
              <w:right w:val="single" w:sz="4" w:space="0" w:color="auto"/>
            </w:tcBorders>
            <w:shd w:val="clear" w:color="auto" w:fill="auto"/>
            <w:noWrap/>
            <w:vAlign w:val="center"/>
          </w:tcPr>
          <w:p w:rsidR="003F1890" w:rsidRPr="00D20814" w:rsidRDefault="003F1890" w:rsidP="00E70E10">
            <w:pPr>
              <w:spacing w:after="0"/>
              <w:jc w:val="center"/>
              <w:rPr>
                <w:rFonts w:ascii="Arial" w:eastAsia="Times New Roman" w:hAnsi="Arial" w:cs="Arial"/>
                <w:sz w:val="20"/>
                <w:szCs w:val="20"/>
              </w:rPr>
            </w:pPr>
            <w:r w:rsidRPr="00D20814">
              <w:rPr>
                <w:rFonts w:ascii="Arial" w:eastAsia="Times New Roman" w:hAnsi="Arial" w:cs="Arial"/>
                <w:sz w:val="20"/>
                <w:szCs w:val="20"/>
              </w:rPr>
              <w:t>2013-2014</w:t>
            </w:r>
          </w:p>
        </w:tc>
        <w:tc>
          <w:tcPr>
            <w:tcW w:w="2126" w:type="dxa"/>
            <w:tcBorders>
              <w:top w:val="nil"/>
              <w:left w:val="nil"/>
              <w:bottom w:val="single" w:sz="4" w:space="0" w:color="auto"/>
              <w:right w:val="single" w:sz="4" w:space="0" w:color="auto"/>
            </w:tcBorders>
            <w:shd w:val="clear" w:color="auto" w:fill="auto"/>
            <w:noWrap/>
            <w:vAlign w:val="center"/>
          </w:tcPr>
          <w:p w:rsidR="003F1890" w:rsidRPr="00D20814" w:rsidRDefault="0068275C" w:rsidP="00E70E10">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701" w:type="dxa"/>
            <w:tcBorders>
              <w:top w:val="nil"/>
              <w:left w:val="nil"/>
              <w:bottom w:val="single" w:sz="4" w:space="0" w:color="auto"/>
              <w:right w:val="single" w:sz="4" w:space="0" w:color="auto"/>
            </w:tcBorders>
            <w:shd w:val="clear" w:color="auto" w:fill="auto"/>
            <w:noWrap/>
            <w:vAlign w:val="center"/>
          </w:tcPr>
          <w:p w:rsidR="003F1890" w:rsidRPr="00D20814" w:rsidRDefault="0068275C" w:rsidP="00E70E10">
            <w:pPr>
              <w:spacing w:after="0"/>
              <w:jc w:val="center"/>
              <w:rPr>
                <w:rFonts w:ascii="Arial" w:eastAsia="Times New Roman" w:hAnsi="Arial" w:cs="Arial"/>
                <w:sz w:val="20"/>
                <w:szCs w:val="20"/>
              </w:rPr>
            </w:pPr>
            <w:r>
              <w:rPr>
                <w:rFonts w:ascii="Arial" w:eastAsia="Times New Roman" w:hAnsi="Arial" w:cs="Arial"/>
                <w:sz w:val="20"/>
                <w:szCs w:val="20"/>
              </w:rPr>
              <w:t>65</w:t>
            </w:r>
          </w:p>
        </w:tc>
        <w:tc>
          <w:tcPr>
            <w:tcW w:w="1985" w:type="dxa"/>
            <w:tcBorders>
              <w:top w:val="nil"/>
              <w:left w:val="nil"/>
              <w:bottom w:val="single" w:sz="4" w:space="0" w:color="auto"/>
              <w:right w:val="single" w:sz="4" w:space="0" w:color="auto"/>
            </w:tcBorders>
            <w:shd w:val="clear" w:color="auto" w:fill="auto"/>
            <w:noWrap/>
            <w:vAlign w:val="center"/>
          </w:tcPr>
          <w:p w:rsidR="003F1890" w:rsidRPr="00D20814" w:rsidRDefault="00E017B5" w:rsidP="00E70E10">
            <w:pPr>
              <w:spacing w:after="0"/>
              <w:jc w:val="center"/>
              <w:rPr>
                <w:rFonts w:ascii="Arial" w:eastAsia="Times New Roman" w:hAnsi="Arial" w:cs="Arial"/>
                <w:sz w:val="20"/>
                <w:szCs w:val="20"/>
              </w:rPr>
            </w:pPr>
            <w:r>
              <w:rPr>
                <w:rFonts w:ascii="Arial" w:eastAsia="Times New Roman" w:hAnsi="Arial" w:cs="Arial"/>
                <w:sz w:val="20"/>
                <w:szCs w:val="20"/>
              </w:rPr>
              <w:t>28</w:t>
            </w:r>
          </w:p>
        </w:tc>
      </w:tr>
      <w:tr w:rsidR="0068275C" w:rsidRPr="00D20814" w:rsidTr="003F1890">
        <w:trPr>
          <w:trHeight w:val="352"/>
        </w:trPr>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68275C" w:rsidRPr="00D20814" w:rsidRDefault="0068275C" w:rsidP="00F246B9">
            <w:pPr>
              <w:spacing w:after="0" w:line="240" w:lineRule="auto"/>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Takdir Belgesi Alan </w:t>
            </w:r>
          </w:p>
        </w:tc>
        <w:tc>
          <w:tcPr>
            <w:tcW w:w="2187"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2012-2013</w:t>
            </w:r>
          </w:p>
        </w:tc>
        <w:tc>
          <w:tcPr>
            <w:tcW w:w="2126" w:type="dxa"/>
            <w:tcBorders>
              <w:top w:val="nil"/>
              <w:left w:val="nil"/>
              <w:bottom w:val="single" w:sz="4" w:space="0" w:color="auto"/>
              <w:right w:val="single" w:sz="4" w:space="0" w:color="auto"/>
            </w:tcBorders>
            <w:shd w:val="clear" w:color="auto" w:fill="auto"/>
            <w:noWrap/>
            <w:vAlign w:val="center"/>
          </w:tcPr>
          <w:p w:rsidR="0068275C" w:rsidRPr="00D20814" w:rsidRDefault="0068275C" w:rsidP="004F0C78">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701"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Pr>
                <w:rFonts w:ascii="Arial" w:eastAsia="Times New Roman" w:hAnsi="Arial" w:cs="Arial"/>
                <w:sz w:val="20"/>
                <w:szCs w:val="20"/>
              </w:rPr>
              <w:t>48</w:t>
            </w:r>
          </w:p>
        </w:tc>
        <w:tc>
          <w:tcPr>
            <w:tcW w:w="1985" w:type="dxa"/>
            <w:tcBorders>
              <w:top w:val="nil"/>
              <w:left w:val="nil"/>
              <w:bottom w:val="single" w:sz="4" w:space="0" w:color="auto"/>
              <w:right w:val="single" w:sz="4" w:space="0" w:color="auto"/>
            </w:tcBorders>
            <w:shd w:val="clear" w:color="auto" w:fill="auto"/>
            <w:noWrap/>
            <w:vAlign w:val="center"/>
          </w:tcPr>
          <w:p w:rsidR="0068275C"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29</w:t>
            </w:r>
          </w:p>
        </w:tc>
      </w:tr>
      <w:tr w:rsidR="0068275C" w:rsidRPr="00D20814" w:rsidTr="003F1890">
        <w:trPr>
          <w:trHeight w:val="352"/>
        </w:trPr>
        <w:tc>
          <w:tcPr>
            <w:tcW w:w="1441" w:type="dxa"/>
            <w:vMerge/>
            <w:tcBorders>
              <w:top w:val="nil"/>
              <w:left w:val="single" w:sz="4" w:space="0" w:color="auto"/>
              <w:bottom w:val="single" w:sz="4" w:space="0" w:color="auto"/>
              <w:right w:val="single" w:sz="4" w:space="0" w:color="auto"/>
            </w:tcBorders>
            <w:vAlign w:val="center"/>
            <w:hideMark/>
          </w:tcPr>
          <w:p w:rsidR="0068275C" w:rsidRPr="00D20814" w:rsidRDefault="0068275C" w:rsidP="00F246B9">
            <w:pPr>
              <w:spacing w:after="0" w:line="240" w:lineRule="auto"/>
              <w:rPr>
                <w:rFonts w:ascii="Arial" w:eastAsia="Times New Roman" w:hAnsi="Arial" w:cs="Arial"/>
                <w:sz w:val="20"/>
                <w:szCs w:val="20"/>
                <w:lang w:eastAsia="tr-TR"/>
              </w:rPr>
            </w:pPr>
          </w:p>
        </w:tc>
        <w:tc>
          <w:tcPr>
            <w:tcW w:w="2187"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2013-2014</w:t>
            </w:r>
          </w:p>
        </w:tc>
        <w:tc>
          <w:tcPr>
            <w:tcW w:w="2126" w:type="dxa"/>
            <w:tcBorders>
              <w:top w:val="nil"/>
              <w:left w:val="nil"/>
              <w:bottom w:val="single" w:sz="4" w:space="0" w:color="auto"/>
              <w:right w:val="single" w:sz="4" w:space="0" w:color="auto"/>
            </w:tcBorders>
            <w:shd w:val="clear" w:color="auto" w:fill="auto"/>
            <w:noWrap/>
            <w:vAlign w:val="center"/>
          </w:tcPr>
          <w:p w:rsidR="0068275C" w:rsidRPr="00D20814" w:rsidRDefault="0068275C" w:rsidP="004F0C78">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701" w:type="dxa"/>
            <w:tcBorders>
              <w:top w:val="nil"/>
              <w:left w:val="nil"/>
              <w:bottom w:val="single" w:sz="4" w:space="0" w:color="auto"/>
              <w:right w:val="single" w:sz="4" w:space="0" w:color="auto"/>
            </w:tcBorders>
            <w:shd w:val="clear" w:color="auto" w:fill="auto"/>
            <w:noWrap/>
            <w:vAlign w:val="center"/>
          </w:tcPr>
          <w:p w:rsidR="0068275C" w:rsidRPr="00D20814" w:rsidRDefault="0068275C" w:rsidP="0068275C">
            <w:pPr>
              <w:spacing w:after="0"/>
              <w:jc w:val="center"/>
              <w:rPr>
                <w:rFonts w:ascii="Arial" w:eastAsia="Times New Roman" w:hAnsi="Arial" w:cs="Arial"/>
                <w:sz w:val="20"/>
                <w:szCs w:val="20"/>
              </w:rPr>
            </w:pPr>
            <w:r>
              <w:rPr>
                <w:rFonts w:ascii="Arial" w:eastAsia="Times New Roman" w:hAnsi="Arial" w:cs="Arial"/>
                <w:sz w:val="20"/>
                <w:szCs w:val="20"/>
              </w:rPr>
              <w:t>56</w:t>
            </w:r>
          </w:p>
        </w:tc>
        <w:tc>
          <w:tcPr>
            <w:tcW w:w="1985" w:type="dxa"/>
            <w:tcBorders>
              <w:top w:val="nil"/>
              <w:left w:val="nil"/>
              <w:bottom w:val="single" w:sz="4" w:space="0" w:color="auto"/>
              <w:right w:val="single" w:sz="4" w:space="0" w:color="auto"/>
            </w:tcBorders>
            <w:shd w:val="clear" w:color="auto" w:fill="auto"/>
            <w:noWrap/>
            <w:vAlign w:val="center"/>
          </w:tcPr>
          <w:p w:rsidR="0068275C"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33</w:t>
            </w:r>
          </w:p>
        </w:tc>
      </w:tr>
      <w:tr w:rsidR="0068275C" w:rsidRPr="00D20814" w:rsidTr="003F1890">
        <w:trPr>
          <w:trHeight w:val="352"/>
        </w:trPr>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68275C" w:rsidRPr="00D20814" w:rsidRDefault="0068275C" w:rsidP="00F246B9">
            <w:pPr>
              <w:spacing w:after="0" w:line="240" w:lineRule="auto"/>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Bir Üst Sınıfa Geçen </w:t>
            </w:r>
          </w:p>
        </w:tc>
        <w:tc>
          <w:tcPr>
            <w:tcW w:w="2187"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2012-2013</w:t>
            </w:r>
          </w:p>
        </w:tc>
        <w:tc>
          <w:tcPr>
            <w:tcW w:w="2126" w:type="dxa"/>
            <w:tcBorders>
              <w:top w:val="nil"/>
              <w:left w:val="nil"/>
              <w:bottom w:val="single" w:sz="4" w:space="0" w:color="auto"/>
              <w:right w:val="single" w:sz="4" w:space="0" w:color="auto"/>
            </w:tcBorders>
            <w:shd w:val="clear" w:color="auto" w:fill="auto"/>
            <w:noWrap/>
            <w:vAlign w:val="center"/>
          </w:tcPr>
          <w:p w:rsidR="0068275C" w:rsidRPr="00D20814" w:rsidRDefault="0068275C" w:rsidP="004F0C78">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701" w:type="dxa"/>
            <w:tcBorders>
              <w:top w:val="nil"/>
              <w:left w:val="nil"/>
              <w:bottom w:val="single" w:sz="4" w:space="0" w:color="auto"/>
              <w:right w:val="single" w:sz="4" w:space="0" w:color="auto"/>
            </w:tcBorders>
            <w:shd w:val="clear" w:color="auto" w:fill="auto"/>
            <w:noWrap/>
            <w:vAlign w:val="center"/>
          </w:tcPr>
          <w:p w:rsidR="0068275C"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985" w:type="dxa"/>
            <w:tcBorders>
              <w:top w:val="nil"/>
              <w:left w:val="nil"/>
              <w:bottom w:val="single" w:sz="4" w:space="0" w:color="auto"/>
              <w:right w:val="single" w:sz="4" w:space="0" w:color="auto"/>
            </w:tcBorders>
            <w:shd w:val="clear" w:color="auto" w:fill="auto"/>
            <w:noWrap/>
            <w:vAlign w:val="center"/>
          </w:tcPr>
          <w:p w:rsidR="0068275C"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100</w:t>
            </w:r>
          </w:p>
        </w:tc>
      </w:tr>
      <w:tr w:rsidR="0068275C" w:rsidRPr="00D20814" w:rsidTr="003F1890">
        <w:trPr>
          <w:trHeight w:val="352"/>
        </w:trPr>
        <w:tc>
          <w:tcPr>
            <w:tcW w:w="1441" w:type="dxa"/>
            <w:vMerge/>
            <w:tcBorders>
              <w:top w:val="nil"/>
              <w:left w:val="single" w:sz="4" w:space="0" w:color="auto"/>
              <w:bottom w:val="single" w:sz="4" w:space="0" w:color="auto"/>
              <w:right w:val="single" w:sz="4" w:space="0" w:color="auto"/>
            </w:tcBorders>
            <w:vAlign w:val="center"/>
            <w:hideMark/>
          </w:tcPr>
          <w:p w:rsidR="0068275C" w:rsidRPr="00D20814" w:rsidRDefault="0068275C" w:rsidP="00F246B9">
            <w:pPr>
              <w:spacing w:after="0" w:line="240" w:lineRule="auto"/>
              <w:rPr>
                <w:rFonts w:ascii="Arial" w:eastAsia="Times New Roman" w:hAnsi="Arial" w:cs="Arial"/>
                <w:sz w:val="20"/>
                <w:szCs w:val="20"/>
                <w:lang w:eastAsia="tr-TR"/>
              </w:rPr>
            </w:pPr>
          </w:p>
        </w:tc>
        <w:tc>
          <w:tcPr>
            <w:tcW w:w="2187"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2013-2014</w:t>
            </w:r>
          </w:p>
        </w:tc>
        <w:tc>
          <w:tcPr>
            <w:tcW w:w="2126" w:type="dxa"/>
            <w:tcBorders>
              <w:top w:val="nil"/>
              <w:left w:val="nil"/>
              <w:bottom w:val="single" w:sz="4" w:space="0" w:color="auto"/>
              <w:right w:val="single" w:sz="4" w:space="0" w:color="auto"/>
            </w:tcBorders>
            <w:shd w:val="clear" w:color="auto" w:fill="auto"/>
            <w:noWrap/>
            <w:vAlign w:val="center"/>
          </w:tcPr>
          <w:p w:rsidR="0068275C" w:rsidRPr="00D20814" w:rsidRDefault="0068275C" w:rsidP="004F0C78">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701" w:type="dxa"/>
            <w:tcBorders>
              <w:top w:val="nil"/>
              <w:left w:val="nil"/>
              <w:bottom w:val="single" w:sz="4" w:space="0" w:color="auto"/>
              <w:right w:val="single" w:sz="4" w:space="0" w:color="auto"/>
            </w:tcBorders>
            <w:shd w:val="clear" w:color="auto" w:fill="auto"/>
            <w:noWrap/>
            <w:vAlign w:val="center"/>
          </w:tcPr>
          <w:p w:rsidR="0068275C"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985" w:type="dxa"/>
            <w:tcBorders>
              <w:top w:val="nil"/>
              <w:left w:val="nil"/>
              <w:bottom w:val="single" w:sz="4" w:space="0" w:color="auto"/>
              <w:right w:val="single" w:sz="4" w:space="0" w:color="auto"/>
            </w:tcBorders>
            <w:shd w:val="clear" w:color="auto" w:fill="auto"/>
            <w:noWrap/>
            <w:vAlign w:val="center"/>
          </w:tcPr>
          <w:p w:rsidR="0068275C"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100</w:t>
            </w:r>
          </w:p>
        </w:tc>
      </w:tr>
      <w:tr w:rsidR="0068275C" w:rsidRPr="00D20814" w:rsidTr="003F1890">
        <w:trPr>
          <w:trHeight w:val="352"/>
        </w:trPr>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68275C" w:rsidRPr="00D20814" w:rsidRDefault="0068275C" w:rsidP="00F246B9">
            <w:pPr>
              <w:spacing w:after="0" w:line="240" w:lineRule="auto"/>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Sınıf Tekrarı Yapan </w:t>
            </w:r>
          </w:p>
        </w:tc>
        <w:tc>
          <w:tcPr>
            <w:tcW w:w="2187"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2012-2013</w:t>
            </w:r>
          </w:p>
        </w:tc>
        <w:tc>
          <w:tcPr>
            <w:tcW w:w="2126" w:type="dxa"/>
            <w:tcBorders>
              <w:top w:val="nil"/>
              <w:left w:val="nil"/>
              <w:bottom w:val="single" w:sz="4" w:space="0" w:color="auto"/>
              <w:right w:val="single" w:sz="4" w:space="0" w:color="auto"/>
            </w:tcBorders>
            <w:shd w:val="clear" w:color="auto" w:fill="auto"/>
            <w:noWrap/>
            <w:vAlign w:val="center"/>
          </w:tcPr>
          <w:p w:rsidR="0068275C" w:rsidRPr="00D20814" w:rsidRDefault="0068275C" w:rsidP="004F0C78">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701"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Pr>
                <w:rFonts w:ascii="Arial" w:eastAsia="Times New Roman" w:hAnsi="Arial" w:cs="Arial"/>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Pr>
                <w:rFonts w:ascii="Arial" w:eastAsia="Times New Roman" w:hAnsi="Arial" w:cs="Arial"/>
                <w:sz w:val="20"/>
                <w:szCs w:val="20"/>
              </w:rPr>
              <w:t>0</w:t>
            </w:r>
          </w:p>
        </w:tc>
      </w:tr>
      <w:tr w:rsidR="0068275C" w:rsidRPr="00D20814" w:rsidTr="003F1890">
        <w:trPr>
          <w:trHeight w:val="352"/>
        </w:trPr>
        <w:tc>
          <w:tcPr>
            <w:tcW w:w="1441" w:type="dxa"/>
            <w:vMerge/>
            <w:tcBorders>
              <w:top w:val="nil"/>
              <w:left w:val="single" w:sz="4" w:space="0" w:color="auto"/>
              <w:bottom w:val="single" w:sz="4" w:space="0" w:color="auto"/>
              <w:right w:val="single" w:sz="4" w:space="0" w:color="auto"/>
            </w:tcBorders>
            <w:vAlign w:val="center"/>
            <w:hideMark/>
          </w:tcPr>
          <w:p w:rsidR="0068275C" w:rsidRPr="00D20814" w:rsidRDefault="0068275C" w:rsidP="00F246B9">
            <w:pPr>
              <w:spacing w:after="0" w:line="240" w:lineRule="auto"/>
              <w:rPr>
                <w:rFonts w:ascii="Arial" w:eastAsia="Times New Roman" w:hAnsi="Arial" w:cs="Arial"/>
                <w:sz w:val="20"/>
                <w:szCs w:val="20"/>
                <w:lang w:eastAsia="tr-TR"/>
              </w:rPr>
            </w:pPr>
          </w:p>
        </w:tc>
        <w:tc>
          <w:tcPr>
            <w:tcW w:w="2187"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2013-2014</w:t>
            </w:r>
          </w:p>
        </w:tc>
        <w:tc>
          <w:tcPr>
            <w:tcW w:w="2126" w:type="dxa"/>
            <w:tcBorders>
              <w:top w:val="nil"/>
              <w:left w:val="nil"/>
              <w:bottom w:val="single" w:sz="4" w:space="0" w:color="auto"/>
              <w:right w:val="single" w:sz="4" w:space="0" w:color="auto"/>
            </w:tcBorders>
            <w:shd w:val="clear" w:color="auto" w:fill="auto"/>
            <w:noWrap/>
            <w:vAlign w:val="center"/>
          </w:tcPr>
          <w:p w:rsidR="0068275C" w:rsidRPr="00D20814" w:rsidRDefault="0068275C" w:rsidP="004F0C78">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701"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Pr>
                <w:rFonts w:ascii="Arial" w:eastAsia="Times New Roman" w:hAnsi="Arial" w:cs="Arial"/>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Pr>
                <w:rFonts w:ascii="Arial" w:eastAsia="Times New Roman" w:hAnsi="Arial" w:cs="Arial"/>
                <w:sz w:val="20"/>
                <w:szCs w:val="20"/>
              </w:rPr>
              <w:t>0</w:t>
            </w:r>
          </w:p>
        </w:tc>
      </w:tr>
      <w:tr w:rsidR="0068275C" w:rsidRPr="00D20814" w:rsidTr="003F1890">
        <w:trPr>
          <w:trHeight w:val="352"/>
        </w:trPr>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68275C" w:rsidRPr="00D20814" w:rsidRDefault="0068275C" w:rsidP="00F246B9">
            <w:pPr>
              <w:spacing w:after="0" w:line="240" w:lineRule="auto"/>
              <w:rPr>
                <w:rFonts w:ascii="Arial" w:eastAsia="Times New Roman" w:hAnsi="Arial" w:cs="Arial"/>
                <w:sz w:val="20"/>
                <w:szCs w:val="20"/>
                <w:lang w:eastAsia="tr-TR"/>
              </w:rPr>
            </w:pPr>
            <w:r w:rsidRPr="00D20814">
              <w:rPr>
                <w:rFonts w:ascii="Arial" w:eastAsia="Times New Roman" w:hAnsi="Arial" w:cs="Arial"/>
                <w:sz w:val="20"/>
                <w:szCs w:val="20"/>
                <w:lang w:eastAsia="tr-TR"/>
              </w:rPr>
              <w:t>Okul Terk / İlişiği Kesilen / Beklemeli</w:t>
            </w:r>
          </w:p>
        </w:tc>
        <w:tc>
          <w:tcPr>
            <w:tcW w:w="2187"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2012-2013</w:t>
            </w:r>
          </w:p>
        </w:tc>
        <w:tc>
          <w:tcPr>
            <w:tcW w:w="2126" w:type="dxa"/>
            <w:tcBorders>
              <w:top w:val="nil"/>
              <w:left w:val="nil"/>
              <w:bottom w:val="single" w:sz="4" w:space="0" w:color="auto"/>
              <w:right w:val="single" w:sz="4" w:space="0" w:color="auto"/>
            </w:tcBorders>
            <w:shd w:val="clear" w:color="auto" w:fill="auto"/>
            <w:noWrap/>
            <w:vAlign w:val="center"/>
          </w:tcPr>
          <w:p w:rsidR="0068275C" w:rsidRPr="00D20814" w:rsidRDefault="0068275C" w:rsidP="004F0C78">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701"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Pr>
                <w:rFonts w:ascii="Arial" w:eastAsia="Times New Roman" w:hAnsi="Arial" w:cs="Arial"/>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Pr>
                <w:rFonts w:ascii="Arial" w:eastAsia="Times New Roman" w:hAnsi="Arial" w:cs="Arial"/>
                <w:sz w:val="20"/>
                <w:szCs w:val="20"/>
              </w:rPr>
              <w:t>0</w:t>
            </w:r>
          </w:p>
        </w:tc>
      </w:tr>
      <w:tr w:rsidR="0068275C" w:rsidRPr="00D20814" w:rsidTr="003F1890">
        <w:trPr>
          <w:trHeight w:val="352"/>
        </w:trPr>
        <w:tc>
          <w:tcPr>
            <w:tcW w:w="1441" w:type="dxa"/>
            <w:vMerge/>
            <w:tcBorders>
              <w:top w:val="nil"/>
              <w:left w:val="single" w:sz="4" w:space="0" w:color="auto"/>
              <w:bottom w:val="single" w:sz="4" w:space="0" w:color="auto"/>
              <w:right w:val="single" w:sz="4" w:space="0" w:color="auto"/>
            </w:tcBorders>
            <w:vAlign w:val="center"/>
            <w:hideMark/>
          </w:tcPr>
          <w:p w:rsidR="0068275C" w:rsidRPr="00D20814" w:rsidRDefault="0068275C" w:rsidP="00F246B9">
            <w:pPr>
              <w:spacing w:after="0" w:line="240" w:lineRule="auto"/>
              <w:rPr>
                <w:rFonts w:ascii="Arial" w:eastAsia="Times New Roman" w:hAnsi="Arial" w:cs="Arial"/>
                <w:sz w:val="20"/>
                <w:szCs w:val="20"/>
                <w:lang w:eastAsia="tr-TR"/>
              </w:rPr>
            </w:pPr>
          </w:p>
        </w:tc>
        <w:tc>
          <w:tcPr>
            <w:tcW w:w="2187"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2013-2014</w:t>
            </w:r>
          </w:p>
        </w:tc>
        <w:tc>
          <w:tcPr>
            <w:tcW w:w="2126" w:type="dxa"/>
            <w:tcBorders>
              <w:top w:val="nil"/>
              <w:left w:val="nil"/>
              <w:bottom w:val="single" w:sz="4" w:space="0" w:color="auto"/>
              <w:right w:val="single" w:sz="4" w:space="0" w:color="auto"/>
            </w:tcBorders>
            <w:shd w:val="clear" w:color="auto" w:fill="auto"/>
            <w:noWrap/>
            <w:vAlign w:val="center"/>
          </w:tcPr>
          <w:p w:rsidR="0068275C" w:rsidRPr="00D20814" w:rsidRDefault="0068275C" w:rsidP="004F0C78">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701" w:type="dxa"/>
            <w:tcBorders>
              <w:top w:val="nil"/>
              <w:left w:val="nil"/>
              <w:bottom w:val="single" w:sz="4" w:space="0" w:color="auto"/>
              <w:right w:val="single" w:sz="4" w:space="0" w:color="auto"/>
            </w:tcBorders>
            <w:shd w:val="clear" w:color="auto" w:fill="auto"/>
            <w:noWrap/>
            <w:vAlign w:val="center"/>
          </w:tcPr>
          <w:p w:rsidR="0068275C"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rsidR="0068275C" w:rsidRPr="00D20814" w:rsidRDefault="0068275C" w:rsidP="00F246B9">
            <w:pPr>
              <w:spacing w:after="0"/>
              <w:jc w:val="center"/>
              <w:rPr>
                <w:rFonts w:ascii="Arial" w:eastAsia="Times New Roman" w:hAnsi="Arial" w:cs="Arial"/>
                <w:sz w:val="20"/>
                <w:szCs w:val="20"/>
              </w:rPr>
            </w:pPr>
            <w:r>
              <w:rPr>
                <w:rFonts w:ascii="Arial" w:eastAsia="Times New Roman" w:hAnsi="Arial" w:cs="Arial"/>
                <w:sz w:val="20"/>
                <w:szCs w:val="20"/>
              </w:rPr>
              <w:t>0</w:t>
            </w:r>
          </w:p>
        </w:tc>
      </w:tr>
      <w:tr w:rsidR="00E017B5" w:rsidRPr="00D20814" w:rsidTr="003F1890">
        <w:trPr>
          <w:trHeight w:val="352"/>
        </w:trPr>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E017B5" w:rsidRPr="00D20814" w:rsidRDefault="00E017B5" w:rsidP="00F246B9">
            <w:pPr>
              <w:spacing w:after="0" w:line="240" w:lineRule="auto"/>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Disiplin Cezası Alan  </w:t>
            </w:r>
          </w:p>
        </w:tc>
        <w:tc>
          <w:tcPr>
            <w:tcW w:w="2187"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2012-2013</w:t>
            </w:r>
          </w:p>
        </w:tc>
        <w:tc>
          <w:tcPr>
            <w:tcW w:w="2126" w:type="dxa"/>
            <w:tcBorders>
              <w:top w:val="nil"/>
              <w:left w:val="nil"/>
              <w:bottom w:val="single" w:sz="4" w:space="0" w:color="auto"/>
              <w:right w:val="single" w:sz="4" w:space="0" w:color="auto"/>
            </w:tcBorders>
            <w:shd w:val="clear" w:color="auto" w:fill="auto"/>
            <w:noWrap/>
            <w:vAlign w:val="center"/>
          </w:tcPr>
          <w:p w:rsidR="00E017B5" w:rsidRPr="00D20814" w:rsidRDefault="00E017B5" w:rsidP="004F0C78">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701"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r>
      <w:tr w:rsidR="00E017B5" w:rsidRPr="00D20814" w:rsidTr="003F1890">
        <w:trPr>
          <w:trHeight w:val="352"/>
        </w:trPr>
        <w:tc>
          <w:tcPr>
            <w:tcW w:w="1441" w:type="dxa"/>
            <w:vMerge/>
            <w:tcBorders>
              <w:top w:val="nil"/>
              <w:left w:val="single" w:sz="4" w:space="0" w:color="auto"/>
              <w:bottom w:val="single" w:sz="4" w:space="0" w:color="auto"/>
              <w:right w:val="single" w:sz="4" w:space="0" w:color="auto"/>
            </w:tcBorders>
            <w:vAlign w:val="center"/>
            <w:hideMark/>
          </w:tcPr>
          <w:p w:rsidR="00E017B5" w:rsidRPr="00D20814" w:rsidRDefault="00E017B5" w:rsidP="00F246B9">
            <w:pPr>
              <w:spacing w:after="0" w:line="240" w:lineRule="auto"/>
              <w:rPr>
                <w:rFonts w:ascii="Arial" w:eastAsia="Times New Roman" w:hAnsi="Arial" w:cs="Arial"/>
                <w:sz w:val="20"/>
                <w:szCs w:val="20"/>
                <w:lang w:eastAsia="tr-TR"/>
              </w:rPr>
            </w:pPr>
          </w:p>
        </w:tc>
        <w:tc>
          <w:tcPr>
            <w:tcW w:w="2187"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2013-2014</w:t>
            </w:r>
          </w:p>
        </w:tc>
        <w:tc>
          <w:tcPr>
            <w:tcW w:w="2126" w:type="dxa"/>
            <w:tcBorders>
              <w:top w:val="nil"/>
              <w:left w:val="nil"/>
              <w:bottom w:val="single" w:sz="4" w:space="0" w:color="auto"/>
              <w:right w:val="single" w:sz="4" w:space="0" w:color="auto"/>
            </w:tcBorders>
            <w:shd w:val="clear" w:color="auto" w:fill="auto"/>
            <w:noWrap/>
            <w:vAlign w:val="center"/>
          </w:tcPr>
          <w:p w:rsidR="00E017B5" w:rsidRPr="00D20814" w:rsidRDefault="00E017B5" w:rsidP="004F0C78">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701"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r>
      <w:tr w:rsidR="00E017B5" w:rsidRPr="00D20814" w:rsidTr="003F1890">
        <w:trPr>
          <w:trHeight w:val="456"/>
        </w:trPr>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E017B5" w:rsidRPr="00D20814" w:rsidRDefault="00E017B5" w:rsidP="00F246B9">
            <w:pPr>
              <w:spacing w:after="0" w:line="240" w:lineRule="auto"/>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Örgün Eğitim Dışına Çıkarma Cezası Alan  </w:t>
            </w:r>
          </w:p>
        </w:tc>
        <w:tc>
          <w:tcPr>
            <w:tcW w:w="2187"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2012-2013</w:t>
            </w:r>
          </w:p>
        </w:tc>
        <w:tc>
          <w:tcPr>
            <w:tcW w:w="2126" w:type="dxa"/>
            <w:tcBorders>
              <w:top w:val="nil"/>
              <w:left w:val="nil"/>
              <w:bottom w:val="single" w:sz="4" w:space="0" w:color="auto"/>
              <w:right w:val="single" w:sz="4" w:space="0" w:color="auto"/>
            </w:tcBorders>
            <w:shd w:val="clear" w:color="auto" w:fill="auto"/>
            <w:noWrap/>
            <w:vAlign w:val="center"/>
          </w:tcPr>
          <w:p w:rsidR="00E017B5" w:rsidRPr="00D20814" w:rsidRDefault="00E017B5" w:rsidP="004F0C78">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701"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r>
      <w:tr w:rsidR="00E017B5" w:rsidRPr="00D20814" w:rsidTr="003F1890">
        <w:trPr>
          <w:trHeight w:val="352"/>
        </w:trPr>
        <w:tc>
          <w:tcPr>
            <w:tcW w:w="1441" w:type="dxa"/>
            <w:vMerge/>
            <w:tcBorders>
              <w:top w:val="nil"/>
              <w:left w:val="single" w:sz="4" w:space="0" w:color="auto"/>
              <w:bottom w:val="single" w:sz="4" w:space="0" w:color="auto"/>
              <w:right w:val="single" w:sz="4" w:space="0" w:color="auto"/>
            </w:tcBorders>
            <w:vAlign w:val="center"/>
            <w:hideMark/>
          </w:tcPr>
          <w:p w:rsidR="00E017B5" w:rsidRPr="00D20814" w:rsidRDefault="00E017B5" w:rsidP="00F246B9">
            <w:pPr>
              <w:spacing w:after="0" w:line="240" w:lineRule="auto"/>
              <w:rPr>
                <w:rFonts w:ascii="Arial" w:eastAsia="Times New Roman" w:hAnsi="Arial" w:cs="Arial"/>
                <w:sz w:val="20"/>
                <w:szCs w:val="20"/>
                <w:lang w:eastAsia="tr-TR"/>
              </w:rPr>
            </w:pPr>
          </w:p>
        </w:tc>
        <w:tc>
          <w:tcPr>
            <w:tcW w:w="2187"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2013-2014</w:t>
            </w:r>
          </w:p>
        </w:tc>
        <w:tc>
          <w:tcPr>
            <w:tcW w:w="2126" w:type="dxa"/>
            <w:tcBorders>
              <w:top w:val="nil"/>
              <w:left w:val="nil"/>
              <w:bottom w:val="single" w:sz="4" w:space="0" w:color="auto"/>
              <w:right w:val="single" w:sz="4" w:space="0" w:color="auto"/>
            </w:tcBorders>
            <w:shd w:val="clear" w:color="auto" w:fill="auto"/>
            <w:noWrap/>
            <w:vAlign w:val="center"/>
          </w:tcPr>
          <w:p w:rsidR="00E017B5" w:rsidRPr="00D20814" w:rsidRDefault="00E017B5" w:rsidP="004F0C78">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701"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r>
      <w:tr w:rsidR="00E017B5" w:rsidRPr="00D20814" w:rsidTr="003F1890">
        <w:trPr>
          <w:trHeight w:val="352"/>
        </w:trPr>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E017B5" w:rsidRPr="00D20814" w:rsidRDefault="00E017B5" w:rsidP="00F246B9">
            <w:pPr>
              <w:spacing w:after="0" w:line="240" w:lineRule="auto"/>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Burs Alan  </w:t>
            </w:r>
          </w:p>
        </w:tc>
        <w:tc>
          <w:tcPr>
            <w:tcW w:w="2187"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2012-2013</w:t>
            </w:r>
          </w:p>
        </w:tc>
        <w:tc>
          <w:tcPr>
            <w:tcW w:w="2126" w:type="dxa"/>
            <w:tcBorders>
              <w:top w:val="nil"/>
              <w:left w:val="nil"/>
              <w:bottom w:val="single" w:sz="4" w:space="0" w:color="auto"/>
              <w:right w:val="single" w:sz="4" w:space="0" w:color="auto"/>
            </w:tcBorders>
            <w:shd w:val="clear" w:color="auto" w:fill="auto"/>
            <w:noWrap/>
            <w:vAlign w:val="center"/>
          </w:tcPr>
          <w:p w:rsidR="00E017B5" w:rsidRPr="00D20814" w:rsidRDefault="00E017B5" w:rsidP="004F0C78">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701"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3</w:t>
            </w:r>
          </w:p>
        </w:tc>
        <w:tc>
          <w:tcPr>
            <w:tcW w:w="1985"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2.09</w:t>
            </w:r>
          </w:p>
        </w:tc>
      </w:tr>
      <w:tr w:rsidR="00E017B5" w:rsidRPr="00D20814" w:rsidTr="003F1890">
        <w:trPr>
          <w:trHeight w:val="352"/>
        </w:trPr>
        <w:tc>
          <w:tcPr>
            <w:tcW w:w="1441" w:type="dxa"/>
            <w:vMerge/>
            <w:tcBorders>
              <w:top w:val="nil"/>
              <w:left w:val="single" w:sz="4" w:space="0" w:color="auto"/>
              <w:bottom w:val="single" w:sz="4" w:space="0" w:color="auto"/>
              <w:right w:val="single" w:sz="4" w:space="0" w:color="auto"/>
            </w:tcBorders>
            <w:vAlign w:val="center"/>
            <w:hideMark/>
          </w:tcPr>
          <w:p w:rsidR="00E017B5" w:rsidRPr="00D20814" w:rsidRDefault="00E017B5" w:rsidP="00F246B9">
            <w:pPr>
              <w:spacing w:after="0" w:line="240" w:lineRule="auto"/>
              <w:rPr>
                <w:rFonts w:ascii="Arial" w:eastAsia="Times New Roman" w:hAnsi="Arial" w:cs="Arial"/>
                <w:sz w:val="20"/>
                <w:szCs w:val="20"/>
                <w:lang w:eastAsia="tr-TR"/>
              </w:rPr>
            </w:pPr>
          </w:p>
        </w:tc>
        <w:tc>
          <w:tcPr>
            <w:tcW w:w="2187"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2013-2014</w:t>
            </w:r>
          </w:p>
        </w:tc>
        <w:tc>
          <w:tcPr>
            <w:tcW w:w="2126" w:type="dxa"/>
            <w:tcBorders>
              <w:top w:val="nil"/>
              <w:left w:val="nil"/>
              <w:bottom w:val="single" w:sz="4" w:space="0" w:color="auto"/>
              <w:right w:val="single" w:sz="4" w:space="0" w:color="auto"/>
            </w:tcBorders>
            <w:shd w:val="clear" w:color="auto" w:fill="auto"/>
            <w:noWrap/>
            <w:vAlign w:val="center"/>
          </w:tcPr>
          <w:p w:rsidR="00E017B5" w:rsidRPr="00D20814" w:rsidRDefault="00E017B5" w:rsidP="004F0C78">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701"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tcPr>
          <w:p w:rsidR="00E017B5" w:rsidRPr="00D20814" w:rsidRDefault="00E017B5" w:rsidP="00E017B5">
            <w:pPr>
              <w:spacing w:after="0"/>
              <w:jc w:val="center"/>
              <w:rPr>
                <w:rFonts w:ascii="Arial" w:eastAsia="Times New Roman" w:hAnsi="Arial" w:cs="Arial"/>
                <w:sz w:val="20"/>
                <w:szCs w:val="20"/>
              </w:rPr>
            </w:pPr>
            <w:r>
              <w:rPr>
                <w:rFonts w:ascii="Arial" w:eastAsia="Times New Roman" w:hAnsi="Arial" w:cs="Arial"/>
                <w:sz w:val="20"/>
                <w:szCs w:val="20"/>
              </w:rPr>
              <w:t>1.08</w:t>
            </w:r>
          </w:p>
        </w:tc>
      </w:tr>
      <w:tr w:rsidR="00E017B5" w:rsidRPr="00D20814" w:rsidTr="003F1890">
        <w:trPr>
          <w:trHeight w:val="352"/>
        </w:trPr>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E017B5" w:rsidRPr="00D20814" w:rsidRDefault="00E017B5" w:rsidP="00F246B9">
            <w:pPr>
              <w:spacing w:after="0" w:line="240" w:lineRule="auto"/>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BBE/TÜBİTAK Projesi  </w:t>
            </w:r>
          </w:p>
        </w:tc>
        <w:tc>
          <w:tcPr>
            <w:tcW w:w="2187"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2012-2013</w:t>
            </w:r>
          </w:p>
        </w:tc>
        <w:tc>
          <w:tcPr>
            <w:tcW w:w="2126" w:type="dxa"/>
            <w:tcBorders>
              <w:top w:val="nil"/>
              <w:left w:val="nil"/>
              <w:bottom w:val="single" w:sz="4" w:space="0" w:color="auto"/>
              <w:right w:val="single" w:sz="4" w:space="0" w:color="auto"/>
            </w:tcBorders>
            <w:shd w:val="clear" w:color="auto" w:fill="auto"/>
            <w:noWrap/>
            <w:vAlign w:val="center"/>
          </w:tcPr>
          <w:p w:rsidR="00E017B5" w:rsidRPr="00D20814" w:rsidRDefault="00E017B5" w:rsidP="004F0C78">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701"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r>
      <w:tr w:rsidR="00E017B5" w:rsidRPr="00D20814" w:rsidTr="003F1890">
        <w:trPr>
          <w:trHeight w:val="352"/>
        </w:trPr>
        <w:tc>
          <w:tcPr>
            <w:tcW w:w="1441" w:type="dxa"/>
            <w:vMerge/>
            <w:tcBorders>
              <w:top w:val="nil"/>
              <w:left w:val="single" w:sz="4" w:space="0" w:color="auto"/>
              <w:bottom w:val="single" w:sz="4" w:space="0" w:color="auto"/>
              <w:right w:val="single" w:sz="4" w:space="0" w:color="auto"/>
            </w:tcBorders>
            <w:vAlign w:val="center"/>
            <w:hideMark/>
          </w:tcPr>
          <w:p w:rsidR="00E017B5" w:rsidRPr="00D20814" w:rsidRDefault="00E017B5" w:rsidP="00F246B9">
            <w:pPr>
              <w:spacing w:after="0" w:line="240" w:lineRule="auto"/>
              <w:rPr>
                <w:rFonts w:ascii="Arial" w:eastAsia="Times New Roman" w:hAnsi="Arial" w:cs="Arial"/>
                <w:sz w:val="20"/>
                <w:szCs w:val="20"/>
                <w:lang w:eastAsia="tr-TR"/>
              </w:rPr>
            </w:pPr>
          </w:p>
        </w:tc>
        <w:tc>
          <w:tcPr>
            <w:tcW w:w="2187"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2013-2014</w:t>
            </w:r>
          </w:p>
        </w:tc>
        <w:tc>
          <w:tcPr>
            <w:tcW w:w="2126" w:type="dxa"/>
            <w:tcBorders>
              <w:top w:val="nil"/>
              <w:left w:val="nil"/>
              <w:bottom w:val="single" w:sz="4" w:space="0" w:color="auto"/>
              <w:right w:val="single" w:sz="4" w:space="0" w:color="auto"/>
            </w:tcBorders>
            <w:shd w:val="clear" w:color="auto" w:fill="auto"/>
            <w:noWrap/>
            <w:vAlign w:val="center"/>
          </w:tcPr>
          <w:p w:rsidR="00E017B5" w:rsidRPr="00D20814" w:rsidRDefault="00E017B5" w:rsidP="004F0C78">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701"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0</w:t>
            </w:r>
          </w:p>
        </w:tc>
      </w:tr>
      <w:tr w:rsidR="00E017B5" w:rsidRPr="00D20814" w:rsidTr="003F1890">
        <w:trPr>
          <w:trHeight w:val="352"/>
        </w:trPr>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E017B5" w:rsidRPr="00D20814" w:rsidRDefault="00E017B5" w:rsidP="00F246B9">
            <w:pPr>
              <w:spacing w:after="0" w:line="240" w:lineRule="auto"/>
              <w:rPr>
                <w:rFonts w:ascii="Arial" w:eastAsia="Times New Roman" w:hAnsi="Arial" w:cs="Arial"/>
                <w:sz w:val="20"/>
                <w:szCs w:val="20"/>
                <w:lang w:eastAsia="tr-TR"/>
              </w:rPr>
            </w:pPr>
            <w:r w:rsidRPr="00D20814">
              <w:rPr>
                <w:rFonts w:ascii="Arial" w:eastAsia="Times New Roman" w:hAnsi="Arial" w:cs="Arial"/>
                <w:sz w:val="20"/>
                <w:szCs w:val="20"/>
                <w:lang w:eastAsia="tr-TR"/>
              </w:rPr>
              <w:t xml:space="preserve">Kültürel ve Sportif Faaliyet  </w:t>
            </w:r>
          </w:p>
        </w:tc>
        <w:tc>
          <w:tcPr>
            <w:tcW w:w="2187"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2012-2013</w:t>
            </w:r>
          </w:p>
        </w:tc>
        <w:tc>
          <w:tcPr>
            <w:tcW w:w="2126" w:type="dxa"/>
            <w:tcBorders>
              <w:top w:val="nil"/>
              <w:left w:val="nil"/>
              <w:bottom w:val="single" w:sz="4" w:space="0" w:color="auto"/>
              <w:right w:val="single" w:sz="4" w:space="0" w:color="auto"/>
            </w:tcBorders>
            <w:shd w:val="clear" w:color="auto" w:fill="auto"/>
            <w:noWrap/>
            <w:vAlign w:val="center"/>
          </w:tcPr>
          <w:p w:rsidR="00E017B5" w:rsidRPr="00D20814" w:rsidRDefault="00E017B5" w:rsidP="004F0C78">
            <w:pPr>
              <w:spacing w:after="0"/>
              <w:jc w:val="center"/>
              <w:rPr>
                <w:rFonts w:ascii="Arial" w:eastAsia="Times New Roman" w:hAnsi="Arial" w:cs="Arial"/>
                <w:sz w:val="20"/>
                <w:szCs w:val="20"/>
              </w:rPr>
            </w:pPr>
            <w:r>
              <w:rPr>
                <w:rFonts w:ascii="Arial" w:eastAsia="Times New Roman" w:hAnsi="Arial" w:cs="Arial"/>
                <w:sz w:val="20"/>
                <w:szCs w:val="20"/>
              </w:rPr>
              <w:t>143</w:t>
            </w:r>
          </w:p>
        </w:tc>
        <w:tc>
          <w:tcPr>
            <w:tcW w:w="1701"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100</w:t>
            </w:r>
          </w:p>
        </w:tc>
        <w:tc>
          <w:tcPr>
            <w:tcW w:w="1985"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69</w:t>
            </w:r>
          </w:p>
        </w:tc>
      </w:tr>
      <w:tr w:rsidR="00E017B5" w:rsidRPr="00D20814" w:rsidTr="003F1890">
        <w:trPr>
          <w:trHeight w:val="352"/>
        </w:trPr>
        <w:tc>
          <w:tcPr>
            <w:tcW w:w="1441" w:type="dxa"/>
            <w:vMerge/>
            <w:tcBorders>
              <w:top w:val="nil"/>
              <w:left w:val="single" w:sz="4" w:space="0" w:color="auto"/>
              <w:bottom w:val="single" w:sz="4" w:space="0" w:color="auto"/>
              <w:right w:val="single" w:sz="4" w:space="0" w:color="auto"/>
            </w:tcBorders>
            <w:vAlign w:val="center"/>
            <w:hideMark/>
          </w:tcPr>
          <w:p w:rsidR="00E017B5" w:rsidRPr="00D20814" w:rsidRDefault="00E017B5" w:rsidP="00F246B9">
            <w:pPr>
              <w:spacing w:after="0" w:line="240" w:lineRule="auto"/>
              <w:rPr>
                <w:rFonts w:ascii="Arial" w:eastAsia="Times New Roman" w:hAnsi="Arial" w:cs="Arial"/>
                <w:sz w:val="20"/>
                <w:szCs w:val="20"/>
                <w:lang w:eastAsia="tr-TR"/>
              </w:rPr>
            </w:pPr>
          </w:p>
        </w:tc>
        <w:tc>
          <w:tcPr>
            <w:tcW w:w="2187"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sidRPr="00D20814">
              <w:rPr>
                <w:rFonts w:ascii="Arial" w:eastAsia="Times New Roman" w:hAnsi="Arial" w:cs="Arial"/>
                <w:sz w:val="20"/>
                <w:szCs w:val="20"/>
              </w:rPr>
              <w:t>2013-2014</w:t>
            </w:r>
          </w:p>
        </w:tc>
        <w:tc>
          <w:tcPr>
            <w:tcW w:w="2126" w:type="dxa"/>
            <w:tcBorders>
              <w:top w:val="nil"/>
              <w:left w:val="nil"/>
              <w:bottom w:val="single" w:sz="4" w:space="0" w:color="auto"/>
              <w:right w:val="single" w:sz="4" w:space="0" w:color="auto"/>
            </w:tcBorders>
            <w:shd w:val="clear" w:color="auto" w:fill="auto"/>
            <w:noWrap/>
            <w:vAlign w:val="center"/>
          </w:tcPr>
          <w:p w:rsidR="00E017B5" w:rsidRPr="00D20814" w:rsidRDefault="00E017B5" w:rsidP="004F0C78">
            <w:pPr>
              <w:spacing w:after="0"/>
              <w:jc w:val="center"/>
              <w:rPr>
                <w:rFonts w:ascii="Arial" w:eastAsia="Times New Roman" w:hAnsi="Arial" w:cs="Arial"/>
                <w:sz w:val="20"/>
                <w:szCs w:val="20"/>
              </w:rPr>
            </w:pPr>
            <w:r>
              <w:rPr>
                <w:rFonts w:ascii="Arial" w:eastAsia="Times New Roman" w:hAnsi="Arial" w:cs="Arial"/>
                <w:sz w:val="20"/>
                <w:szCs w:val="20"/>
              </w:rPr>
              <w:t>185</w:t>
            </w:r>
          </w:p>
        </w:tc>
        <w:tc>
          <w:tcPr>
            <w:tcW w:w="1701"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120</w:t>
            </w:r>
          </w:p>
        </w:tc>
        <w:tc>
          <w:tcPr>
            <w:tcW w:w="1985" w:type="dxa"/>
            <w:tcBorders>
              <w:top w:val="nil"/>
              <w:left w:val="nil"/>
              <w:bottom w:val="single" w:sz="4" w:space="0" w:color="auto"/>
              <w:right w:val="single" w:sz="4" w:space="0" w:color="auto"/>
            </w:tcBorders>
            <w:shd w:val="clear" w:color="auto" w:fill="auto"/>
            <w:noWrap/>
            <w:vAlign w:val="center"/>
          </w:tcPr>
          <w:p w:rsidR="00E017B5" w:rsidRPr="00D20814" w:rsidRDefault="00E017B5" w:rsidP="00F246B9">
            <w:pPr>
              <w:spacing w:after="0"/>
              <w:jc w:val="center"/>
              <w:rPr>
                <w:rFonts w:ascii="Arial" w:eastAsia="Times New Roman" w:hAnsi="Arial" w:cs="Arial"/>
                <w:sz w:val="20"/>
                <w:szCs w:val="20"/>
              </w:rPr>
            </w:pPr>
            <w:r>
              <w:rPr>
                <w:rFonts w:ascii="Arial" w:eastAsia="Times New Roman" w:hAnsi="Arial" w:cs="Arial"/>
                <w:sz w:val="20"/>
                <w:szCs w:val="20"/>
              </w:rPr>
              <w:t>64</w:t>
            </w:r>
          </w:p>
        </w:tc>
      </w:tr>
    </w:tbl>
    <w:p w:rsidR="004F4F55" w:rsidRPr="00691E2D" w:rsidRDefault="004F4F55" w:rsidP="004F4F55">
      <w:pPr>
        <w:spacing w:after="120"/>
        <w:rPr>
          <w:rFonts w:ascii="Arial" w:eastAsia="ヒラギノ明朝 Pro W3" w:hAnsi="Arial" w:cs="Arial"/>
          <w:b/>
          <w:i/>
          <w:lang w:eastAsia="tr-TR"/>
        </w:rPr>
      </w:pPr>
    </w:p>
    <w:p w:rsidR="002C7502" w:rsidRDefault="00580E3A" w:rsidP="00580E3A">
      <w:pPr>
        <w:spacing w:after="0" w:line="360" w:lineRule="auto"/>
        <w:ind w:firstLine="708"/>
        <w:jc w:val="both"/>
        <w:rPr>
          <w:rFonts w:ascii="Arial" w:eastAsia="ヒラギノ明朝 Pro W3" w:hAnsi="Arial" w:cs="Arial"/>
          <w:lang w:eastAsia="tr-TR"/>
        </w:rPr>
      </w:pPr>
      <w:r w:rsidRPr="00691E2D">
        <w:rPr>
          <w:rFonts w:ascii="Arial" w:eastAsia="ヒラギノ明朝 Pro W3" w:hAnsi="Arial" w:cs="Arial"/>
          <w:lang w:eastAsia="tr-TR"/>
        </w:rPr>
        <w:t xml:space="preserve">Tablo </w:t>
      </w:r>
      <w:r w:rsidR="002C7502">
        <w:rPr>
          <w:rFonts w:ascii="Arial" w:eastAsia="ヒラギノ明朝 Pro W3" w:hAnsi="Arial" w:cs="Arial"/>
          <w:lang w:eastAsia="tr-TR"/>
        </w:rPr>
        <w:t>5’t</w:t>
      </w:r>
      <w:r w:rsidRPr="00691E2D">
        <w:rPr>
          <w:rFonts w:ascii="Arial" w:eastAsia="ヒラギノ明朝 Pro W3" w:hAnsi="Arial" w:cs="Arial"/>
          <w:lang w:eastAsia="tr-TR"/>
        </w:rPr>
        <w:t>e sonuçların izlenmesine yönelik çeşitli çıktılar görülmektedir. Buna göre 2013-2014 eğitim öğretim yılında</w:t>
      </w:r>
      <w:r w:rsidR="00E017B5">
        <w:rPr>
          <w:rFonts w:ascii="Arial" w:eastAsia="ヒラギノ明朝 Pro W3" w:hAnsi="Arial" w:cs="Arial"/>
          <w:lang w:eastAsia="tr-TR"/>
        </w:rPr>
        <w:t>;</w:t>
      </w:r>
      <w:r w:rsidR="002C7502">
        <w:rPr>
          <w:rFonts w:ascii="Arial" w:eastAsia="ヒラギノ明朝 Pro W3" w:hAnsi="Arial" w:cs="Arial"/>
          <w:lang w:eastAsia="tr-TR"/>
        </w:rPr>
        <w:t xml:space="preserve"> okulumuzda</w:t>
      </w:r>
      <w:r w:rsidRPr="00691E2D">
        <w:rPr>
          <w:rFonts w:ascii="Arial" w:eastAsia="ヒラギノ明朝 Pro W3" w:hAnsi="Arial" w:cs="Arial"/>
          <w:lang w:eastAsia="tr-TR"/>
        </w:rPr>
        <w:t xml:space="preserve"> toplam </w:t>
      </w:r>
      <w:r w:rsidR="00E017B5">
        <w:rPr>
          <w:rFonts w:ascii="Arial" w:eastAsia="ヒラギノ明朝 Pro W3" w:hAnsi="Arial" w:cs="Arial"/>
          <w:lang w:eastAsia="tr-TR"/>
        </w:rPr>
        <w:t xml:space="preserve">143 </w:t>
      </w:r>
      <w:r w:rsidRPr="00691E2D">
        <w:rPr>
          <w:rFonts w:ascii="Arial" w:eastAsia="ヒラギノ明朝 Pro W3" w:hAnsi="Arial" w:cs="Arial"/>
          <w:lang w:eastAsia="tr-TR"/>
        </w:rPr>
        <w:t xml:space="preserve">öğrenciden </w:t>
      </w:r>
      <w:r w:rsidR="00E017B5">
        <w:rPr>
          <w:rFonts w:ascii="Arial" w:eastAsia="ヒラギノ明朝 Pro W3" w:hAnsi="Arial" w:cs="Arial"/>
          <w:lang w:eastAsia="tr-TR"/>
        </w:rPr>
        <w:t>63’ü</w:t>
      </w:r>
      <w:r w:rsidRPr="00691E2D">
        <w:rPr>
          <w:rFonts w:ascii="Arial" w:eastAsia="ヒラギノ明朝 Pro W3" w:hAnsi="Arial" w:cs="Arial"/>
          <w:lang w:eastAsia="tr-TR"/>
        </w:rPr>
        <w:t xml:space="preserve"> Teşekkür, </w:t>
      </w:r>
      <w:r w:rsidR="00E017B5">
        <w:rPr>
          <w:rFonts w:ascii="Arial" w:eastAsia="ヒラギノ明朝 Pro W3" w:hAnsi="Arial" w:cs="Arial"/>
          <w:lang w:eastAsia="tr-TR"/>
        </w:rPr>
        <w:t xml:space="preserve">48’i </w:t>
      </w:r>
      <w:r w:rsidRPr="00691E2D">
        <w:rPr>
          <w:rFonts w:ascii="Arial" w:eastAsia="ヒラギノ明朝 Pro W3" w:hAnsi="Arial" w:cs="Arial"/>
          <w:lang w:eastAsia="tr-TR"/>
        </w:rPr>
        <w:t>Takdir Belgesi almıştı</w:t>
      </w:r>
      <w:r w:rsidR="002C7502">
        <w:rPr>
          <w:rFonts w:ascii="Arial" w:eastAsia="ヒラギノ明朝 Pro W3" w:hAnsi="Arial" w:cs="Arial"/>
          <w:lang w:eastAsia="tr-TR"/>
        </w:rPr>
        <w:t>r. Okulumuzda</w:t>
      </w:r>
      <w:r w:rsidRPr="00691E2D">
        <w:rPr>
          <w:rFonts w:ascii="Arial" w:eastAsia="ヒラギノ明朝 Pro W3" w:hAnsi="Arial" w:cs="Arial"/>
          <w:lang w:eastAsia="tr-TR"/>
        </w:rPr>
        <w:t xml:space="preserve"> toplam </w:t>
      </w:r>
      <w:r w:rsidR="00E017B5">
        <w:rPr>
          <w:rFonts w:ascii="Arial" w:eastAsia="ヒラギノ明朝 Pro W3" w:hAnsi="Arial" w:cs="Arial"/>
          <w:lang w:eastAsia="tr-TR"/>
        </w:rPr>
        <w:t xml:space="preserve">185 </w:t>
      </w:r>
      <w:r w:rsidRPr="00691E2D">
        <w:rPr>
          <w:rFonts w:ascii="Arial" w:eastAsia="ヒラギノ明朝 Pro W3" w:hAnsi="Arial" w:cs="Arial"/>
          <w:lang w:eastAsia="tr-TR"/>
        </w:rPr>
        <w:t xml:space="preserve">öğrencinin </w:t>
      </w:r>
      <w:r w:rsidR="00E017B5">
        <w:rPr>
          <w:rFonts w:ascii="Arial" w:eastAsia="ヒラギノ明朝 Pro W3" w:hAnsi="Arial" w:cs="Arial"/>
          <w:lang w:eastAsia="tr-TR"/>
        </w:rPr>
        <w:t>185</w:t>
      </w:r>
      <w:r w:rsidR="002C7502">
        <w:rPr>
          <w:rFonts w:ascii="Arial" w:eastAsia="ヒラギノ明朝 Pro W3" w:hAnsi="Arial" w:cs="Arial"/>
          <w:lang w:eastAsia="tr-TR"/>
        </w:rPr>
        <w:t>’i de</w:t>
      </w:r>
      <w:r w:rsidR="00E017B5">
        <w:rPr>
          <w:rFonts w:ascii="Arial" w:eastAsia="ヒラギノ明朝 Pro W3" w:hAnsi="Arial" w:cs="Arial"/>
          <w:lang w:eastAsia="tr-TR"/>
        </w:rPr>
        <w:t xml:space="preserve"> </w:t>
      </w:r>
      <w:r w:rsidRPr="00691E2D">
        <w:rPr>
          <w:rFonts w:ascii="Arial" w:eastAsia="ヒラギノ明朝 Pro W3" w:hAnsi="Arial" w:cs="Arial"/>
          <w:lang w:eastAsia="tr-TR"/>
        </w:rPr>
        <w:t>bir üst sınıfa geç</w:t>
      </w:r>
      <w:r w:rsidR="002C7502">
        <w:rPr>
          <w:rFonts w:ascii="Arial" w:eastAsia="ヒラギノ明朝 Pro W3" w:hAnsi="Arial" w:cs="Arial"/>
          <w:lang w:eastAsia="tr-TR"/>
        </w:rPr>
        <w:t>miştir.</w:t>
      </w:r>
    </w:p>
    <w:p w:rsidR="004F4F55" w:rsidRPr="00691E2D" w:rsidRDefault="004F4F55" w:rsidP="00580E3A">
      <w:pPr>
        <w:spacing w:after="0" w:line="360" w:lineRule="auto"/>
        <w:ind w:firstLine="708"/>
        <w:jc w:val="both"/>
        <w:rPr>
          <w:rFonts w:ascii="Arial" w:eastAsia="Times New Roman" w:hAnsi="Arial" w:cs="Arial"/>
          <w:color w:val="000000"/>
          <w:lang w:eastAsia="tr-TR"/>
        </w:rPr>
      </w:pPr>
    </w:p>
    <w:p w:rsidR="00613521" w:rsidRDefault="00613521" w:rsidP="00580E3A">
      <w:pPr>
        <w:spacing w:after="0" w:line="360" w:lineRule="auto"/>
        <w:ind w:firstLine="708"/>
        <w:jc w:val="both"/>
        <w:rPr>
          <w:rFonts w:ascii="Arial" w:eastAsia="Times New Roman" w:hAnsi="Arial" w:cs="Arial"/>
          <w:color w:val="000000"/>
          <w:lang w:eastAsia="tr-TR"/>
        </w:rPr>
      </w:pPr>
    </w:p>
    <w:p w:rsidR="00525796" w:rsidRDefault="00525796" w:rsidP="00580E3A">
      <w:pPr>
        <w:spacing w:after="0" w:line="360" w:lineRule="auto"/>
        <w:ind w:firstLine="708"/>
        <w:jc w:val="both"/>
        <w:rPr>
          <w:rFonts w:ascii="Arial" w:eastAsia="Times New Roman" w:hAnsi="Arial" w:cs="Arial"/>
          <w:color w:val="000000"/>
          <w:lang w:eastAsia="tr-TR"/>
        </w:rPr>
      </w:pPr>
    </w:p>
    <w:p w:rsidR="003F1890" w:rsidRPr="00691E2D" w:rsidRDefault="003F1890" w:rsidP="00580E3A">
      <w:pPr>
        <w:spacing w:after="0" w:line="360" w:lineRule="auto"/>
        <w:ind w:firstLine="708"/>
        <w:jc w:val="both"/>
        <w:rPr>
          <w:rFonts w:ascii="Arial" w:eastAsia="Times New Roman" w:hAnsi="Arial" w:cs="Arial"/>
          <w:color w:val="000000"/>
          <w:lang w:eastAsia="tr-TR"/>
        </w:rPr>
      </w:pPr>
    </w:p>
    <w:p w:rsidR="00613521" w:rsidRPr="00691E2D" w:rsidRDefault="00613521" w:rsidP="00580E3A">
      <w:pPr>
        <w:spacing w:after="0" w:line="360" w:lineRule="auto"/>
        <w:ind w:firstLine="708"/>
        <w:jc w:val="both"/>
        <w:rPr>
          <w:rFonts w:ascii="Arial" w:eastAsia="Times New Roman" w:hAnsi="Arial" w:cs="Arial"/>
          <w:color w:val="000000"/>
          <w:lang w:eastAsia="tr-TR"/>
        </w:rPr>
      </w:pPr>
    </w:p>
    <w:p w:rsidR="0068275C" w:rsidRDefault="0068275C" w:rsidP="004F4F55">
      <w:pPr>
        <w:tabs>
          <w:tab w:val="left" w:pos="566"/>
        </w:tabs>
        <w:spacing w:after="120"/>
        <w:rPr>
          <w:rFonts w:ascii="Arial" w:eastAsia="Times New Roman" w:hAnsi="Arial" w:cs="Arial"/>
          <w:b/>
          <w:i/>
          <w:lang w:eastAsia="tr-TR"/>
        </w:rPr>
      </w:pPr>
      <w:bookmarkStart w:id="72" w:name="_Toc390978492"/>
      <w:bookmarkStart w:id="73" w:name="_Toc390979314"/>
      <w:bookmarkStart w:id="74" w:name="_Toc390986608"/>
      <w:bookmarkStart w:id="75" w:name="_Toc409710919"/>
      <w:bookmarkStart w:id="76" w:name="_Toc413011682"/>
    </w:p>
    <w:p w:rsidR="00CE7911" w:rsidRDefault="00CE7911" w:rsidP="004F4F55">
      <w:pPr>
        <w:tabs>
          <w:tab w:val="left" w:pos="566"/>
        </w:tabs>
        <w:spacing w:after="120"/>
        <w:rPr>
          <w:rFonts w:ascii="Arial" w:eastAsia="Times New Roman" w:hAnsi="Arial" w:cs="Arial"/>
          <w:b/>
          <w:i/>
          <w:lang w:eastAsia="tr-TR"/>
        </w:rPr>
      </w:pPr>
    </w:p>
    <w:p w:rsidR="00E017B5" w:rsidRDefault="00E017B5" w:rsidP="004F4F55">
      <w:pPr>
        <w:tabs>
          <w:tab w:val="left" w:pos="566"/>
        </w:tabs>
        <w:spacing w:after="120"/>
        <w:rPr>
          <w:rFonts w:ascii="Arial" w:eastAsia="Times New Roman" w:hAnsi="Arial" w:cs="Arial"/>
          <w:b/>
          <w:i/>
          <w:lang w:eastAsia="tr-TR"/>
        </w:rPr>
      </w:pPr>
    </w:p>
    <w:p w:rsidR="004F4F55" w:rsidRPr="00691E2D" w:rsidRDefault="004F4F55" w:rsidP="004F4F55">
      <w:pPr>
        <w:tabs>
          <w:tab w:val="left" w:pos="566"/>
        </w:tabs>
        <w:spacing w:after="120"/>
        <w:rPr>
          <w:rFonts w:ascii="Arial" w:eastAsia="ヒラギノ明朝 Pro W3" w:hAnsi="Arial" w:cs="Arial"/>
          <w:b/>
          <w:i/>
          <w:lang w:eastAsia="tr-TR"/>
        </w:rPr>
      </w:pPr>
      <w:r w:rsidRPr="00691E2D">
        <w:rPr>
          <w:rFonts w:ascii="Arial" w:eastAsia="Times New Roman" w:hAnsi="Arial" w:cs="Arial"/>
          <w:b/>
          <w:i/>
          <w:lang w:eastAsia="tr-TR"/>
        </w:rPr>
        <w:lastRenderedPageBreak/>
        <w:t xml:space="preserve">Tablo </w:t>
      </w:r>
      <w:r w:rsidR="002C7502">
        <w:rPr>
          <w:rFonts w:ascii="Arial" w:eastAsia="Times New Roman" w:hAnsi="Arial" w:cs="Arial"/>
          <w:b/>
          <w:i/>
          <w:lang w:eastAsia="tr-TR"/>
        </w:rPr>
        <w:t>6</w:t>
      </w:r>
      <w:r w:rsidRPr="00691E2D">
        <w:rPr>
          <w:rFonts w:ascii="Arial" w:eastAsia="ヒラギノ明朝 Pro W3" w:hAnsi="Arial" w:cs="Arial"/>
          <w:b/>
          <w:lang w:eastAsia="tr-TR"/>
        </w:rPr>
        <w:t xml:space="preserve">. </w:t>
      </w:r>
      <w:r w:rsidRPr="00691E2D">
        <w:rPr>
          <w:rFonts w:ascii="Arial" w:eastAsia="ヒラギノ明朝 Pro W3" w:hAnsi="Arial" w:cs="Arial"/>
          <w:b/>
          <w:i/>
          <w:lang w:eastAsia="tr-TR"/>
        </w:rPr>
        <w:t xml:space="preserve">Ders </w:t>
      </w:r>
      <w:r w:rsidR="0080635A" w:rsidRPr="00691E2D">
        <w:rPr>
          <w:rFonts w:ascii="Arial" w:eastAsia="ヒラギノ明朝 Pro W3" w:hAnsi="Arial" w:cs="Arial"/>
          <w:b/>
          <w:i/>
          <w:lang w:eastAsia="tr-TR"/>
        </w:rPr>
        <w:t>Ortalaması</w:t>
      </w:r>
      <w:r w:rsidRPr="00691E2D">
        <w:rPr>
          <w:rFonts w:ascii="Arial" w:eastAsia="ヒラギノ明朝 Pro W3" w:hAnsi="Arial" w:cs="Arial"/>
          <w:b/>
          <w:i/>
          <w:lang w:eastAsia="tr-TR"/>
        </w:rPr>
        <w:t xml:space="preserve"> Bazlı 2013-2014 TEOG Sınav Sonuçları</w:t>
      </w:r>
      <w:bookmarkEnd w:id="72"/>
      <w:bookmarkEnd w:id="73"/>
      <w:bookmarkEnd w:id="74"/>
      <w:bookmarkEnd w:id="75"/>
      <w:bookmarkEnd w:id="76"/>
    </w:p>
    <w:tbl>
      <w:tblPr>
        <w:tblW w:w="4900" w:type="pct"/>
        <w:tblInd w:w="112" w:type="dxa"/>
        <w:tblCellMar>
          <w:left w:w="70" w:type="dxa"/>
          <w:right w:w="70" w:type="dxa"/>
        </w:tblCellMar>
        <w:tblLook w:val="04A0"/>
      </w:tblPr>
      <w:tblGrid>
        <w:gridCol w:w="617"/>
        <w:gridCol w:w="3319"/>
        <w:gridCol w:w="1220"/>
        <w:gridCol w:w="1329"/>
        <w:gridCol w:w="1767"/>
        <w:gridCol w:w="775"/>
      </w:tblGrid>
      <w:tr w:rsidR="00AF21A7" w:rsidRPr="00691E2D" w:rsidTr="00E355E9">
        <w:trPr>
          <w:trHeight w:val="315"/>
        </w:trPr>
        <w:tc>
          <w:tcPr>
            <w:tcW w:w="342" w:type="pct"/>
            <w:vMerge w:val="restart"/>
            <w:tcBorders>
              <w:top w:val="single" w:sz="8" w:space="0" w:color="auto"/>
              <w:left w:val="single" w:sz="8" w:space="0" w:color="auto"/>
              <w:bottom w:val="single" w:sz="8" w:space="0" w:color="000000"/>
              <w:right w:val="single" w:sz="8" w:space="0" w:color="auto"/>
            </w:tcBorders>
            <w:shd w:val="clear" w:color="auto" w:fill="C0D7F1" w:themeFill="text2" w:themeFillTint="33"/>
            <w:noWrap/>
            <w:vAlign w:val="center"/>
            <w:hideMark/>
          </w:tcPr>
          <w:p w:rsidR="00AF21A7" w:rsidRPr="00691E2D" w:rsidRDefault="00AF21A7" w:rsidP="004C7F81">
            <w:pPr>
              <w:spacing w:after="0"/>
              <w:jc w:val="center"/>
              <w:rPr>
                <w:rFonts w:ascii="Arial" w:eastAsia="Times New Roman" w:hAnsi="Arial" w:cs="Arial"/>
                <w:b/>
                <w:lang w:eastAsia="tr-TR"/>
              </w:rPr>
            </w:pPr>
            <w:r w:rsidRPr="00691E2D">
              <w:rPr>
                <w:rFonts w:ascii="Arial" w:eastAsia="Times New Roman" w:hAnsi="Arial" w:cs="Arial"/>
                <w:b/>
                <w:lang w:eastAsia="tr-TR"/>
              </w:rPr>
              <w:t>Sınıf</w:t>
            </w:r>
          </w:p>
        </w:tc>
        <w:tc>
          <w:tcPr>
            <w:tcW w:w="1838" w:type="pct"/>
            <w:vMerge w:val="restart"/>
            <w:tcBorders>
              <w:top w:val="single" w:sz="8" w:space="0" w:color="auto"/>
              <w:left w:val="single" w:sz="8" w:space="0" w:color="auto"/>
              <w:bottom w:val="single" w:sz="8" w:space="0" w:color="000000"/>
              <w:right w:val="single" w:sz="8" w:space="0" w:color="auto"/>
            </w:tcBorders>
            <w:shd w:val="clear" w:color="auto" w:fill="C0D7F1" w:themeFill="text2" w:themeFillTint="33"/>
            <w:noWrap/>
            <w:vAlign w:val="center"/>
            <w:hideMark/>
          </w:tcPr>
          <w:p w:rsidR="00AF21A7" w:rsidRPr="00691E2D" w:rsidRDefault="00AF21A7" w:rsidP="004C7F81">
            <w:pPr>
              <w:spacing w:after="0"/>
              <w:jc w:val="center"/>
              <w:rPr>
                <w:rFonts w:ascii="Arial" w:eastAsia="Times New Roman" w:hAnsi="Arial" w:cs="Arial"/>
                <w:b/>
                <w:lang w:eastAsia="tr-TR"/>
              </w:rPr>
            </w:pPr>
            <w:r w:rsidRPr="00691E2D">
              <w:rPr>
                <w:rFonts w:ascii="Arial" w:eastAsia="Times New Roman" w:hAnsi="Arial" w:cs="Arial"/>
                <w:b/>
                <w:lang w:eastAsia="tr-TR"/>
              </w:rPr>
              <w:t>Kıyas Ölçütü</w:t>
            </w:r>
          </w:p>
        </w:tc>
        <w:tc>
          <w:tcPr>
            <w:tcW w:w="1412" w:type="pct"/>
            <w:gridSpan w:val="2"/>
            <w:tcBorders>
              <w:top w:val="single" w:sz="8" w:space="0" w:color="auto"/>
              <w:left w:val="nil"/>
              <w:bottom w:val="single" w:sz="8" w:space="0" w:color="auto"/>
              <w:right w:val="single" w:sz="8" w:space="0" w:color="000000"/>
            </w:tcBorders>
            <w:shd w:val="clear" w:color="auto" w:fill="C0D7F1" w:themeFill="text2" w:themeFillTint="33"/>
            <w:vAlign w:val="center"/>
            <w:hideMark/>
          </w:tcPr>
          <w:p w:rsidR="00AF21A7" w:rsidRPr="00691E2D" w:rsidRDefault="00AF21A7" w:rsidP="004C7F81">
            <w:pPr>
              <w:spacing w:after="0"/>
              <w:jc w:val="center"/>
              <w:rPr>
                <w:rFonts w:ascii="Arial" w:eastAsia="Times New Roman" w:hAnsi="Arial" w:cs="Arial"/>
                <w:b/>
                <w:lang w:eastAsia="tr-TR"/>
              </w:rPr>
            </w:pPr>
            <w:r w:rsidRPr="00691E2D">
              <w:rPr>
                <w:rFonts w:ascii="Arial" w:eastAsia="Times New Roman" w:hAnsi="Arial" w:cs="Arial"/>
                <w:b/>
                <w:lang w:eastAsia="tr-TR"/>
              </w:rPr>
              <w:t>Acıgöl</w:t>
            </w:r>
          </w:p>
        </w:tc>
        <w:tc>
          <w:tcPr>
            <w:tcW w:w="979" w:type="pct"/>
            <w:vMerge w:val="restart"/>
            <w:tcBorders>
              <w:top w:val="single" w:sz="8" w:space="0" w:color="auto"/>
              <w:left w:val="single" w:sz="8" w:space="0" w:color="auto"/>
              <w:right w:val="single" w:sz="8" w:space="0" w:color="auto"/>
            </w:tcBorders>
            <w:shd w:val="clear" w:color="auto" w:fill="C0D7F1" w:themeFill="text2" w:themeFillTint="33"/>
            <w:vAlign w:val="center"/>
          </w:tcPr>
          <w:p w:rsidR="00AF21A7" w:rsidRPr="00691E2D" w:rsidRDefault="00AF21A7" w:rsidP="004C7F81">
            <w:pPr>
              <w:spacing w:after="0"/>
              <w:jc w:val="center"/>
              <w:rPr>
                <w:rFonts w:ascii="Arial" w:eastAsia="Times New Roman" w:hAnsi="Arial" w:cs="Arial"/>
                <w:lang w:eastAsia="tr-TR"/>
              </w:rPr>
            </w:pPr>
            <w:r w:rsidRPr="00691E2D">
              <w:rPr>
                <w:rFonts w:ascii="Arial" w:eastAsia="Times New Roman" w:hAnsi="Arial" w:cs="Arial"/>
                <w:b/>
                <w:lang w:eastAsia="tr-TR"/>
              </w:rPr>
              <w:t>2013-2014Ortalaması</w:t>
            </w:r>
          </w:p>
        </w:tc>
        <w:tc>
          <w:tcPr>
            <w:tcW w:w="429" w:type="pct"/>
            <w:vMerge w:val="restart"/>
            <w:tcBorders>
              <w:top w:val="single" w:sz="8" w:space="0" w:color="auto"/>
              <w:left w:val="single" w:sz="8" w:space="0" w:color="auto"/>
              <w:bottom w:val="single" w:sz="8" w:space="0" w:color="000000"/>
              <w:right w:val="single" w:sz="8" w:space="0" w:color="auto"/>
            </w:tcBorders>
            <w:shd w:val="clear" w:color="auto" w:fill="C0D7F1" w:themeFill="text2" w:themeFillTint="33"/>
            <w:noWrap/>
            <w:vAlign w:val="center"/>
            <w:hideMark/>
          </w:tcPr>
          <w:p w:rsidR="00AF21A7" w:rsidRPr="00691E2D" w:rsidRDefault="00AF21A7" w:rsidP="004C7F81">
            <w:pPr>
              <w:spacing w:after="0"/>
              <w:jc w:val="center"/>
              <w:rPr>
                <w:rFonts w:ascii="Arial" w:eastAsia="Times New Roman" w:hAnsi="Arial" w:cs="Arial"/>
                <w:b/>
                <w:lang w:eastAsia="tr-TR"/>
              </w:rPr>
            </w:pPr>
            <w:r w:rsidRPr="00691E2D">
              <w:rPr>
                <w:rFonts w:ascii="Arial" w:eastAsia="Times New Roman" w:hAnsi="Arial" w:cs="Arial"/>
                <w:b/>
                <w:lang w:eastAsia="tr-TR"/>
              </w:rPr>
              <w:t>Fark</w:t>
            </w:r>
          </w:p>
          <w:p w:rsidR="00AF21A7" w:rsidRPr="00691E2D" w:rsidRDefault="00AF21A7" w:rsidP="004C7F81">
            <w:pPr>
              <w:spacing w:after="0"/>
              <w:jc w:val="center"/>
              <w:rPr>
                <w:rFonts w:ascii="Arial" w:eastAsia="Times New Roman" w:hAnsi="Arial" w:cs="Arial"/>
                <w:lang w:eastAsia="tr-TR"/>
              </w:rPr>
            </w:pPr>
            <w:r w:rsidRPr="00691E2D">
              <w:rPr>
                <w:rFonts w:ascii="Arial" w:eastAsia="Times New Roman" w:hAnsi="Arial" w:cs="Arial"/>
                <w:b/>
                <w:lang w:eastAsia="tr-TR"/>
              </w:rPr>
              <w:t>%</w:t>
            </w:r>
          </w:p>
        </w:tc>
      </w:tr>
      <w:tr w:rsidR="00AF21A7" w:rsidRPr="00691E2D" w:rsidTr="00E355E9">
        <w:trPr>
          <w:trHeight w:val="780"/>
        </w:trPr>
        <w:tc>
          <w:tcPr>
            <w:tcW w:w="342" w:type="pct"/>
            <w:vMerge/>
            <w:tcBorders>
              <w:top w:val="single" w:sz="8" w:space="0" w:color="auto"/>
              <w:left w:val="single" w:sz="8" w:space="0" w:color="auto"/>
              <w:bottom w:val="single" w:sz="8" w:space="0" w:color="000000"/>
              <w:right w:val="single" w:sz="8" w:space="0" w:color="auto"/>
            </w:tcBorders>
            <w:shd w:val="clear" w:color="auto" w:fill="C0D7F1" w:themeFill="text2" w:themeFillTint="33"/>
            <w:vAlign w:val="center"/>
            <w:hideMark/>
          </w:tcPr>
          <w:p w:rsidR="00AF21A7" w:rsidRPr="00691E2D" w:rsidRDefault="00AF21A7" w:rsidP="004C7F81">
            <w:pPr>
              <w:spacing w:after="0"/>
              <w:rPr>
                <w:rFonts w:ascii="Arial" w:eastAsia="Times New Roman" w:hAnsi="Arial" w:cs="Arial"/>
                <w:b/>
                <w:lang w:eastAsia="tr-TR"/>
              </w:rPr>
            </w:pPr>
          </w:p>
        </w:tc>
        <w:tc>
          <w:tcPr>
            <w:tcW w:w="1838" w:type="pct"/>
            <w:vMerge/>
            <w:tcBorders>
              <w:top w:val="single" w:sz="8" w:space="0" w:color="auto"/>
              <w:left w:val="single" w:sz="8" w:space="0" w:color="auto"/>
              <w:bottom w:val="single" w:sz="8" w:space="0" w:color="000000"/>
              <w:right w:val="single" w:sz="8" w:space="0" w:color="auto"/>
            </w:tcBorders>
            <w:shd w:val="clear" w:color="auto" w:fill="C0D7F1" w:themeFill="text2" w:themeFillTint="33"/>
            <w:vAlign w:val="center"/>
            <w:hideMark/>
          </w:tcPr>
          <w:p w:rsidR="00AF21A7" w:rsidRPr="00691E2D" w:rsidRDefault="00AF21A7" w:rsidP="004C7F81">
            <w:pPr>
              <w:spacing w:after="0"/>
              <w:rPr>
                <w:rFonts w:ascii="Arial" w:eastAsia="Times New Roman" w:hAnsi="Arial" w:cs="Arial"/>
                <w:b/>
                <w:lang w:eastAsia="tr-TR"/>
              </w:rPr>
            </w:pPr>
          </w:p>
        </w:tc>
        <w:tc>
          <w:tcPr>
            <w:tcW w:w="676" w:type="pct"/>
            <w:tcBorders>
              <w:top w:val="nil"/>
              <w:left w:val="nil"/>
              <w:bottom w:val="single" w:sz="8" w:space="0" w:color="auto"/>
              <w:right w:val="single" w:sz="8" w:space="0" w:color="auto"/>
            </w:tcBorders>
            <w:shd w:val="clear" w:color="auto" w:fill="C0D7F1" w:themeFill="text2" w:themeFillTint="33"/>
            <w:vAlign w:val="center"/>
            <w:hideMark/>
          </w:tcPr>
          <w:p w:rsidR="00AF21A7" w:rsidRPr="00691E2D" w:rsidRDefault="00AF21A7" w:rsidP="004C7F81">
            <w:pPr>
              <w:spacing w:after="0"/>
              <w:ind w:left="55"/>
              <w:jc w:val="center"/>
              <w:rPr>
                <w:rFonts w:ascii="Arial" w:eastAsia="Times New Roman" w:hAnsi="Arial" w:cs="Arial"/>
                <w:b/>
                <w:lang w:eastAsia="tr-TR"/>
              </w:rPr>
            </w:pPr>
            <w:r w:rsidRPr="00691E2D">
              <w:rPr>
                <w:rFonts w:ascii="Arial" w:eastAsia="Times New Roman" w:hAnsi="Arial" w:cs="Arial"/>
                <w:b/>
                <w:lang w:eastAsia="tr-TR"/>
              </w:rPr>
              <w:t>1. Dönem Ortalama</w:t>
            </w:r>
          </w:p>
        </w:tc>
        <w:tc>
          <w:tcPr>
            <w:tcW w:w="736" w:type="pct"/>
            <w:tcBorders>
              <w:top w:val="nil"/>
              <w:left w:val="nil"/>
              <w:bottom w:val="single" w:sz="8" w:space="0" w:color="auto"/>
              <w:right w:val="single" w:sz="8" w:space="0" w:color="auto"/>
            </w:tcBorders>
            <w:shd w:val="clear" w:color="auto" w:fill="C0D7F1" w:themeFill="text2" w:themeFillTint="33"/>
            <w:vAlign w:val="center"/>
            <w:hideMark/>
          </w:tcPr>
          <w:p w:rsidR="00AF21A7" w:rsidRPr="00691E2D" w:rsidRDefault="00AF21A7" w:rsidP="004C7F81">
            <w:pPr>
              <w:spacing w:after="0"/>
              <w:ind w:left="120"/>
              <w:jc w:val="center"/>
              <w:rPr>
                <w:rFonts w:ascii="Arial" w:eastAsia="Times New Roman" w:hAnsi="Arial" w:cs="Arial"/>
                <w:b/>
                <w:lang w:eastAsia="tr-TR"/>
              </w:rPr>
            </w:pPr>
            <w:r w:rsidRPr="00691E2D">
              <w:rPr>
                <w:rFonts w:ascii="Arial" w:eastAsia="Times New Roman" w:hAnsi="Arial" w:cs="Arial"/>
                <w:b/>
                <w:lang w:eastAsia="tr-TR"/>
              </w:rPr>
              <w:t>2. Dönem Ortalama</w:t>
            </w:r>
          </w:p>
        </w:tc>
        <w:tc>
          <w:tcPr>
            <w:tcW w:w="979" w:type="pct"/>
            <w:vMerge/>
            <w:tcBorders>
              <w:left w:val="single" w:sz="8" w:space="0" w:color="auto"/>
              <w:bottom w:val="single" w:sz="8" w:space="0" w:color="auto"/>
              <w:right w:val="single" w:sz="8" w:space="0" w:color="auto"/>
            </w:tcBorders>
            <w:shd w:val="clear" w:color="auto" w:fill="C0D7F1" w:themeFill="text2" w:themeFillTint="33"/>
          </w:tcPr>
          <w:p w:rsidR="00AF21A7" w:rsidRPr="00691E2D" w:rsidRDefault="00AF21A7" w:rsidP="004C7F81">
            <w:pPr>
              <w:spacing w:after="0"/>
              <w:rPr>
                <w:rFonts w:ascii="Arial" w:eastAsia="Times New Roman" w:hAnsi="Arial" w:cs="Arial"/>
                <w:lang w:eastAsia="tr-TR"/>
              </w:rPr>
            </w:pPr>
          </w:p>
        </w:tc>
        <w:tc>
          <w:tcPr>
            <w:tcW w:w="429" w:type="pct"/>
            <w:vMerge/>
            <w:tcBorders>
              <w:top w:val="single" w:sz="8" w:space="0" w:color="auto"/>
              <w:left w:val="single" w:sz="8" w:space="0" w:color="auto"/>
              <w:bottom w:val="single" w:sz="8" w:space="0" w:color="auto"/>
              <w:right w:val="single" w:sz="8" w:space="0" w:color="auto"/>
            </w:tcBorders>
            <w:shd w:val="clear" w:color="auto" w:fill="C0D7F1" w:themeFill="text2" w:themeFillTint="33"/>
            <w:vAlign w:val="center"/>
            <w:hideMark/>
          </w:tcPr>
          <w:p w:rsidR="00AF21A7" w:rsidRPr="00691E2D" w:rsidRDefault="00AF21A7" w:rsidP="004C7F81">
            <w:pPr>
              <w:spacing w:after="0"/>
              <w:rPr>
                <w:rFonts w:ascii="Arial" w:eastAsia="Times New Roman" w:hAnsi="Arial" w:cs="Arial"/>
                <w:lang w:eastAsia="tr-TR"/>
              </w:rPr>
            </w:pPr>
          </w:p>
        </w:tc>
      </w:tr>
      <w:tr w:rsidR="00E355E9" w:rsidRPr="00691E2D" w:rsidTr="00E355E9">
        <w:trPr>
          <w:trHeight w:val="227"/>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E355E9" w:rsidRPr="00691E2D" w:rsidRDefault="00E355E9" w:rsidP="004C7F81">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8</w:t>
            </w:r>
          </w:p>
        </w:tc>
        <w:tc>
          <w:tcPr>
            <w:tcW w:w="1838" w:type="pct"/>
            <w:tcBorders>
              <w:top w:val="nil"/>
              <w:left w:val="nil"/>
              <w:bottom w:val="single" w:sz="8" w:space="0" w:color="auto"/>
              <w:right w:val="single" w:sz="8" w:space="0" w:color="auto"/>
            </w:tcBorders>
            <w:shd w:val="clear" w:color="auto" w:fill="auto"/>
            <w:noWrap/>
            <w:vAlign w:val="center"/>
            <w:hideMark/>
          </w:tcPr>
          <w:p w:rsidR="00E355E9" w:rsidRPr="00691E2D" w:rsidRDefault="00E355E9" w:rsidP="004C7F81">
            <w:pPr>
              <w:spacing w:after="0" w:line="240" w:lineRule="auto"/>
              <w:rPr>
                <w:rFonts w:ascii="Arial" w:eastAsia="Times New Roman" w:hAnsi="Arial" w:cs="Arial"/>
                <w:lang w:eastAsia="tr-TR"/>
              </w:rPr>
            </w:pPr>
            <w:r w:rsidRPr="00691E2D">
              <w:rPr>
                <w:rFonts w:ascii="Arial" w:eastAsia="Times New Roman" w:hAnsi="Arial" w:cs="Arial"/>
                <w:lang w:eastAsia="tr-TR"/>
              </w:rPr>
              <w:t>Türkçe</w:t>
            </w:r>
          </w:p>
        </w:tc>
        <w:tc>
          <w:tcPr>
            <w:tcW w:w="676" w:type="pct"/>
            <w:tcBorders>
              <w:top w:val="nil"/>
              <w:left w:val="nil"/>
              <w:bottom w:val="single" w:sz="8" w:space="0" w:color="auto"/>
              <w:right w:val="single" w:sz="8"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54,10</w:t>
            </w:r>
          </w:p>
        </w:tc>
        <w:tc>
          <w:tcPr>
            <w:tcW w:w="736" w:type="pct"/>
            <w:tcBorders>
              <w:top w:val="nil"/>
              <w:left w:val="nil"/>
              <w:bottom w:val="single" w:sz="8" w:space="0" w:color="auto"/>
              <w:right w:val="single" w:sz="4"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58,85</w:t>
            </w:r>
          </w:p>
        </w:tc>
        <w:tc>
          <w:tcPr>
            <w:tcW w:w="979" w:type="pct"/>
            <w:tcBorders>
              <w:top w:val="single" w:sz="8" w:space="0" w:color="auto"/>
              <w:left w:val="single" w:sz="4" w:space="0" w:color="auto"/>
              <w:bottom w:val="single" w:sz="4" w:space="0" w:color="auto"/>
              <w:right w:val="single" w:sz="4" w:space="0" w:color="auto"/>
            </w:tcBorders>
            <w:vAlign w:val="bottom"/>
          </w:tcPr>
          <w:p w:rsidR="00E355E9" w:rsidRPr="00E355E9" w:rsidRDefault="00E355E9" w:rsidP="00E355E9">
            <w:pPr>
              <w:jc w:val="center"/>
              <w:rPr>
                <w:rFonts w:ascii="Arial" w:hAnsi="Arial" w:cs="Arial"/>
                <w:color w:val="000000"/>
              </w:rPr>
            </w:pPr>
            <w:r w:rsidRPr="00E355E9">
              <w:rPr>
                <w:rFonts w:ascii="Arial" w:hAnsi="Arial" w:cs="Arial"/>
                <w:color w:val="000000"/>
              </w:rPr>
              <w:t>56,475</w:t>
            </w:r>
          </w:p>
        </w:tc>
        <w:tc>
          <w:tcPr>
            <w:tcW w:w="429" w:type="pct"/>
            <w:tcBorders>
              <w:top w:val="single" w:sz="8" w:space="0" w:color="auto"/>
              <w:left w:val="single" w:sz="4" w:space="0" w:color="auto"/>
              <w:bottom w:val="single" w:sz="4" w:space="0" w:color="auto"/>
              <w:right w:val="single" w:sz="4" w:space="0" w:color="auto"/>
            </w:tcBorders>
            <w:shd w:val="clear" w:color="auto" w:fill="auto"/>
            <w:noWrap/>
            <w:vAlign w:val="center"/>
          </w:tcPr>
          <w:p w:rsidR="00E355E9" w:rsidRPr="00691E2D" w:rsidRDefault="00E355E9" w:rsidP="004C7F81">
            <w:pPr>
              <w:spacing w:after="0" w:line="240" w:lineRule="auto"/>
              <w:jc w:val="center"/>
              <w:rPr>
                <w:rFonts w:ascii="Arial" w:eastAsia="Times New Roman" w:hAnsi="Arial" w:cs="Arial"/>
                <w:lang w:eastAsia="tr-TR"/>
              </w:rPr>
            </w:pPr>
          </w:p>
        </w:tc>
      </w:tr>
      <w:tr w:rsidR="00E355E9" w:rsidRPr="00691E2D" w:rsidTr="00E355E9">
        <w:trPr>
          <w:trHeight w:val="227"/>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E355E9" w:rsidRPr="00691E2D" w:rsidRDefault="00E355E9" w:rsidP="004C7F81">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8</w:t>
            </w:r>
          </w:p>
        </w:tc>
        <w:tc>
          <w:tcPr>
            <w:tcW w:w="1838" w:type="pct"/>
            <w:tcBorders>
              <w:top w:val="nil"/>
              <w:left w:val="nil"/>
              <w:bottom w:val="single" w:sz="8" w:space="0" w:color="auto"/>
              <w:right w:val="single" w:sz="8" w:space="0" w:color="auto"/>
            </w:tcBorders>
            <w:shd w:val="clear" w:color="auto" w:fill="auto"/>
            <w:noWrap/>
            <w:vAlign w:val="center"/>
            <w:hideMark/>
          </w:tcPr>
          <w:p w:rsidR="00E355E9" w:rsidRPr="00691E2D" w:rsidRDefault="00E355E9" w:rsidP="004C7F81">
            <w:pPr>
              <w:spacing w:after="0" w:line="240" w:lineRule="auto"/>
              <w:rPr>
                <w:rFonts w:ascii="Arial" w:eastAsia="Times New Roman" w:hAnsi="Arial" w:cs="Arial"/>
                <w:lang w:eastAsia="tr-TR"/>
              </w:rPr>
            </w:pPr>
            <w:r w:rsidRPr="00691E2D">
              <w:rPr>
                <w:rFonts w:ascii="Arial" w:eastAsia="Times New Roman" w:hAnsi="Arial" w:cs="Arial"/>
                <w:lang w:eastAsia="tr-TR"/>
              </w:rPr>
              <w:t>Matematik</w:t>
            </w:r>
          </w:p>
        </w:tc>
        <w:tc>
          <w:tcPr>
            <w:tcW w:w="676" w:type="pct"/>
            <w:tcBorders>
              <w:top w:val="nil"/>
              <w:left w:val="nil"/>
              <w:bottom w:val="single" w:sz="8" w:space="0" w:color="auto"/>
              <w:right w:val="single" w:sz="8"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35,75</w:t>
            </w:r>
          </w:p>
        </w:tc>
        <w:tc>
          <w:tcPr>
            <w:tcW w:w="736" w:type="pct"/>
            <w:tcBorders>
              <w:top w:val="nil"/>
              <w:left w:val="nil"/>
              <w:bottom w:val="single" w:sz="8" w:space="0" w:color="auto"/>
              <w:right w:val="single" w:sz="4"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37,56</w:t>
            </w:r>
          </w:p>
        </w:tc>
        <w:tc>
          <w:tcPr>
            <w:tcW w:w="979" w:type="pct"/>
            <w:tcBorders>
              <w:top w:val="single" w:sz="4" w:space="0" w:color="auto"/>
              <w:left w:val="single" w:sz="4" w:space="0" w:color="auto"/>
              <w:bottom w:val="single" w:sz="4" w:space="0" w:color="auto"/>
              <w:right w:val="single" w:sz="4" w:space="0" w:color="auto"/>
            </w:tcBorders>
            <w:vAlign w:val="bottom"/>
          </w:tcPr>
          <w:p w:rsidR="00E355E9" w:rsidRPr="00E355E9" w:rsidRDefault="00E355E9" w:rsidP="00E355E9">
            <w:pPr>
              <w:jc w:val="center"/>
              <w:rPr>
                <w:rFonts w:ascii="Arial" w:hAnsi="Arial" w:cs="Arial"/>
                <w:color w:val="000000"/>
              </w:rPr>
            </w:pPr>
            <w:r w:rsidRPr="00E355E9">
              <w:rPr>
                <w:rFonts w:ascii="Arial" w:hAnsi="Arial" w:cs="Arial"/>
                <w:color w:val="000000"/>
              </w:rPr>
              <w:t>36,655</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55E9" w:rsidRPr="00691E2D" w:rsidRDefault="00E355E9" w:rsidP="004C7F81">
            <w:pPr>
              <w:spacing w:after="0" w:line="240" w:lineRule="auto"/>
              <w:jc w:val="center"/>
              <w:rPr>
                <w:rFonts w:ascii="Arial" w:eastAsia="Times New Roman" w:hAnsi="Arial" w:cs="Arial"/>
                <w:lang w:eastAsia="tr-TR"/>
              </w:rPr>
            </w:pPr>
          </w:p>
        </w:tc>
      </w:tr>
      <w:tr w:rsidR="00E355E9" w:rsidRPr="00691E2D" w:rsidTr="00E355E9">
        <w:trPr>
          <w:trHeight w:val="227"/>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E355E9" w:rsidRPr="00691E2D" w:rsidRDefault="00E355E9" w:rsidP="004C7F81">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8</w:t>
            </w:r>
          </w:p>
        </w:tc>
        <w:tc>
          <w:tcPr>
            <w:tcW w:w="1838" w:type="pct"/>
            <w:tcBorders>
              <w:top w:val="nil"/>
              <w:left w:val="nil"/>
              <w:bottom w:val="single" w:sz="8" w:space="0" w:color="auto"/>
              <w:right w:val="single" w:sz="8" w:space="0" w:color="auto"/>
            </w:tcBorders>
            <w:shd w:val="clear" w:color="auto" w:fill="auto"/>
            <w:noWrap/>
            <w:vAlign w:val="center"/>
            <w:hideMark/>
          </w:tcPr>
          <w:p w:rsidR="00E355E9" w:rsidRPr="00691E2D" w:rsidRDefault="00E355E9" w:rsidP="004C7F81">
            <w:pPr>
              <w:spacing w:after="0" w:line="240" w:lineRule="auto"/>
              <w:rPr>
                <w:rFonts w:ascii="Arial" w:eastAsia="Times New Roman" w:hAnsi="Arial" w:cs="Arial"/>
                <w:lang w:eastAsia="tr-TR"/>
              </w:rPr>
            </w:pPr>
            <w:r w:rsidRPr="00691E2D">
              <w:rPr>
                <w:rFonts w:ascii="Arial" w:eastAsia="Times New Roman" w:hAnsi="Arial" w:cs="Arial"/>
                <w:lang w:eastAsia="tr-TR"/>
              </w:rPr>
              <w:t>Fen ve Teknoloji</w:t>
            </w:r>
          </w:p>
        </w:tc>
        <w:tc>
          <w:tcPr>
            <w:tcW w:w="676" w:type="pct"/>
            <w:tcBorders>
              <w:top w:val="nil"/>
              <w:left w:val="nil"/>
              <w:bottom w:val="single" w:sz="8" w:space="0" w:color="auto"/>
              <w:right w:val="single" w:sz="8"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46,42</w:t>
            </w:r>
          </w:p>
        </w:tc>
        <w:tc>
          <w:tcPr>
            <w:tcW w:w="736" w:type="pct"/>
            <w:tcBorders>
              <w:top w:val="nil"/>
              <w:left w:val="nil"/>
              <w:bottom w:val="single" w:sz="8" w:space="0" w:color="auto"/>
              <w:right w:val="single" w:sz="4"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46,03</w:t>
            </w:r>
          </w:p>
        </w:tc>
        <w:tc>
          <w:tcPr>
            <w:tcW w:w="979" w:type="pct"/>
            <w:tcBorders>
              <w:top w:val="single" w:sz="4" w:space="0" w:color="auto"/>
              <w:left w:val="single" w:sz="4" w:space="0" w:color="auto"/>
              <w:bottom w:val="single" w:sz="4" w:space="0" w:color="auto"/>
              <w:right w:val="single" w:sz="4" w:space="0" w:color="auto"/>
            </w:tcBorders>
            <w:vAlign w:val="bottom"/>
          </w:tcPr>
          <w:p w:rsidR="00E355E9" w:rsidRPr="00E355E9" w:rsidRDefault="00E355E9" w:rsidP="00E355E9">
            <w:pPr>
              <w:jc w:val="center"/>
              <w:rPr>
                <w:rFonts w:ascii="Arial" w:hAnsi="Arial" w:cs="Arial"/>
                <w:color w:val="000000"/>
              </w:rPr>
            </w:pPr>
            <w:r w:rsidRPr="00E355E9">
              <w:rPr>
                <w:rFonts w:ascii="Arial" w:hAnsi="Arial" w:cs="Arial"/>
                <w:color w:val="000000"/>
              </w:rPr>
              <w:t>46,225</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55E9" w:rsidRPr="00691E2D" w:rsidRDefault="00E355E9" w:rsidP="004C7F81">
            <w:pPr>
              <w:spacing w:after="0" w:line="240" w:lineRule="auto"/>
              <w:jc w:val="center"/>
              <w:rPr>
                <w:rFonts w:ascii="Arial" w:eastAsia="Times New Roman" w:hAnsi="Arial" w:cs="Arial"/>
                <w:lang w:eastAsia="tr-TR"/>
              </w:rPr>
            </w:pPr>
          </w:p>
        </w:tc>
      </w:tr>
      <w:tr w:rsidR="00E355E9" w:rsidRPr="00691E2D" w:rsidTr="00E355E9">
        <w:trPr>
          <w:trHeight w:val="227"/>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E355E9" w:rsidRPr="00691E2D" w:rsidRDefault="00E355E9" w:rsidP="004C7F81">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8</w:t>
            </w:r>
          </w:p>
        </w:tc>
        <w:tc>
          <w:tcPr>
            <w:tcW w:w="1838" w:type="pct"/>
            <w:tcBorders>
              <w:top w:val="nil"/>
              <w:left w:val="nil"/>
              <w:bottom w:val="single" w:sz="8" w:space="0" w:color="auto"/>
              <w:right w:val="single" w:sz="8" w:space="0" w:color="auto"/>
            </w:tcBorders>
            <w:shd w:val="clear" w:color="auto" w:fill="auto"/>
            <w:noWrap/>
            <w:vAlign w:val="center"/>
            <w:hideMark/>
          </w:tcPr>
          <w:p w:rsidR="00E355E9" w:rsidRPr="00691E2D" w:rsidRDefault="00E355E9" w:rsidP="004C7F81">
            <w:pPr>
              <w:spacing w:after="0" w:line="240" w:lineRule="auto"/>
              <w:rPr>
                <w:rFonts w:ascii="Arial" w:eastAsia="Times New Roman" w:hAnsi="Arial" w:cs="Arial"/>
                <w:lang w:eastAsia="tr-TR"/>
              </w:rPr>
            </w:pPr>
            <w:r w:rsidRPr="00691E2D">
              <w:rPr>
                <w:rFonts w:ascii="Arial" w:eastAsia="Times New Roman" w:hAnsi="Arial" w:cs="Arial"/>
                <w:lang w:eastAsia="tr-TR"/>
              </w:rPr>
              <w:t>TC İnkılap Tarihi ve Atatürkçülük</w:t>
            </w:r>
          </w:p>
        </w:tc>
        <w:tc>
          <w:tcPr>
            <w:tcW w:w="676" w:type="pct"/>
            <w:tcBorders>
              <w:top w:val="nil"/>
              <w:left w:val="nil"/>
              <w:bottom w:val="single" w:sz="8" w:space="0" w:color="auto"/>
              <w:right w:val="single" w:sz="8"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48,33</w:t>
            </w:r>
          </w:p>
        </w:tc>
        <w:tc>
          <w:tcPr>
            <w:tcW w:w="736" w:type="pct"/>
            <w:tcBorders>
              <w:top w:val="nil"/>
              <w:left w:val="nil"/>
              <w:bottom w:val="single" w:sz="8" w:space="0" w:color="auto"/>
              <w:right w:val="single" w:sz="4"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48,46</w:t>
            </w:r>
          </w:p>
        </w:tc>
        <w:tc>
          <w:tcPr>
            <w:tcW w:w="979" w:type="pct"/>
            <w:tcBorders>
              <w:top w:val="single" w:sz="4" w:space="0" w:color="auto"/>
              <w:left w:val="single" w:sz="4" w:space="0" w:color="auto"/>
              <w:bottom w:val="single" w:sz="4" w:space="0" w:color="auto"/>
              <w:right w:val="single" w:sz="4" w:space="0" w:color="auto"/>
            </w:tcBorders>
            <w:vAlign w:val="bottom"/>
          </w:tcPr>
          <w:p w:rsidR="00E355E9" w:rsidRPr="00E355E9" w:rsidRDefault="00E355E9" w:rsidP="00E355E9">
            <w:pPr>
              <w:jc w:val="center"/>
              <w:rPr>
                <w:rFonts w:ascii="Arial" w:hAnsi="Arial" w:cs="Arial"/>
                <w:color w:val="000000"/>
              </w:rPr>
            </w:pPr>
            <w:r w:rsidRPr="00E355E9">
              <w:rPr>
                <w:rFonts w:ascii="Arial" w:hAnsi="Arial" w:cs="Arial"/>
                <w:color w:val="000000"/>
              </w:rPr>
              <w:t>48,395</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55E9" w:rsidRPr="00691E2D" w:rsidRDefault="00E355E9" w:rsidP="004C7F81">
            <w:pPr>
              <w:spacing w:after="0" w:line="240" w:lineRule="auto"/>
              <w:jc w:val="center"/>
              <w:rPr>
                <w:rFonts w:ascii="Arial" w:eastAsia="Times New Roman" w:hAnsi="Arial" w:cs="Arial"/>
                <w:lang w:eastAsia="tr-TR"/>
              </w:rPr>
            </w:pPr>
          </w:p>
        </w:tc>
      </w:tr>
      <w:tr w:rsidR="00E355E9" w:rsidRPr="00691E2D" w:rsidTr="00E355E9">
        <w:trPr>
          <w:trHeight w:val="227"/>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E355E9" w:rsidRPr="00691E2D" w:rsidRDefault="00E355E9" w:rsidP="004C7F81">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8</w:t>
            </w:r>
          </w:p>
        </w:tc>
        <w:tc>
          <w:tcPr>
            <w:tcW w:w="1838" w:type="pct"/>
            <w:tcBorders>
              <w:top w:val="nil"/>
              <w:left w:val="nil"/>
              <w:bottom w:val="single" w:sz="8" w:space="0" w:color="auto"/>
              <w:right w:val="single" w:sz="8" w:space="0" w:color="auto"/>
            </w:tcBorders>
            <w:shd w:val="clear" w:color="auto" w:fill="auto"/>
            <w:noWrap/>
            <w:vAlign w:val="center"/>
            <w:hideMark/>
          </w:tcPr>
          <w:p w:rsidR="00E355E9" w:rsidRPr="00691E2D" w:rsidRDefault="00E355E9" w:rsidP="004C7F81">
            <w:pPr>
              <w:spacing w:after="0" w:line="240" w:lineRule="auto"/>
              <w:rPr>
                <w:rFonts w:ascii="Arial" w:eastAsia="Times New Roman" w:hAnsi="Arial" w:cs="Arial"/>
                <w:lang w:eastAsia="tr-TR"/>
              </w:rPr>
            </w:pPr>
            <w:r w:rsidRPr="00691E2D">
              <w:rPr>
                <w:rFonts w:ascii="Arial" w:eastAsia="Times New Roman" w:hAnsi="Arial" w:cs="Arial"/>
                <w:lang w:eastAsia="tr-TR"/>
              </w:rPr>
              <w:t>Din Kültürü ve Ahlak Bilgisi</w:t>
            </w:r>
          </w:p>
        </w:tc>
        <w:tc>
          <w:tcPr>
            <w:tcW w:w="676" w:type="pct"/>
            <w:tcBorders>
              <w:top w:val="nil"/>
              <w:left w:val="nil"/>
              <w:bottom w:val="single" w:sz="8" w:space="0" w:color="auto"/>
              <w:right w:val="single" w:sz="8"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56,54</w:t>
            </w:r>
          </w:p>
        </w:tc>
        <w:tc>
          <w:tcPr>
            <w:tcW w:w="736" w:type="pct"/>
            <w:tcBorders>
              <w:top w:val="nil"/>
              <w:left w:val="nil"/>
              <w:bottom w:val="single" w:sz="8" w:space="0" w:color="auto"/>
              <w:right w:val="single" w:sz="4"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63,21</w:t>
            </w:r>
          </w:p>
        </w:tc>
        <w:tc>
          <w:tcPr>
            <w:tcW w:w="979" w:type="pct"/>
            <w:tcBorders>
              <w:top w:val="single" w:sz="4" w:space="0" w:color="auto"/>
              <w:left w:val="single" w:sz="4" w:space="0" w:color="auto"/>
              <w:bottom w:val="single" w:sz="4" w:space="0" w:color="auto"/>
              <w:right w:val="single" w:sz="4" w:space="0" w:color="auto"/>
            </w:tcBorders>
            <w:vAlign w:val="bottom"/>
          </w:tcPr>
          <w:p w:rsidR="00E355E9" w:rsidRPr="00E355E9" w:rsidRDefault="00E355E9" w:rsidP="00E355E9">
            <w:pPr>
              <w:jc w:val="center"/>
              <w:rPr>
                <w:rFonts w:ascii="Arial" w:hAnsi="Arial" w:cs="Arial"/>
                <w:color w:val="000000"/>
              </w:rPr>
            </w:pPr>
            <w:r w:rsidRPr="00E355E9">
              <w:rPr>
                <w:rFonts w:ascii="Arial" w:hAnsi="Arial" w:cs="Arial"/>
                <w:color w:val="000000"/>
              </w:rPr>
              <w:t>59,875</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55E9" w:rsidRPr="00691E2D" w:rsidRDefault="00E355E9" w:rsidP="004C7F81">
            <w:pPr>
              <w:spacing w:after="0" w:line="240" w:lineRule="auto"/>
              <w:jc w:val="center"/>
              <w:rPr>
                <w:rFonts w:ascii="Arial" w:eastAsia="Times New Roman" w:hAnsi="Arial" w:cs="Arial"/>
                <w:lang w:eastAsia="tr-TR"/>
              </w:rPr>
            </w:pPr>
          </w:p>
        </w:tc>
      </w:tr>
      <w:tr w:rsidR="00E355E9" w:rsidRPr="00691E2D" w:rsidTr="00E355E9">
        <w:trPr>
          <w:trHeight w:val="227"/>
        </w:trPr>
        <w:tc>
          <w:tcPr>
            <w:tcW w:w="342" w:type="pct"/>
            <w:tcBorders>
              <w:top w:val="nil"/>
              <w:left w:val="single" w:sz="8" w:space="0" w:color="auto"/>
              <w:bottom w:val="single" w:sz="4" w:space="0" w:color="auto"/>
              <w:right w:val="single" w:sz="8" w:space="0" w:color="auto"/>
            </w:tcBorders>
            <w:shd w:val="clear" w:color="auto" w:fill="auto"/>
            <w:noWrap/>
            <w:vAlign w:val="center"/>
            <w:hideMark/>
          </w:tcPr>
          <w:p w:rsidR="00E355E9" w:rsidRPr="00691E2D" w:rsidRDefault="00E355E9" w:rsidP="004C7F81">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8</w:t>
            </w:r>
          </w:p>
        </w:tc>
        <w:tc>
          <w:tcPr>
            <w:tcW w:w="1838" w:type="pct"/>
            <w:tcBorders>
              <w:top w:val="nil"/>
              <w:left w:val="nil"/>
              <w:bottom w:val="single" w:sz="4" w:space="0" w:color="auto"/>
              <w:right w:val="single" w:sz="8" w:space="0" w:color="auto"/>
            </w:tcBorders>
            <w:shd w:val="clear" w:color="auto" w:fill="auto"/>
            <w:noWrap/>
            <w:vAlign w:val="center"/>
            <w:hideMark/>
          </w:tcPr>
          <w:p w:rsidR="00E355E9" w:rsidRPr="00691E2D" w:rsidRDefault="00E355E9" w:rsidP="004C7F81">
            <w:pPr>
              <w:spacing w:after="0" w:line="240" w:lineRule="auto"/>
              <w:rPr>
                <w:rFonts w:ascii="Arial" w:eastAsia="Times New Roman" w:hAnsi="Arial" w:cs="Arial"/>
                <w:lang w:eastAsia="tr-TR"/>
              </w:rPr>
            </w:pPr>
            <w:r w:rsidRPr="00691E2D">
              <w:rPr>
                <w:rFonts w:ascii="Arial" w:eastAsia="Times New Roman" w:hAnsi="Arial" w:cs="Arial"/>
                <w:lang w:eastAsia="tr-TR"/>
              </w:rPr>
              <w:t>Yabancı Dil</w:t>
            </w:r>
          </w:p>
        </w:tc>
        <w:tc>
          <w:tcPr>
            <w:tcW w:w="676" w:type="pct"/>
            <w:tcBorders>
              <w:top w:val="nil"/>
              <w:left w:val="nil"/>
              <w:bottom w:val="single" w:sz="4" w:space="0" w:color="auto"/>
              <w:right w:val="single" w:sz="8"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31,28</w:t>
            </w:r>
          </w:p>
        </w:tc>
        <w:tc>
          <w:tcPr>
            <w:tcW w:w="736" w:type="pct"/>
            <w:tcBorders>
              <w:top w:val="nil"/>
              <w:left w:val="nil"/>
              <w:bottom w:val="single" w:sz="4" w:space="0" w:color="auto"/>
              <w:right w:val="single" w:sz="4" w:space="0" w:color="auto"/>
            </w:tcBorders>
            <w:shd w:val="clear" w:color="auto" w:fill="auto"/>
            <w:noWrap/>
            <w:vAlign w:val="center"/>
          </w:tcPr>
          <w:p w:rsidR="00E355E9" w:rsidRPr="00E355E9" w:rsidRDefault="00E355E9" w:rsidP="00E355E9">
            <w:pPr>
              <w:spacing w:after="0" w:line="240" w:lineRule="auto"/>
              <w:jc w:val="center"/>
              <w:rPr>
                <w:rFonts w:ascii="Arial" w:eastAsia="Times New Roman" w:hAnsi="Arial" w:cs="Arial"/>
                <w:lang w:eastAsia="tr-TR"/>
              </w:rPr>
            </w:pPr>
            <w:r w:rsidRPr="00E355E9">
              <w:rPr>
                <w:rFonts w:ascii="Arial" w:eastAsia="Times New Roman" w:hAnsi="Arial" w:cs="Arial"/>
                <w:lang w:eastAsia="tr-TR"/>
              </w:rPr>
              <w:t>40,55</w:t>
            </w:r>
          </w:p>
        </w:tc>
        <w:tc>
          <w:tcPr>
            <w:tcW w:w="979" w:type="pct"/>
            <w:tcBorders>
              <w:top w:val="single" w:sz="4" w:space="0" w:color="auto"/>
              <w:left w:val="single" w:sz="4" w:space="0" w:color="auto"/>
              <w:bottom w:val="single" w:sz="4" w:space="0" w:color="auto"/>
              <w:right w:val="single" w:sz="4" w:space="0" w:color="auto"/>
            </w:tcBorders>
            <w:vAlign w:val="bottom"/>
          </w:tcPr>
          <w:p w:rsidR="00E355E9" w:rsidRPr="00E355E9" w:rsidRDefault="00E355E9" w:rsidP="00E355E9">
            <w:pPr>
              <w:jc w:val="center"/>
              <w:rPr>
                <w:rFonts w:ascii="Arial" w:hAnsi="Arial" w:cs="Arial"/>
                <w:color w:val="000000"/>
              </w:rPr>
            </w:pPr>
            <w:r w:rsidRPr="00E355E9">
              <w:rPr>
                <w:rFonts w:ascii="Arial" w:hAnsi="Arial" w:cs="Arial"/>
                <w:color w:val="000000"/>
              </w:rPr>
              <w:t>35,915</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55E9" w:rsidRPr="00691E2D" w:rsidRDefault="00E355E9" w:rsidP="004C7F81">
            <w:pPr>
              <w:spacing w:after="0" w:line="240" w:lineRule="auto"/>
              <w:jc w:val="center"/>
              <w:rPr>
                <w:rFonts w:ascii="Arial" w:eastAsia="Times New Roman" w:hAnsi="Arial" w:cs="Arial"/>
                <w:lang w:eastAsia="tr-TR"/>
              </w:rPr>
            </w:pPr>
          </w:p>
        </w:tc>
      </w:tr>
      <w:tr w:rsidR="00E355E9" w:rsidRPr="00691E2D" w:rsidTr="004F0C78">
        <w:trPr>
          <w:trHeight w:val="227"/>
        </w:trPr>
        <w:tc>
          <w:tcPr>
            <w:tcW w:w="21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5E9" w:rsidRPr="00691E2D" w:rsidRDefault="00E355E9" w:rsidP="004C7F81">
            <w:pPr>
              <w:spacing w:after="0" w:line="240" w:lineRule="auto"/>
              <w:jc w:val="right"/>
              <w:rPr>
                <w:rFonts w:ascii="Arial" w:eastAsia="Times New Roman" w:hAnsi="Arial" w:cs="Arial"/>
                <w:b/>
                <w:lang w:eastAsia="tr-TR"/>
              </w:rPr>
            </w:pPr>
            <w:r w:rsidRPr="00691E2D">
              <w:rPr>
                <w:rFonts w:ascii="Arial" w:eastAsia="Times New Roman" w:hAnsi="Arial" w:cs="Arial"/>
                <w:b/>
                <w:lang w:eastAsia="tr-TR"/>
              </w:rPr>
              <w:t>Ortalama</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355E9" w:rsidRPr="00E355E9" w:rsidRDefault="00E355E9" w:rsidP="00E355E9">
            <w:pPr>
              <w:jc w:val="center"/>
              <w:rPr>
                <w:rFonts w:ascii="Calibri" w:hAnsi="Calibri" w:cs="Calibri"/>
                <w:b/>
                <w:color w:val="000000"/>
              </w:rPr>
            </w:pPr>
            <w:r w:rsidRPr="00E355E9">
              <w:rPr>
                <w:rFonts w:ascii="Calibri" w:hAnsi="Calibri" w:cs="Calibri"/>
                <w:b/>
                <w:color w:val="000000"/>
              </w:rPr>
              <w:t>45,40333</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355E9" w:rsidRPr="00E355E9" w:rsidRDefault="00E355E9" w:rsidP="00E355E9">
            <w:pPr>
              <w:jc w:val="center"/>
              <w:rPr>
                <w:rFonts w:ascii="Calibri" w:hAnsi="Calibri" w:cs="Calibri"/>
                <w:b/>
                <w:color w:val="000000"/>
              </w:rPr>
            </w:pPr>
            <w:r w:rsidRPr="00E355E9">
              <w:rPr>
                <w:rFonts w:ascii="Calibri" w:hAnsi="Calibri" w:cs="Calibri"/>
                <w:b/>
                <w:color w:val="000000"/>
              </w:rPr>
              <w:t>49,11</w:t>
            </w:r>
          </w:p>
        </w:tc>
        <w:tc>
          <w:tcPr>
            <w:tcW w:w="979" w:type="pct"/>
            <w:tcBorders>
              <w:top w:val="single" w:sz="4" w:space="0" w:color="auto"/>
              <w:left w:val="single" w:sz="4" w:space="0" w:color="auto"/>
              <w:bottom w:val="single" w:sz="4" w:space="0" w:color="auto"/>
              <w:right w:val="single" w:sz="4" w:space="0" w:color="auto"/>
            </w:tcBorders>
            <w:vAlign w:val="bottom"/>
          </w:tcPr>
          <w:p w:rsidR="00E355E9" w:rsidRPr="00E355E9" w:rsidRDefault="00E355E9" w:rsidP="00E355E9">
            <w:pPr>
              <w:jc w:val="center"/>
              <w:rPr>
                <w:rFonts w:ascii="Calibri" w:hAnsi="Calibri" w:cs="Calibri"/>
                <w:b/>
                <w:color w:val="000000"/>
              </w:rPr>
            </w:pPr>
            <w:r w:rsidRPr="00E355E9">
              <w:rPr>
                <w:rFonts w:ascii="Calibri" w:hAnsi="Calibri" w:cs="Calibri"/>
                <w:b/>
                <w:color w:val="000000"/>
              </w:rPr>
              <w:t>47,25667</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55E9" w:rsidRPr="00691E2D" w:rsidRDefault="00E355E9" w:rsidP="004C7F81">
            <w:pPr>
              <w:spacing w:after="0" w:line="240" w:lineRule="auto"/>
              <w:jc w:val="center"/>
              <w:rPr>
                <w:rFonts w:ascii="Arial" w:eastAsia="Times New Roman" w:hAnsi="Arial" w:cs="Arial"/>
                <w:b/>
                <w:lang w:eastAsia="tr-TR"/>
              </w:rPr>
            </w:pPr>
          </w:p>
        </w:tc>
      </w:tr>
    </w:tbl>
    <w:p w:rsidR="004F4F55" w:rsidRPr="00691E2D" w:rsidRDefault="004F4F55" w:rsidP="00E2754B">
      <w:pPr>
        <w:spacing w:before="120" w:after="0" w:line="360" w:lineRule="auto"/>
        <w:ind w:firstLine="708"/>
        <w:jc w:val="both"/>
        <w:rPr>
          <w:rFonts w:ascii="Arial" w:eastAsia="ヒラギノ明朝 Pro W3" w:hAnsi="Arial" w:cs="Arial"/>
          <w:lang w:eastAsia="tr-TR"/>
        </w:rPr>
      </w:pPr>
      <w:r w:rsidRPr="00691E2D">
        <w:rPr>
          <w:rFonts w:ascii="Arial" w:eastAsia="ヒラギノ明朝 Pro W3" w:hAnsi="Arial" w:cs="Arial"/>
          <w:lang w:eastAsia="tr-TR"/>
        </w:rPr>
        <w:t xml:space="preserve">Tablo </w:t>
      </w:r>
      <w:r w:rsidR="00220703">
        <w:rPr>
          <w:rFonts w:ascii="Arial" w:eastAsia="ヒラギノ明朝 Pro W3" w:hAnsi="Arial" w:cs="Arial"/>
          <w:lang w:eastAsia="tr-TR"/>
        </w:rPr>
        <w:t>6</w:t>
      </w:r>
      <w:r w:rsidR="00697722">
        <w:rPr>
          <w:rFonts w:ascii="Arial" w:eastAsia="ヒラギノ明朝 Pro W3" w:hAnsi="Arial" w:cs="Arial"/>
          <w:lang w:eastAsia="tr-TR"/>
        </w:rPr>
        <w:t>’da</w:t>
      </w:r>
      <w:r w:rsidRPr="00691E2D">
        <w:rPr>
          <w:rFonts w:ascii="Arial" w:eastAsia="ヒラギノ明朝 Pro W3" w:hAnsi="Arial" w:cs="Arial"/>
          <w:lang w:eastAsia="tr-TR"/>
        </w:rPr>
        <w:t xml:space="preserve"> görüldüğü gibi </w:t>
      </w:r>
      <w:r w:rsidR="00220703">
        <w:rPr>
          <w:rFonts w:ascii="Arial" w:eastAsia="ヒラギノ明朝 Pro W3" w:hAnsi="Arial" w:cs="Arial"/>
          <w:lang w:eastAsia="tr-TR"/>
        </w:rPr>
        <w:t>Okulumuzda</w:t>
      </w:r>
      <w:r w:rsidRPr="00691E2D">
        <w:rPr>
          <w:rFonts w:ascii="Arial" w:eastAsia="ヒラギノ明朝 Pro W3" w:hAnsi="Arial" w:cs="Arial"/>
          <w:lang w:eastAsia="tr-TR"/>
        </w:rPr>
        <w:t xml:space="preserve"> yapılan 2013-2014 öğretim yılı 1. Döneminde TEOG sınavlarında ders bazında ortalamalarında Türkçe dersinde </w:t>
      </w:r>
      <w:r w:rsidR="00E355E9">
        <w:rPr>
          <w:rFonts w:ascii="Arial" w:eastAsia="ヒラギノ明朝 Pro W3" w:hAnsi="Arial" w:cs="Arial"/>
          <w:lang w:eastAsia="tr-TR"/>
        </w:rPr>
        <w:t>54,10</w:t>
      </w:r>
      <w:r w:rsidRPr="00691E2D">
        <w:rPr>
          <w:rFonts w:ascii="Arial" w:eastAsia="ヒラギノ明朝 Pro W3" w:hAnsi="Arial" w:cs="Arial"/>
          <w:lang w:eastAsia="tr-TR"/>
        </w:rPr>
        <w:t xml:space="preserve">; Matematik dersinde </w:t>
      </w:r>
      <w:r w:rsidR="00E355E9">
        <w:rPr>
          <w:rFonts w:ascii="Arial" w:eastAsia="ヒラギノ明朝 Pro W3" w:hAnsi="Arial" w:cs="Arial"/>
          <w:lang w:eastAsia="tr-TR"/>
        </w:rPr>
        <w:t>35</w:t>
      </w:r>
      <w:r w:rsidRPr="00691E2D">
        <w:rPr>
          <w:rFonts w:ascii="Arial" w:eastAsia="ヒラギノ明朝 Pro W3" w:hAnsi="Arial" w:cs="Arial"/>
          <w:lang w:eastAsia="tr-TR"/>
        </w:rPr>
        <w:t xml:space="preserve">; Fen ve Teknoloji dersinde </w:t>
      </w:r>
      <w:r w:rsidR="00E355E9">
        <w:rPr>
          <w:rFonts w:ascii="Arial" w:eastAsia="ヒラギノ明朝 Pro W3" w:hAnsi="Arial" w:cs="Arial"/>
          <w:lang w:eastAsia="tr-TR"/>
        </w:rPr>
        <w:t>46</w:t>
      </w:r>
      <w:r w:rsidRPr="00691E2D">
        <w:rPr>
          <w:rFonts w:ascii="Arial" w:eastAsia="ヒラギノ明朝 Pro W3" w:hAnsi="Arial" w:cs="Arial"/>
          <w:lang w:eastAsia="tr-TR"/>
        </w:rPr>
        <w:t xml:space="preserve">; </w:t>
      </w:r>
      <w:r w:rsidRPr="00691E2D">
        <w:rPr>
          <w:rFonts w:ascii="Arial" w:eastAsia="Times New Roman" w:hAnsi="Arial" w:cs="Arial"/>
          <w:lang w:eastAsia="tr-TR"/>
        </w:rPr>
        <w:t>TC İnkılap Tarihi ve Atatürkçülük</w:t>
      </w:r>
      <w:r w:rsidRPr="00691E2D">
        <w:rPr>
          <w:rFonts w:ascii="Arial" w:eastAsia="ヒラギノ明朝 Pro W3" w:hAnsi="Arial" w:cs="Arial"/>
          <w:lang w:eastAsia="tr-TR"/>
        </w:rPr>
        <w:t xml:space="preserve"> dersinde </w:t>
      </w:r>
      <w:r w:rsidR="00E355E9">
        <w:rPr>
          <w:rFonts w:ascii="Arial" w:eastAsia="ヒラギノ明朝 Pro W3" w:hAnsi="Arial" w:cs="Arial"/>
          <w:lang w:eastAsia="tr-TR"/>
        </w:rPr>
        <w:t>48</w:t>
      </w:r>
      <w:r w:rsidRPr="00691E2D">
        <w:rPr>
          <w:rFonts w:ascii="Arial" w:eastAsia="ヒラギノ明朝 Pro W3" w:hAnsi="Arial" w:cs="Arial"/>
          <w:lang w:eastAsia="tr-TR"/>
        </w:rPr>
        <w:t xml:space="preserve">; </w:t>
      </w:r>
      <w:r w:rsidRPr="00691E2D">
        <w:rPr>
          <w:rFonts w:ascii="Arial" w:eastAsia="Times New Roman" w:hAnsi="Arial" w:cs="Arial"/>
          <w:lang w:eastAsia="tr-TR"/>
        </w:rPr>
        <w:t>Din Kültürü ve Ahlak Bilgisi</w:t>
      </w:r>
      <w:r w:rsidRPr="00691E2D">
        <w:rPr>
          <w:rFonts w:ascii="Arial" w:eastAsia="ヒラギノ明朝 Pro W3" w:hAnsi="Arial" w:cs="Arial"/>
          <w:lang w:eastAsia="tr-TR"/>
        </w:rPr>
        <w:t xml:space="preserve"> dersinde </w:t>
      </w:r>
      <w:r w:rsidR="00E355E9">
        <w:rPr>
          <w:rFonts w:ascii="Arial" w:eastAsia="ヒラギノ明朝 Pro W3" w:hAnsi="Arial" w:cs="Arial"/>
          <w:lang w:eastAsia="tr-TR"/>
        </w:rPr>
        <w:t>56</w:t>
      </w:r>
      <w:r w:rsidR="00C979D1" w:rsidRPr="00691E2D">
        <w:rPr>
          <w:rFonts w:ascii="Arial" w:eastAsia="ヒラギノ明朝 Pro W3" w:hAnsi="Arial" w:cs="Arial"/>
          <w:lang w:eastAsia="tr-TR"/>
        </w:rPr>
        <w:t xml:space="preserve"> ve</w:t>
      </w:r>
      <w:r w:rsidRPr="00691E2D">
        <w:rPr>
          <w:rFonts w:ascii="Arial" w:eastAsia="ヒラギノ明朝 Pro W3" w:hAnsi="Arial" w:cs="Arial"/>
          <w:lang w:eastAsia="tr-TR"/>
        </w:rPr>
        <w:t xml:space="preserve"> Yabancı Dil dersinde </w:t>
      </w:r>
      <w:r w:rsidR="00E355E9">
        <w:rPr>
          <w:rFonts w:ascii="Arial" w:eastAsia="ヒラギノ明朝 Pro W3" w:hAnsi="Arial" w:cs="Arial"/>
          <w:lang w:eastAsia="tr-TR"/>
        </w:rPr>
        <w:t>31</w:t>
      </w:r>
      <w:r w:rsidR="00220703">
        <w:rPr>
          <w:rFonts w:ascii="Arial" w:eastAsia="ヒラギノ明朝 Pro W3" w:hAnsi="Arial" w:cs="Arial"/>
          <w:lang w:eastAsia="tr-TR"/>
        </w:rPr>
        <w:t>’dı</w:t>
      </w:r>
      <w:r w:rsidRPr="00691E2D">
        <w:rPr>
          <w:rFonts w:ascii="Arial" w:eastAsia="ヒラギノ明朝 Pro W3" w:hAnsi="Arial" w:cs="Arial"/>
          <w:lang w:eastAsia="tr-TR"/>
        </w:rPr>
        <w:t xml:space="preserve">r. 2. Dönem sınavlarında </w:t>
      </w:r>
      <w:bookmarkStart w:id="77" w:name="_Toc390979315"/>
      <w:bookmarkStart w:id="78" w:name="_Toc390986609"/>
      <w:r w:rsidR="00E355E9">
        <w:rPr>
          <w:rFonts w:ascii="Arial" w:eastAsia="ヒラギノ明朝 Pro W3" w:hAnsi="Arial" w:cs="Arial"/>
          <w:lang w:eastAsia="tr-TR"/>
        </w:rPr>
        <w:t>küçük oranlarda yükselişler</w:t>
      </w:r>
      <w:r w:rsidR="004F0C78">
        <w:rPr>
          <w:rFonts w:ascii="Arial" w:eastAsia="ヒラギノ明朝 Pro W3" w:hAnsi="Arial" w:cs="Arial"/>
          <w:lang w:eastAsia="tr-TR"/>
        </w:rPr>
        <w:t xml:space="preserve"> (Fen ve Matematik hariç) </w:t>
      </w:r>
      <w:r w:rsidR="00E2754B" w:rsidRPr="00691E2D">
        <w:rPr>
          <w:rFonts w:ascii="Arial" w:eastAsia="ヒラギノ明朝 Pro W3" w:hAnsi="Arial" w:cs="Arial"/>
          <w:lang w:eastAsia="tr-TR"/>
        </w:rPr>
        <w:t xml:space="preserve"> olduğu gözlenmektedir.</w:t>
      </w:r>
      <w:r w:rsidR="004F0C78">
        <w:rPr>
          <w:rFonts w:ascii="Arial" w:eastAsia="ヒラギノ明朝 Pro W3" w:hAnsi="Arial" w:cs="Arial"/>
          <w:lang w:eastAsia="tr-TR"/>
        </w:rPr>
        <w:t xml:space="preserve"> En fazla yükseliş İngilizce dersinde olmuştur.</w:t>
      </w:r>
    </w:p>
    <w:p w:rsidR="00ED23BB" w:rsidRPr="00691E2D" w:rsidRDefault="00D9269A" w:rsidP="00E2754B">
      <w:pPr>
        <w:spacing w:after="120" w:line="360" w:lineRule="auto"/>
        <w:jc w:val="both"/>
        <w:rPr>
          <w:rFonts w:ascii="Arial" w:eastAsia="Times New Roman" w:hAnsi="Arial" w:cs="Arial"/>
          <w:lang w:eastAsia="tr-TR"/>
        </w:rPr>
      </w:pPr>
      <w:r w:rsidRPr="00691E2D">
        <w:rPr>
          <w:rFonts w:ascii="Arial" w:eastAsia="Times New Roman" w:hAnsi="Arial" w:cs="Arial"/>
          <w:lang w:eastAsia="tr-TR"/>
        </w:rPr>
        <w:tab/>
      </w:r>
      <w:bookmarkStart w:id="79" w:name="_Toc390986622"/>
      <w:bookmarkStart w:id="80" w:name="_Toc409710936"/>
    </w:p>
    <w:p w:rsidR="00F547F8" w:rsidRPr="00691E2D" w:rsidRDefault="008C4810" w:rsidP="008C4810">
      <w:pPr>
        <w:pStyle w:val="Balk8"/>
        <w:spacing w:before="100" w:beforeAutospacing="1" w:after="100" w:afterAutospacing="1"/>
        <w:rPr>
          <w:rFonts w:ascii="Arial" w:eastAsia="Calibri" w:hAnsi="Arial" w:cs="Arial"/>
          <w:b/>
          <w:sz w:val="22"/>
          <w:szCs w:val="22"/>
          <w:lang w:eastAsia="tr-TR"/>
        </w:rPr>
      </w:pPr>
      <w:bookmarkStart w:id="81" w:name="_Toc412496631"/>
      <w:bookmarkEnd w:id="77"/>
      <w:bookmarkEnd w:id="78"/>
      <w:bookmarkEnd w:id="79"/>
      <w:bookmarkEnd w:id="80"/>
      <w:r w:rsidRPr="00691E2D">
        <w:rPr>
          <w:rFonts w:ascii="Arial" w:eastAsia="Calibri" w:hAnsi="Arial" w:cs="Arial"/>
          <w:b/>
          <w:sz w:val="22"/>
          <w:szCs w:val="22"/>
          <w:lang w:eastAsia="tr-TR"/>
        </w:rPr>
        <w:t>Özel Eğitime</w:t>
      </w:r>
      <w:r w:rsidR="004F0C78">
        <w:rPr>
          <w:rFonts w:ascii="Arial" w:eastAsia="Calibri" w:hAnsi="Arial" w:cs="Arial"/>
          <w:b/>
          <w:sz w:val="22"/>
          <w:szCs w:val="22"/>
          <w:lang w:eastAsia="tr-TR"/>
        </w:rPr>
        <w:t xml:space="preserve"> </w:t>
      </w:r>
      <w:r w:rsidRPr="00691E2D">
        <w:rPr>
          <w:rFonts w:ascii="Arial" w:eastAsia="Calibri" w:hAnsi="Arial" w:cs="Arial"/>
          <w:b/>
          <w:sz w:val="22"/>
          <w:szCs w:val="22"/>
          <w:lang w:eastAsia="tr-TR"/>
        </w:rPr>
        <w:t xml:space="preserve"> Erişim ve Tamamlama</w:t>
      </w:r>
    </w:p>
    <w:p w:rsidR="00F547F8" w:rsidRPr="00691E2D" w:rsidRDefault="00F547F8" w:rsidP="008C4810">
      <w:pPr>
        <w:spacing w:before="100" w:beforeAutospacing="1" w:after="100" w:afterAutospacing="1" w:line="360" w:lineRule="auto"/>
        <w:ind w:firstLine="708"/>
        <w:jc w:val="both"/>
        <w:rPr>
          <w:rFonts w:ascii="Arial" w:eastAsia="Times New Roman" w:hAnsi="Arial" w:cs="Arial"/>
          <w:lang w:eastAsia="tr-TR"/>
        </w:rPr>
      </w:pPr>
      <w:r w:rsidRPr="00691E2D">
        <w:rPr>
          <w:rFonts w:ascii="Arial" w:eastAsia="Times New Roman" w:hAnsi="Arial" w:cs="Arial"/>
          <w:lang w:eastAsia="tr-TR"/>
        </w:rPr>
        <w:t>Bireyler, birbirinden farklı ve benzer özelliklere sahip olup, benzerliklerini ve farklılıklarını dikkate alan, gelişmekte ve değişmekte olan dünyaya ayak uydurmalarını sağlayacak bir eğitim sürecine gereksinim duymaktadır. Beden, zihin, duygusal ve sosyal gelişim özellikleri yönünden normal çocukların gelişim özelliklerinden ayrılan çocukların eğitim ve öğretim işlerini kapsayan çalışmalar "özel eğitim" olarak tanımlamaktadır.</w:t>
      </w:r>
    </w:p>
    <w:p w:rsidR="00F547F8" w:rsidRPr="00691E2D" w:rsidRDefault="00F547F8" w:rsidP="00F547F8">
      <w:pPr>
        <w:spacing w:after="120" w:line="360" w:lineRule="auto"/>
        <w:ind w:firstLine="708"/>
        <w:jc w:val="both"/>
        <w:rPr>
          <w:rFonts w:ascii="Arial" w:eastAsia="Times New Roman" w:hAnsi="Arial" w:cs="Arial"/>
          <w:lang w:eastAsia="tr-TR"/>
        </w:rPr>
      </w:pPr>
      <w:r w:rsidRPr="00691E2D">
        <w:rPr>
          <w:rFonts w:ascii="Arial" w:eastAsia="Times New Roman" w:hAnsi="Arial" w:cs="Arial"/>
          <w:lang w:eastAsia="tr-TR"/>
        </w:rPr>
        <w:t>Özel Eğitim; özel gereksinimi olan bireylerin, mümkün olan en erken dönemde, gereksinimlerine uygun eğitim ortamlarında, uygun yöntemler ve araç-gereçler kullanılarak desteklenmesi ve olan kapasitelerini en üst seviyede kullanabilmeleri açısından önemlidir. Ayrıca bu bireylerin toplumca kendilerinden beklenen rol ve sorumlukları ile gelişimsel görevlerini yerine getirebilmeleri, kendilerine en uygun özel eğitim hizmetinden yararlanabilmelerine bağlıdır.</w:t>
      </w:r>
    </w:p>
    <w:p w:rsidR="00F547F8" w:rsidRPr="00691E2D" w:rsidRDefault="00F547F8" w:rsidP="00F547F8">
      <w:pPr>
        <w:spacing w:after="120" w:line="360" w:lineRule="auto"/>
        <w:jc w:val="both"/>
        <w:rPr>
          <w:rFonts w:ascii="Arial" w:eastAsia="Times New Roman" w:hAnsi="Arial" w:cs="Arial"/>
          <w:lang w:eastAsia="tr-TR"/>
        </w:rPr>
      </w:pPr>
      <w:r w:rsidRPr="00691E2D">
        <w:rPr>
          <w:rFonts w:ascii="Arial" w:eastAsia="Times New Roman" w:hAnsi="Arial" w:cs="Arial"/>
          <w:lang w:eastAsia="tr-TR"/>
        </w:rPr>
        <w:tab/>
        <w:t xml:space="preserve">Özel Eğitimde en önemli faaliyetlerden birisi de aileye yapılan rehberlik çalışmalarıdır.  Pek çok aile olup bitenden dolayı kendisini suçlu hisseder. Bazı aileler engelli bir çocuğu </w:t>
      </w:r>
      <w:r w:rsidRPr="00691E2D">
        <w:rPr>
          <w:rFonts w:ascii="Arial" w:eastAsia="Times New Roman" w:hAnsi="Arial" w:cs="Arial"/>
          <w:lang w:eastAsia="tr-TR"/>
        </w:rPr>
        <w:lastRenderedPageBreak/>
        <w:t>kendilerine yakıştıramaz ve kabul etmek istemezler. Bazıları ise yaşadıkları suçluluk duygusundan dolayı çocuğu aşırı koruma gibi bir tutum içine girebilirler. Problemin gerçek mahiyetini bilemeyen aile endişe içinde paniğe kapılabilir, çaresizlik içinde olabilirler. Tüm bu sayılanlar aileler için aile rehberliğini daha bir önemli ve zorunlu hale getirir. Özel eğitime muhtaç çocukların ailelerine yönelik rehberlik hizmetini yürütecek kurum ve kuruluşlar: Rehberlik ve Araştırma Merkezleri, okul idaresi ve rehb</w:t>
      </w:r>
      <w:r w:rsidR="004F0C78">
        <w:rPr>
          <w:rFonts w:ascii="Arial" w:eastAsia="Times New Roman" w:hAnsi="Arial" w:cs="Arial"/>
          <w:lang w:eastAsia="tr-TR"/>
        </w:rPr>
        <w:t xml:space="preserve">erlik servisi ile şube ve özel eğitim </w:t>
      </w:r>
      <w:r w:rsidRPr="00691E2D">
        <w:rPr>
          <w:rFonts w:ascii="Arial" w:eastAsia="Times New Roman" w:hAnsi="Arial" w:cs="Arial"/>
          <w:lang w:eastAsia="tr-TR"/>
        </w:rPr>
        <w:t xml:space="preserve">öğretmenleridir. Özel eğitime muhtaç çocukların velilerinin ortak isteklerinden birisi problemin ne olduğunu bilmek istemeleridir. Bundan sonra ise "ne olacağını" bilmek isterler. Çocuğun bundan sonraki hayatı ne olacaktır? Eğitim görebilecek midir?  Bir meslek edinebilecek midir?  İlgili kişiler ve kurumlar bu sorulara nedenli, gerçekçi ve dikkatli cevap verirlerse istenilen amaca ulaşmak kolaylaşır. </w:t>
      </w:r>
    </w:p>
    <w:p w:rsidR="00F547F8" w:rsidRDefault="00F547F8" w:rsidP="00467B1A">
      <w:pPr>
        <w:spacing w:after="120" w:line="360" w:lineRule="auto"/>
        <w:jc w:val="both"/>
        <w:rPr>
          <w:rFonts w:ascii="Arial" w:eastAsia="Times New Roman" w:hAnsi="Arial" w:cs="Arial"/>
          <w:lang w:eastAsia="tr-TR"/>
        </w:rPr>
      </w:pPr>
      <w:r w:rsidRPr="00691E2D">
        <w:rPr>
          <w:rFonts w:ascii="Arial" w:eastAsia="Times New Roman" w:hAnsi="Arial" w:cs="Arial"/>
          <w:lang w:eastAsia="tr-TR"/>
        </w:rPr>
        <w:tab/>
        <w:t xml:space="preserve">Türkiye’de özel eğitim; örgün eğitimin verildiği okulların özel alt sınıflarında, kaynaştırma sınıflarında, kaynak odalarda ve ayrıca özel eğitim ve rehabilitasyon merkezlerinde verilmektedir.Son yıllarda Türkiye genelinde olduğu gibi </w:t>
      </w:r>
      <w:r w:rsidR="00AF21A7" w:rsidRPr="00691E2D">
        <w:rPr>
          <w:rFonts w:ascii="Arial" w:eastAsia="Times New Roman" w:hAnsi="Arial" w:cs="Arial"/>
          <w:lang w:eastAsia="tr-TR"/>
        </w:rPr>
        <w:t>İlçemiz</w:t>
      </w:r>
      <w:r w:rsidRPr="00691E2D">
        <w:rPr>
          <w:rFonts w:ascii="Arial" w:eastAsia="Times New Roman" w:hAnsi="Arial" w:cs="Arial"/>
          <w:lang w:eastAsia="tr-TR"/>
        </w:rPr>
        <w:t xml:space="preserve"> genelinde resmi okullarda ve rehabilitasyon merkezlerinde özel eğitime muhtaç öğrencilerimize yönelik eğitim –öğretim faaliyetleri hızla artmaktadır. </w:t>
      </w:r>
      <w:r w:rsidR="00AF21A7" w:rsidRPr="00691E2D">
        <w:rPr>
          <w:rFonts w:ascii="Arial" w:eastAsia="Times New Roman" w:hAnsi="Arial" w:cs="Arial"/>
          <w:lang w:eastAsia="tr-TR"/>
        </w:rPr>
        <w:t>İlçemiz</w:t>
      </w:r>
      <w:r w:rsidRPr="00691E2D">
        <w:rPr>
          <w:rFonts w:ascii="Arial" w:eastAsia="Times New Roman" w:hAnsi="Arial" w:cs="Arial"/>
          <w:lang w:eastAsia="tr-TR"/>
        </w:rPr>
        <w:t>in bu alanda en önemli eksikliklerinin başında özel eğitim okullarının yetersizliği ve okullarda görev yapacak olan alanında uzman öğretmen ihtiyacı gelmektedir.</w:t>
      </w:r>
    </w:p>
    <w:p w:rsidR="00C319D3" w:rsidRDefault="00C319D3" w:rsidP="00467B1A">
      <w:pPr>
        <w:spacing w:after="0" w:line="360" w:lineRule="auto"/>
        <w:ind w:firstLine="708"/>
        <w:jc w:val="both"/>
        <w:rPr>
          <w:rFonts w:ascii="Arial" w:eastAsia="Times New Roman" w:hAnsi="Arial" w:cs="Arial"/>
          <w:color w:val="000000"/>
          <w:lang w:eastAsia="tr-TR"/>
        </w:rPr>
      </w:pPr>
      <w:bookmarkStart w:id="82" w:name="_Toc390986635"/>
      <w:bookmarkStart w:id="83" w:name="_Toc409710946"/>
      <w:bookmarkStart w:id="84" w:name="_Toc413011692"/>
    </w:p>
    <w:p w:rsidR="00F547F8" w:rsidRPr="00691E2D" w:rsidRDefault="00F547F8" w:rsidP="00467B1A">
      <w:pPr>
        <w:spacing w:after="0" w:line="360" w:lineRule="auto"/>
        <w:ind w:firstLine="708"/>
        <w:jc w:val="both"/>
        <w:rPr>
          <w:rFonts w:ascii="Arial" w:eastAsia="Times New Roman" w:hAnsi="Arial" w:cs="Arial"/>
          <w:b/>
          <w:i/>
          <w:lang w:eastAsia="tr-TR"/>
        </w:rPr>
      </w:pPr>
      <w:r w:rsidRPr="00691E2D">
        <w:rPr>
          <w:rFonts w:ascii="Arial" w:eastAsia="Times New Roman" w:hAnsi="Arial" w:cs="Arial"/>
          <w:b/>
          <w:i/>
          <w:lang w:eastAsia="tr-TR"/>
        </w:rPr>
        <w:t xml:space="preserve">Tablo </w:t>
      </w:r>
      <w:r w:rsidR="00220703">
        <w:rPr>
          <w:rFonts w:ascii="Arial" w:eastAsia="Times New Roman" w:hAnsi="Arial" w:cs="Arial"/>
          <w:b/>
          <w:i/>
          <w:lang w:eastAsia="tr-TR"/>
        </w:rPr>
        <w:t>7</w:t>
      </w:r>
      <w:r w:rsidRPr="00691E2D">
        <w:rPr>
          <w:rFonts w:ascii="Arial" w:eastAsia="ヒラギノ明朝 Pro W3" w:hAnsi="Arial" w:cs="Arial"/>
          <w:b/>
          <w:i/>
          <w:lang w:eastAsia="tr-TR"/>
        </w:rPr>
        <w:t xml:space="preserve">. </w:t>
      </w:r>
      <w:r w:rsidRPr="00691E2D">
        <w:rPr>
          <w:rFonts w:ascii="Arial" w:eastAsia="Times New Roman" w:hAnsi="Arial" w:cs="Arial"/>
          <w:b/>
          <w:i/>
          <w:lang w:eastAsia="tr-TR"/>
        </w:rPr>
        <w:t>Mevcut Öğrenci Sayısına Göre Kaynaştırma Eğitimi Alan Öğrenci Oranı</w:t>
      </w:r>
      <w:bookmarkEnd w:id="82"/>
      <w:bookmarkEnd w:id="83"/>
      <w:bookmarkEnd w:id="84"/>
    </w:p>
    <w:tbl>
      <w:tblPr>
        <w:tblW w:w="4886" w:type="pct"/>
        <w:tblInd w:w="212" w:type="dxa"/>
        <w:tblLayout w:type="fixed"/>
        <w:tblCellMar>
          <w:left w:w="70" w:type="dxa"/>
          <w:right w:w="70" w:type="dxa"/>
        </w:tblCellMar>
        <w:tblLook w:val="04A0"/>
      </w:tblPr>
      <w:tblGrid>
        <w:gridCol w:w="1653"/>
        <w:gridCol w:w="1585"/>
        <w:gridCol w:w="2306"/>
        <w:gridCol w:w="3457"/>
      </w:tblGrid>
      <w:tr w:rsidR="00220703" w:rsidRPr="00691E2D" w:rsidTr="00220703">
        <w:trPr>
          <w:trHeight w:val="305"/>
        </w:trPr>
        <w:tc>
          <w:tcPr>
            <w:tcW w:w="1626" w:type="dxa"/>
            <w:vMerge w:val="restart"/>
            <w:tcBorders>
              <w:top w:val="single" w:sz="4" w:space="0" w:color="auto"/>
              <w:left w:val="single" w:sz="4" w:space="0" w:color="auto"/>
              <w:bottom w:val="single" w:sz="4" w:space="0" w:color="000000"/>
              <w:right w:val="single" w:sz="4" w:space="0" w:color="auto"/>
            </w:tcBorders>
            <w:shd w:val="clear" w:color="auto" w:fill="C0D7F1" w:themeFill="text2" w:themeFillTint="33"/>
            <w:vAlign w:val="center"/>
            <w:hideMark/>
          </w:tcPr>
          <w:p w:rsidR="00220703" w:rsidRPr="00691E2D" w:rsidRDefault="00220703" w:rsidP="00EF6755">
            <w:pPr>
              <w:spacing w:after="0"/>
              <w:jc w:val="center"/>
              <w:rPr>
                <w:rFonts w:ascii="Arial" w:eastAsia="Times New Roman" w:hAnsi="Arial" w:cs="Arial"/>
                <w:b/>
                <w:lang w:eastAsia="tr-TR"/>
              </w:rPr>
            </w:pPr>
            <w:r w:rsidRPr="00691E2D">
              <w:rPr>
                <w:rFonts w:ascii="Arial" w:eastAsia="Times New Roman" w:hAnsi="Arial" w:cs="Arial"/>
                <w:b/>
                <w:lang w:eastAsia="tr-TR"/>
              </w:rPr>
              <w:t>Yıllar</w:t>
            </w:r>
          </w:p>
        </w:tc>
        <w:tc>
          <w:tcPr>
            <w:tcW w:w="7228" w:type="dxa"/>
            <w:gridSpan w:val="3"/>
            <w:tcBorders>
              <w:top w:val="single" w:sz="4" w:space="0" w:color="auto"/>
              <w:left w:val="nil"/>
              <w:bottom w:val="single" w:sz="4" w:space="0" w:color="auto"/>
              <w:right w:val="single" w:sz="4" w:space="0" w:color="auto"/>
            </w:tcBorders>
            <w:shd w:val="clear" w:color="auto" w:fill="C0D7F1" w:themeFill="text2" w:themeFillTint="33"/>
            <w:vAlign w:val="center"/>
            <w:hideMark/>
          </w:tcPr>
          <w:p w:rsidR="00220703" w:rsidRPr="00691E2D" w:rsidRDefault="00220703" w:rsidP="00EF6755">
            <w:pPr>
              <w:spacing w:after="0"/>
              <w:jc w:val="center"/>
              <w:rPr>
                <w:rFonts w:ascii="Arial" w:eastAsia="Times New Roman" w:hAnsi="Arial" w:cs="Arial"/>
                <w:b/>
                <w:lang w:eastAsia="tr-TR"/>
              </w:rPr>
            </w:pPr>
            <w:r w:rsidRPr="00691E2D">
              <w:rPr>
                <w:rFonts w:ascii="Arial" w:eastAsia="Times New Roman" w:hAnsi="Arial" w:cs="Arial"/>
                <w:b/>
                <w:lang w:eastAsia="tr-TR"/>
              </w:rPr>
              <w:t>Temel Eğitim</w:t>
            </w:r>
          </w:p>
        </w:tc>
      </w:tr>
      <w:tr w:rsidR="00220703" w:rsidRPr="00691E2D" w:rsidTr="00220703">
        <w:trPr>
          <w:cantSplit/>
          <w:trHeight w:val="1804"/>
        </w:trPr>
        <w:tc>
          <w:tcPr>
            <w:tcW w:w="1626" w:type="dxa"/>
            <w:vMerge/>
            <w:tcBorders>
              <w:top w:val="single" w:sz="4" w:space="0" w:color="auto"/>
              <w:left w:val="single" w:sz="4" w:space="0" w:color="auto"/>
              <w:bottom w:val="single" w:sz="4" w:space="0" w:color="000000"/>
              <w:right w:val="single" w:sz="4" w:space="0" w:color="auto"/>
            </w:tcBorders>
            <w:shd w:val="clear" w:color="auto" w:fill="C0D7F1" w:themeFill="text2" w:themeFillTint="33"/>
            <w:vAlign w:val="center"/>
            <w:hideMark/>
          </w:tcPr>
          <w:p w:rsidR="00220703" w:rsidRPr="00691E2D" w:rsidRDefault="00220703" w:rsidP="00EF6755">
            <w:pPr>
              <w:spacing w:after="0"/>
              <w:rPr>
                <w:rFonts w:ascii="Arial" w:eastAsia="Times New Roman" w:hAnsi="Arial" w:cs="Arial"/>
                <w:b/>
                <w:lang w:eastAsia="tr-TR"/>
              </w:rPr>
            </w:pPr>
          </w:p>
        </w:tc>
        <w:tc>
          <w:tcPr>
            <w:tcW w:w="1559" w:type="dxa"/>
            <w:tcBorders>
              <w:top w:val="nil"/>
              <w:left w:val="nil"/>
              <w:bottom w:val="single" w:sz="4" w:space="0" w:color="auto"/>
              <w:right w:val="single" w:sz="4" w:space="0" w:color="auto"/>
            </w:tcBorders>
            <w:shd w:val="clear" w:color="auto" w:fill="C0D7F1" w:themeFill="text2" w:themeFillTint="33"/>
            <w:textDirection w:val="btLr"/>
            <w:vAlign w:val="center"/>
            <w:hideMark/>
          </w:tcPr>
          <w:p w:rsidR="00220703" w:rsidRPr="00691E2D" w:rsidRDefault="00220703" w:rsidP="00EF6755">
            <w:pPr>
              <w:spacing w:after="0"/>
              <w:ind w:left="113" w:right="113"/>
              <w:jc w:val="center"/>
              <w:rPr>
                <w:rFonts w:ascii="Arial" w:eastAsia="Times New Roman" w:hAnsi="Arial" w:cs="Arial"/>
                <w:b/>
                <w:lang w:eastAsia="tr-TR"/>
              </w:rPr>
            </w:pPr>
            <w:r w:rsidRPr="00691E2D">
              <w:rPr>
                <w:rFonts w:ascii="Arial" w:eastAsia="Times New Roman" w:hAnsi="Arial" w:cs="Arial"/>
                <w:b/>
                <w:lang w:eastAsia="tr-TR"/>
              </w:rPr>
              <w:t>Mevcut Öğrenci Sayısı</w:t>
            </w:r>
          </w:p>
        </w:tc>
        <w:tc>
          <w:tcPr>
            <w:tcW w:w="2268" w:type="dxa"/>
            <w:tcBorders>
              <w:top w:val="nil"/>
              <w:left w:val="nil"/>
              <w:bottom w:val="single" w:sz="4" w:space="0" w:color="auto"/>
              <w:right w:val="single" w:sz="4" w:space="0" w:color="auto"/>
            </w:tcBorders>
            <w:shd w:val="clear" w:color="auto" w:fill="C0D7F1" w:themeFill="text2" w:themeFillTint="33"/>
            <w:textDirection w:val="btLr"/>
            <w:vAlign w:val="center"/>
            <w:hideMark/>
          </w:tcPr>
          <w:p w:rsidR="00220703" w:rsidRPr="00691E2D" w:rsidRDefault="00220703" w:rsidP="00EF6755">
            <w:pPr>
              <w:spacing w:after="0"/>
              <w:ind w:left="113" w:right="113"/>
              <w:jc w:val="center"/>
              <w:rPr>
                <w:rFonts w:ascii="Arial" w:eastAsia="Times New Roman" w:hAnsi="Arial" w:cs="Arial"/>
                <w:b/>
                <w:lang w:eastAsia="tr-TR"/>
              </w:rPr>
            </w:pPr>
            <w:r w:rsidRPr="00691E2D">
              <w:rPr>
                <w:rFonts w:ascii="Arial" w:eastAsia="Times New Roman" w:hAnsi="Arial" w:cs="Arial"/>
                <w:b/>
                <w:lang w:eastAsia="tr-TR"/>
              </w:rPr>
              <w:t>Kaynaştırma Eğitimi Alan Öğrenci Sayısı</w:t>
            </w:r>
          </w:p>
        </w:tc>
        <w:tc>
          <w:tcPr>
            <w:tcW w:w="3401" w:type="dxa"/>
            <w:tcBorders>
              <w:top w:val="nil"/>
              <w:left w:val="nil"/>
              <w:bottom w:val="single" w:sz="4" w:space="0" w:color="auto"/>
              <w:right w:val="single" w:sz="4" w:space="0" w:color="auto"/>
            </w:tcBorders>
            <w:shd w:val="clear" w:color="auto" w:fill="C0D7F1" w:themeFill="text2" w:themeFillTint="33"/>
            <w:textDirection w:val="btLr"/>
            <w:vAlign w:val="center"/>
            <w:hideMark/>
          </w:tcPr>
          <w:p w:rsidR="00220703" w:rsidRPr="00691E2D" w:rsidRDefault="00220703" w:rsidP="00EF6755">
            <w:pPr>
              <w:spacing w:after="0"/>
              <w:ind w:left="113" w:right="113"/>
              <w:jc w:val="center"/>
              <w:rPr>
                <w:rFonts w:ascii="Arial" w:eastAsia="Times New Roman" w:hAnsi="Arial" w:cs="Arial"/>
                <w:b/>
                <w:lang w:eastAsia="tr-TR"/>
              </w:rPr>
            </w:pPr>
            <w:r w:rsidRPr="00691E2D">
              <w:rPr>
                <w:rFonts w:ascii="Arial" w:eastAsia="Times New Roman" w:hAnsi="Arial" w:cs="Arial"/>
                <w:b/>
                <w:lang w:eastAsia="tr-TR"/>
              </w:rPr>
              <w:t>Oran (%)</w:t>
            </w:r>
          </w:p>
        </w:tc>
      </w:tr>
      <w:tr w:rsidR="00220703" w:rsidRPr="00691E2D" w:rsidTr="00220703">
        <w:trPr>
          <w:trHeight w:val="482"/>
        </w:trPr>
        <w:tc>
          <w:tcPr>
            <w:tcW w:w="1626" w:type="dxa"/>
            <w:tcBorders>
              <w:top w:val="nil"/>
              <w:left w:val="single" w:sz="4" w:space="0" w:color="auto"/>
              <w:bottom w:val="single" w:sz="4" w:space="0" w:color="auto"/>
              <w:right w:val="single" w:sz="4" w:space="0" w:color="auto"/>
            </w:tcBorders>
            <w:shd w:val="clear" w:color="auto" w:fill="auto"/>
            <w:vAlign w:val="center"/>
            <w:hideMark/>
          </w:tcPr>
          <w:p w:rsidR="00220703" w:rsidRPr="00691E2D" w:rsidRDefault="00220703" w:rsidP="004F0C78">
            <w:pPr>
              <w:spacing w:after="0"/>
              <w:jc w:val="center"/>
              <w:rPr>
                <w:rFonts w:ascii="Arial" w:eastAsia="Times New Roman" w:hAnsi="Arial" w:cs="Arial"/>
                <w:lang w:eastAsia="tr-TR"/>
              </w:rPr>
            </w:pPr>
            <w:r w:rsidRPr="00691E2D">
              <w:rPr>
                <w:rFonts w:ascii="Arial" w:eastAsia="Times New Roman" w:hAnsi="Arial" w:cs="Arial"/>
                <w:lang w:eastAsia="tr-TR"/>
              </w:rPr>
              <w:t>2012/2013</w:t>
            </w:r>
          </w:p>
        </w:tc>
        <w:tc>
          <w:tcPr>
            <w:tcW w:w="1559" w:type="dxa"/>
            <w:tcBorders>
              <w:top w:val="nil"/>
              <w:left w:val="nil"/>
              <w:bottom w:val="single" w:sz="4" w:space="0" w:color="auto"/>
              <w:right w:val="single" w:sz="4" w:space="0" w:color="auto"/>
            </w:tcBorders>
            <w:shd w:val="clear" w:color="auto" w:fill="auto"/>
            <w:noWrap/>
            <w:vAlign w:val="center"/>
          </w:tcPr>
          <w:p w:rsidR="00220703" w:rsidRPr="00691E2D" w:rsidRDefault="004F0C78" w:rsidP="00EF6755">
            <w:pPr>
              <w:spacing w:after="0"/>
              <w:jc w:val="center"/>
              <w:rPr>
                <w:rFonts w:ascii="Arial" w:eastAsia="Times New Roman" w:hAnsi="Arial" w:cs="Arial"/>
              </w:rPr>
            </w:pPr>
            <w:r>
              <w:rPr>
                <w:rFonts w:ascii="Arial" w:eastAsia="Times New Roman" w:hAnsi="Arial" w:cs="Arial"/>
              </w:rPr>
              <w:t>143</w:t>
            </w:r>
          </w:p>
        </w:tc>
        <w:tc>
          <w:tcPr>
            <w:tcW w:w="2268" w:type="dxa"/>
            <w:tcBorders>
              <w:top w:val="nil"/>
              <w:left w:val="nil"/>
              <w:bottom w:val="single" w:sz="4" w:space="0" w:color="auto"/>
              <w:right w:val="single" w:sz="4" w:space="0" w:color="auto"/>
            </w:tcBorders>
            <w:shd w:val="clear" w:color="auto" w:fill="auto"/>
            <w:vAlign w:val="center"/>
          </w:tcPr>
          <w:p w:rsidR="00220703" w:rsidRPr="00691E2D" w:rsidRDefault="004F0C78" w:rsidP="00EF6755">
            <w:pPr>
              <w:spacing w:after="0"/>
              <w:jc w:val="center"/>
              <w:rPr>
                <w:rFonts w:ascii="Arial" w:hAnsi="Arial" w:cs="Arial"/>
              </w:rPr>
            </w:pPr>
            <w:r>
              <w:rPr>
                <w:rFonts w:ascii="Arial" w:hAnsi="Arial" w:cs="Arial"/>
              </w:rPr>
              <w:t>2</w:t>
            </w:r>
          </w:p>
        </w:tc>
        <w:tc>
          <w:tcPr>
            <w:tcW w:w="3401" w:type="dxa"/>
            <w:tcBorders>
              <w:top w:val="nil"/>
              <w:left w:val="nil"/>
              <w:bottom w:val="single" w:sz="4" w:space="0" w:color="auto"/>
              <w:right w:val="single" w:sz="4" w:space="0" w:color="auto"/>
            </w:tcBorders>
            <w:shd w:val="clear" w:color="auto" w:fill="auto"/>
            <w:vAlign w:val="center"/>
          </w:tcPr>
          <w:p w:rsidR="00220703" w:rsidRPr="00691E2D" w:rsidRDefault="004F0C78" w:rsidP="00EF6755">
            <w:pPr>
              <w:spacing w:after="0"/>
              <w:jc w:val="center"/>
              <w:rPr>
                <w:rFonts w:ascii="Arial" w:hAnsi="Arial" w:cs="Arial"/>
              </w:rPr>
            </w:pPr>
            <w:r>
              <w:rPr>
                <w:rFonts w:ascii="Arial" w:hAnsi="Arial" w:cs="Arial"/>
              </w:rPr>
              <w:t>1.39</w:t>
            </w:r>
          </w:p>
        </w:tc>
      </w:tr>
      <w:tr w:rsidR="00220703" w:rsidRPr="00691E2D" w:rsidTr="00220703">
        <w:trPr>
          <w:trHeight w:val="418"/>
        </w:trPr>
        <w:tc>
          <w:tcPr>
            <w:tcW w:w="1626" w:type="dxa"/>
            <w:tcBorders>
              <w:top w:val="nil"/>
              <w:left w:val="single" w:sz="4" w:space="0" w:color="auto"/>
              <w:bottom w:val="single" w:sz="4" w:space="0" w:color="auto"/>
              <w:right w:val="single" w:sz="4" w:space="0" w:color="auto"/>
            </w:tcBorders>
            <w:shd w:val="clear" w:color="auto" w:fill="auto"/>
            <w:vAlign w:val="bottom"/>
            <w:hideMark/>
          </w:tcPr>
          <w:p w:rsidR="00220703" w:rsidRPr="00691E2D" w:rsidRDefault="00220703" w:rsidP="004F0C78">
            <w:pPr>
              <w:spacing w:after="0"/>
              <w:jc w:val="center"/>
              <w:rPr>
                <w:rFonts w:ascii="Arial" w:eastAsia="Times New Roman" w:hAnsi="Arial" w:cs="Arial"/>
                <w:lang w:eastAsia="tr-TR"/>
              </w:rPr>
            </w:pPr>
            <w:r w:rsidRPr="00691E2D">
              <w:rPr>
                <w:rFonts w:ascii="Arial" w:eastAsia="Times New Roman" w:hAnsi="Arial" w:cs="Arial"/>
                <w:lang w:eastAsia="tr-TR"/>
              </w:rPr>
              <w:t>2013/2014</w:t>
            </w:r>
          </w:p>
        </w:tc>
        <w:tc>
          <w:tcPr>
            <w:tcW w:w="1559" w:type="dxa"/>
            <w:tcBorders>
              <w:top w:val="nil"/>
              <w:left w:val="nil"/>
              <w:bottom w:val="single" w:sz="4" w:space="0" w:color="auto"/>
              <w:right w:val="single" w:sz="4" w:space="0" w:color="auto"/>
            </w:tcBorders>
            <w:shd w:val="clear" w:color="auto" w:fill="auto"/>
            <w:noWrap/>
            <w:vAlign w:val="center"/>
          </w:tcPr>
          <w:p w:rsidR="00220703" w:rsidRPr="00691E2D" w:rsidRDefault="004F0C78" w:rsidP="00EF6755">
            <w:pPr>
              <w:spacing w:after="0"/>
              <w:jc w:val="center"/>
              <w:rPr>
                <w:rFonts w:ascii="Arial" w:hAnsi="Arial" w:cs="Arial"/>
              </w:rPr>
            </w:pPr>
            <w:r>
              <w:rPr>
                <w:rFonts w:ascii="Arial" w:hAnsi="Arial" w:cs="Arial"/>
              </w:rPr>
              <w:t>185</w:t>
            </w:r>
          </w:p>
        </w:tc>
        <w:tc>
          <w:tcPr>
            <w:tcW w:w="2268" w:type="dxa"/>
            <w:tcBorders>
              <w:top w:val="nil"/>
              <w:left w:val="nil"/>
              <w:bottom w:val="single" w:sz="4" w:space="0" w:color="auto"/>
              <w:right w:val="single" w:sz="4" w:space="0" w:color="auto"/>
            </w:tcBorders>
            <w:shd w:val="clear" w:color="auto" w:fill="auto"/>
            <w:vAlign w:val="center"/>
          </w:tcPr>
          <w:p w:rsidR="00220703" w:rsidRPr="00691E2D" w:rsidRDefault="004F0C78" w:rsidP="00EF6755">
            <w:pPr>
              <w:spacing w:after="0"/>
              <w:jc w:val="center"/>
              <w:rPr>
                <w:rFonts w:ascii="Arial" w:hAnsi="Arial" w:cs="Arial"/>
              </w:rPr>
            </w:pPr>
            <w:r>
              <w:rPr>
                <w:rFonts w:ascii="Arial" w:hAnsi="Arial" w:cs="Arial"/>
              </w:rPr>
              <w:t>2</w:t>
            </w:r>
          </w:p>
        </w:tc>
        <w:tc>
          <w:tcPr>
            <w:tcW w:w="3401" w:type="dxa"/>
            <w:tcBorders>
              <w:top w:val="nil"/>
              <w:left w:val="nil"/>
              <w:bottom w:val="single" w:sz="4" w:space="0" w:color="auto"/>
              <w:right w:val="single" w:sz="4" w:space="0" w:color="auto"/>
            </w:tcBorders>
            <w:shd w:val="clear" w:color="auto" w:fill="auto"/>
            <w:vAlign w:val="center"/>
          </w:tcPr>
          <w:p w:rsidR="00220703" w:rsidRPr="00691E2D" w:rsidRDefault="004F0C78" w:rsidP="00EF6755">
            <w:pPr>
              <w:spacing w:after="0"/>
              <w:jc w:val="center"/>
              <w:rPr>
                <w:rFonts w:ascii="Arial" w:hAnsi="Arial" w:cs="Arial"/>
              </w:rPr>
            </w:pPr>
            <w:r>
              <w:rPr>
                <w:rFonts w:ascii="Arial" w:hAnsi="Arial" w:cs="Arial"/>
              </w:rPr>
              <w:t>1.08</w:t>
            </w:r>
          </w:p>
        </w:tc>
      </w:tr>
      <w:tr w:rsidR="00220703" w:rsidRPr="00691E2D" w:rsidTr="00220703">
        <w:trPr>
          <w:trHeight w:val="552"/>
        </w:trPr>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rsidR="00220703" w:rsidRPr="00691E2D" w:rsidRDefault="00220703" w:rsidP="004F0C78">
            <w:pPr>
              <w:spacing w:after="0" w:line="240" w:lineRule="auto"/>
              <w:jc w:val="center"/>
              <w:rPr>
                <w:rFonts w:ascii="Arial" w:eastAsia="Times New Roman" w:hAnsi="Arial" w:cs="Arial"/>
                <w:lang w:eastAsia="tr-TR"/>
              </w:rPr>
            </w:pPr>
            <w:r w:rsidRPr="00691E2D">
              <w:rPr>
                <w:rFonts w:ascii="Arial" w:eastAsia="Times New Roman" w:hAnsi="Arial" w:cs="Arial"/>
                <w:lang w:eastAsia="tr-TR"/>
              </w:rPr>
              <w:t>2014/2015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20703" w:rsidRPr="00691E2D" w:rsidRDefault="004F0C78" w:rsidP="00BD6DF0">
            <w:pPr>
              <w:spacing w:after="0" w:line="240" w:lineRule="auto"/>
              <w:jc w:val="center"/>
              <w:rPr>
                <w:rFonts w:ascii="Arial" w:hAnsi="Arial" w:cs="Arial"/>
              </w:rPr>
            </w:pPr>
            <w:r>
              <w:rPr>
                <w:rFonts w:ascii="Arial" w:hAnsi="Arial" w:cs="Arial"/>
              </w:rPr>
              <w:t>192</w:t>
            </w:r>
          </w:p>
        </w:tc>
        <w:tc>
          <w:tcPr>
            <w:tcW w:w="2268" w:type="dxa"/>
            <w:tcBorders>
              <w:top w:val="single" w:sz="4" w:space="0" w:color="auto"/>
              <w:left w:val="nil"/>
              <w:bottom w:val="single" w:sz="4" w:space="0" w:color="auto"/>
              <w:right w:val="single" w:sz="4" w:space="0" w:color="auto"/>
            </w:tcBorders>
            <w:shd w:val="clear" w:color="auto" w:fill="auto"/>
            <w:vAlign w:val="center"/>
          </w:tcPr>
          <w:p w:rsidR="00220703" w:rsidRPr="00691E2D" w:rsidRDefault="00220703" w:rsidP="00BD6DF0">
            <w:pPr>
              <w:spacing w:after="0" w:line="240" w:lineRule="auto"/>
              <w:jc w:val="center"/>
              <w:rPr>
                <w:rFonts w:ascii="Arial" w:hAnsi="Arial" w:cs="Arial"/>
              </w:rPr>
            </w:pPr>
            <w:r>
              <w:rPr>
                <w:rFonts w:ascii="Arial" w:hAnsi="Arial" w:cs="Arial"/>
              </w:rPr>
              <w:t>1</w:t>
            </w:r>
          </w:p>
        </w:tc>
        <w:tc>
          <w:tcPr>
            <w:tcW w:w="3401" w:type="dxa"/>
            <w:tcBorders>
              <w:top w:val="single" w:sz="4" w:space="0" w:color="auto"/>
              <w:left w:val="nil"/>
              <w:bottom w:val="single" w:sz="4" w:space="0" w:color="auto"/>
              <w:right w:val="single" w:sz="4" w:space="0" w:color="auto"/>
            </w:tcBorders>
            <w:shd w:val="clear" w:color="auto" w:fill="auto"/>
            <w:vAlign w:val="center"/>
          </w:tcPr>
          <w:p w:rsidR="00220703" w:rsidRPr="00691E2D" w:rsidRDefault="00220703" w:rsidP="00BD6DF0">
            <w:pPr>
              <w:spacing w:after="0" w:line="240" w:lineRule="auto"/>
              <w:jc w:val="center"/>
              <w:rPr>
                <w:rFonts w:ascii="Arial" w:hAnsi="Arial" w:cs="Arial"/>
              </w:rPr>
            </w:pPr>
            <w:r>
              <w:rPr>
                <w:rFonts w:ascii="Arial" w:hAnsi="Arial" w:cs="Arial"/>
              </w:rPr>
              <w:t>0,</w:t>
            </w:r>
            <w:r w:rsidR="004F0C78">
              <w:rPr>
                <w:rFonts w:ascii="Arial" w:hAnsi="Arial" w:cs="Arial"/>
              </w:rPr>
              <w:t>52</w:t>
            </w:r>
          </w:p>
        </w:tc>
      </w:tr>
    </w:tbl>
    <w:p w:rsidR="00F547F8" w:rsidRPr="00691E2D" w:rsidRDefault="00F547F8" w:rsidP="00BD6DF0">
      <w:pPr>
        <w:spacing w:after="0" w:line="240" w:lineRule="auto"/>
        <w:rPr>
          <w:rFonts w:ascii="Arial" w:eastAsia="Times New Roman" w:hAnsi="Arial" w:cs="Arial"/>
          <w:color w:val="000000"/>
          <w:lang w:eastAsia="tr-TR"/>
        </w:rPr>
      </w:pPr>
    </w:p>
    <w:p w:rsidR="00F547F8" w:rsidRDefault="00F547F8" w:rsidP="00F547F8">
      <w:pPr>
        <w:spacing w:after="0" w:line="360" w:lineRule="auto"/>
        <w:ind w:firstLine="708"/>
        <w:jc w:val="both"/>
        <w:rPr>
          <w:rFonts w:ascii="Arial" w:eastAsia="Times New Roman" w:hAnsi="Arial" w:cs="Arial"/>
          <w:color w:val="000000"/>
          <w:lang w:eastAsia="tr-TR"/>
        </w:rPr>
      </w:pPr>
      <w:r w:rsidRPr="00691E2D">
        <w:rPr>
          <w:rFonts w:ascii="Arial" w:eastAsia="Times New Roman" w:hAnsi="Arial" w:cs="Arial"/>
          <w:color w:val="000000"/>
          <w:lang w:eastAsia="tr-TR"/>
        </w:rPr>
        <w:t xml:space="preserve">Tablo </w:t>
      </w:r>
      <w:r w:rsidR="00E54F81">
        <w:rPr>
          <w:rFonts w:ascii="Arial" w:eastAsia="Times New Roman" w:hAnsi="Arial" w:cs="Arial"/>
          <w:color w:val="000000"/>
          <w:lang w:eastAsia="tr-TR"/>
        </w:rPr>
        <w:t>16’da</w:t>
      </w:r>
      <w:r w:rsidRPr="00691E2D">
        <w:rPr>
          <w:rFonts w:ascii="Arial" w:eastAsia="Times New Roman" w:hAnsi="Arial" w:cs="Arial"/>
          <w:color w:val="000000"/>
          <w:lang w:eastAsia="tr-TR"/>
        </w:rPr>
        <w:t xml:space="preserve"> görüldüğü üzere; 2014-2015 öğretim yılında </w:t>
      </w:r>
      <w:r w:rsidR="00220703">
        <w:rPr>
          <w:rFonts w:ascii="Arial" w:eastAsia="Times New Roman" w:hAnsi="Arial" w:cs="Arial"/>
          <w:color w:val="000000"/>
          <w:lang w:eastAsia="tr-TR"/>
        </w:rPr>
        <w:t>Okulumuzda</w:t>
      </w:r>
      <w:r w:rsidRPr="00691E2D">
        <w:rPr>
          <w:rFonts w:ascii="Arial" w:eastAsia="Times New Roman" w:hAnsi="Arial" w:cs="Arial"/>
          <w:color w:val="000000"/>
          <w:lang w:eastAsia="tr-TR"/>
        </w:rPr>
        <w:t xml:space="preserve"> kaynaştırma eğitim alan öğrenci sayısında bir önceki yıla oranla % </w:t>
      </w:r>
      <w:r w:rsidR="004F0C78">
        <w:rPr>
          <w:rFonts w:ascii="Arial" w:eastAsia="Times New Roman" w:hAnsi="Arial" w:cs="Arial"/>
          <w:color w:val="000000"/>
          <w:lang w:eastAsia="tr-TR"/>
        </w:rPr>
        <w:t>0,56</w:t>
      </w:r>
      <w:r w:rsidR="00220703">
        <w:rPr>
          <w:rFonts w:ascii="Arial" w:eastAsia="Times New Roman" w:hAnsi="Arial" w:cs="Arial"/>
          <w:color w:val="000000"/>
          <w:lang w:eastAsia="tr-TR"/>
        </w:rPr>
        <w:t xml:space="preserve"> </w:t>
      </w:r>
      <w:r w:rsidRPr="00691E2D">
        <w:rPr>
          <w:rFonts w:ascii="Arial" w:eastAsia="Times New Roman" w:hAnsi="Arial" w:cs="Arial"/>
          <w:color w:val="000000"/>
          <w:lang w:eastAsia="tr-TR"/>
        </w:rPr>
        <w:t xml:space="preserve">oranında </w:t>
      </w:r>
      <w:r w:rsidR="00A264E1" w:rsidRPr="00691E2D">
        <w:rPr>
          <w:rFonts w:ascii="Arial" w:eastAsia="Times New Roman" w:hAnsi="Arial" w:cs="Arial"/>
          <w:color w:val="000000"/>
          <w:lang w:eastAsia="tr-TR"/>
        </w:rPr>
        <w:t>düşüş</w:t>
      </w:r>
      <w:r w:rsidRPr="00691E2D">
        <w:rPr>
          <w:rFonts w:ascii="Arial" w:eastAsia="Times New Roman" w:hAnsi="Arial" w:cs="Arial"/>
          <w:color w:val="000000"/>
          <w:lang w:eastAsia="tr-TR"/>
        </w:rPr>
        <w:t xml:space="preserve"> olduğu görülmektedir. </w:t>
      </w:r>
    </w:p>
    <w:p w:rsidR="00CE7911" w:rsidRDefault="00CE7911" w:rsidP="00F547F8">
      <w:pPr>
        <w:spacing w:after="0" w:line="360" w:lineRule="auto"/>
        <w:ind w:firstLine="708"/>
        <w:jc w:val="both"/>
        <w:rPr>
          <w:rFonts w:ascii="Arial" w:eastAsia="Times New Roman" w:hAnsi="Arial" w:cs="Arial"/>
          <w:color w:val="000000"/>
          <w:lang w:eastAsia="tr-TR"/>
        </w:rPr>
      </w:pPr>
    </w:p>
    <w:p w:rsidR="00CE7911" w:rsidRPr="00691E2D" w:rsidRDefault="00CE7911" w:rsidP="00F547F8">
      <w:pPr>
        <w:spacing w:after="0" w:line="360" w:lineRule="auto"/>
        <w:ind w:firstLine="708"/>
        <w:jc w:val="both"/>
        <w:rPr>
          <w:rFonts w:ascii="Arial" w:eastAsia="Times New Roman" w:hAnsi="Arial" w:cs="Arial"/>
          <w:color w:val="000000"/>
          <w:lang w:eastAsia="tr-TR"/>
        </w:rPr>
      </w:pPr>
    </w:p>
    <w:p w:rsidR="002816CC" w:rsidRPr="00691E2D" w:rsidRDefault="002816CC" w:rsidP="00F513AE">
      <w:pPr>
        <w:pStyle w:val="Balk8"/>
        <w:spacing w:before="100" w:beforeAutospacing="1" w:after="100" w:afterAutospacing="1"/>
        <w:rPr>
          <w:rFonts w:ascii="Arial" w:eastAsia="Calibri" w:hAnsi="Arial" w:cs="Arial"/>
          <w:b/>
          <w:sz w:val="22"/>
          <w:szCs w:val="22"/>
        </w:rPr>
      </w:pPr>
      <w:r w:rsidRPr="00691E2D">
        <w:rPr>
          <w:rFonts w:ascii="Arial" w:eastAsia="Calibri" w:hAnsi="Arial" w:cs="Arial"/>
          <w:b/>
          <w:sz w:val="22"/>
          <w:szCs w:val="22"/>
        </w:rPr>
        <w:lastRenderedPageBreak/>
        <w:t>Özel Politika Gerektiren Grupların Eğitim ve Öğretime Erişimi</w:t>
      </w:r>
    </w:p>
    <w:p w:rsidR="009B2832" w:rsidRPr="00691E2D" w:rsidRDefault="009B2832" w:rsidP="00262EFF">
      <w:pPr>
        <w:spacing w:before="100" w:beforeAutospacing="1" w:after="100" w:afterAutospacing="1" w:line="375" w:lineRule="atLeast"/>
        <w:ind w:firstLine="360"/>
        <w:jc w:val="both"/>
        <w:rPr>
          <w:rFonts w:ascii="Arial" w:eastAsia="Times New Roman" w:hAnsi="Arial" w:cs="Arial"/>
          <w:color w:val="000000"/>
          <w:lang w:eastAsia="tr-TR"/>
        </w:rPr>
      </w:pPr>
      <w:r w:rsidRPr="00691E2D">
        <w:rPr>
          <w:rFonts w:ascii="Arial" w:eastAsia="Times New Roman" w:hAnsi="Arial" w:cs="Arial"/>
          <w:color w:val="000000"/>
          <w:lang w:eastAsia="tr-TR"/>
        </w:rPr>
        <w:t>Öğrenim hayatı içerisinde herhangi bir sebeple öğrenimini tamamlayamamış mesleksiz bireylerin, özellikle ve öncelikle özel politika gerektiren (dezavantajlı) grupların mesleki beceri edinmelerini sağlamak yine Milli Eğitim Müdürlüklerinin görevleri arasında yer almaktadır.</w:t>
      </w:r>
    </w:p>
    <w:p w:rsidR="009B2832" w:rsidRPr="00691E2D" w:rsidRDefault="009B2832" w:rsidP="009B2832">
      <w:pPr>
        <w:spacing w:after="0" w:line="375" w:lineRule="atLeast"/>
        <w:jc w:val="both"/>
        <w:rPr>
          <w:rFonts w:ascii="Arial" w:eastAsia="Times New Roman" w:hAnsi="Arial" w:cs="Arial"/>
          <w:color w:val="000000"/>
          <w:lang w:eastAsia="tr-TR"/>
        </w:rPr>
      </w:pPr>
      <w:r w:rsidRPr="00691E2D">
        <w:rPr>
          <w:rFonts w:ascii="Arial" w:eastAsia="Times New Roman" w:hAnsi="Arial" w:cs="Arial"/>
          <w:color w:val="000000"/>
          <w:lang w:eastAsia="tr-TR"/>
        </w:rPr>
        <w:t>Özel politika gerektiren (dezavantajlı) gruplar 7 kategoride ele alınmaktadır. Bunlar;</w:t>
      </w:r>
    </w:p>
    <w:p w:rsidR="009B2832" w:rsidRPr="00691E2D" w:rsidRDefault="009B2832" w:rsidP="009B2832">
      <w:pPr>
        <w:spacing w:after="0" w:line="375" w:lineRule="atLeast"/>
        <w:jc w:val="both"/>
        <w:rPr>
          <w:rFonts w:ascii="Arial" w:eastAsia="Times New Roman" w:hAnsi="Arial" w:cs="Arial"/>
          <w:color w:val="000000"/>
          <w:lang w:eastAsia="tr-TR"/>
        </w:rPr>
      </w:pPr>
      <w:r w:rsidRPr="00691E2D">
        <w:rPr>
          <w:rFonts w:ascii="Arial" w:eastAsia="Times New Roman" w:hAnsi="Arial" w:cs="Arial"/>
          <w:color w:val="000000"/>
          <w:lang w:eastAsia="tr-TR"/>
        </w:rPr>
        <w:t>1.Engeli dolayısıyla eğitime erişim sağlayamamış gruplar,</w:t>
      </w:r>
    </w:p>
    <w:p w:rsidR="009B2832" w:rsidRPr="00691E2D" w:rsidRDefault="009B2832" w:rsidP="009B2832">
      <w:pPr>
        <w:spacing w:after="0" w:line="375" w:lineRule="atLeast"/>
        <w:jc w:val="both"/>
        <w:rPr>
          <w:rFonts w:ascii="Arial" w:eastAsia="Times New Roman" w:hAnsi="Arial" w:cs="Arial"/>
          <w:color w:val="000000"/>
          <w:lang w:eastAsia="tr-TR"/>
        </w:rPr>
      </w:pPr>
      <w:r w:rsidRPr="00691E2D">
        <w:rPr>
          <w:rFonts w:ascii="Arial" w:eastAsia="Times New Roman" w:hAnsi="Arial" w:cs="Arial"/>
          <w:color w:val="000000"/>
          <w:lang w:eastAsia="tr-TR"/>
        </w:rPr>
        <w:t>2.Güvenlik nedeniyle göç etmiş kişiler,</w:t>
      </w:r>
    </w:p>
    <w:p w:rsidR="009B2832" w:rsidRPr="00691E2D" w:rsidRDefault="009B2832" w:rsidP="009B2832">
      <w:pPr>
        <w:spacing w:after="0" w:line="375" w:lineRule="atLeast"/>
        <w:jc w:val="both"/>
        <w:rPr>
          <w:rFonts w:ascii="Arial" w:eastAsia="Times New Roman" w:hAnsi="Arial" w:cs="Arial"/>
          <w:color w:val="000000"/>
          <w:lang w:eastAsia="tr-TR"/>
        </w:rPr>
      </w:pPr>
      <w:r w:rsidRPr="00691E2D">
        <w:rPr>
          <w:rFonts w:ascii="Arial" w:eastAsia="Times New Roman" w:hAnsi="Arial" w:cs="Arial"/>
          <w:color w:val="000000"/>
          <w:lang w:eastAsia="tr-TR"/>
        </w:rPr>
        <w:t>3.Şiddet mağduru kadınlar,</w:t>
      </w:r>
    </w:p>
    <w:p w:rsidR="009B2832" w:rsidRPr="00691E2D" w:rsidRDefault="009B2832" w:rsidP="009B2832">
      <w:pPr>
        <w:spacing w:after="0" w:line="375" w:lineRule="atLeast"/>
        <w:jc w:val="both"/>
        <w:rPr>
          <w:rFonts w:ascii="Arial" w:eastAsia="Times New Roman" w:hAnsi="Arial" w:cs="Arial"/>
          <w:color w:val="000000"/>
          <w:lang w:eastAsia="tr-TR"/>
        </w:rPr>
      </w:pPr>
      <w:r w:rsidRPr="00691E2D">
        <w:rPr>
          <w:rFonts w:ascii="Arial" w:eastAsia="Times New Roman" w:hAnsi="Arial" w:cs="Arial"/>
          <w:color w:val="000000"/>
          <w:lang w:eastAsia="tr-TR"/>
        </w:rPr>
        <w:t>4.Eğitime erişim fırsatı bulamamış olan bireyler,</w:t>
      </w:r>
    </w:p>
    <w:p w:rsidR="009B2832" w:rsidRPr="00691E2D" w:rsidRDefault="009B2832" w:rsidP="009B2832">
      <w:pPr>
        <w:spacing w:after="0" w:line="375" w:lineRule="atLeast"/>
        <w:jc w:val="both"/>
        <w:rPr>
          <w:rFonts w:ascii="Arial" w:eastAsia="Times New Roman" w:hAnsi="Arial" w:cs="Arial"/>
          <w:color w:val="000000"/>
          <w:lang w:eastAsia="tr-TR"/>
        </w:rPr>
      </w:pPr>
      <w:r w:rsidRPr="00691E2D">
        <w:rPr>
          <w:rFonts w:ascii="Arial" w:eastAsia="Times New Roman" w:hAnsi="Arial" w:cs="Arial"/>
          <w:color w:val="000000"/>
          <w:lang w:eastAsia="tr-TR"/>
        </w:rPr>
        <w:t>5.Muhtaç durumdaki dul ve yetimler,</w:t>
      </w:r>
    </w:p>
    <w:p w:rsidR="009B2832" w:rsidRPr="00691E2D" w:rsidRDefault="009B2832" w:rsidP="009B2832">
      <w:pPr>
        <w:spacing w:after="0" w:line="375" w:lineRule="atLeast"/>
        <w:jc w:val="both"/>
        <w:rPr>
          <w:rFonts w:ascii="Arial" w:eastAsia="Times New Roman" w:hAnsi="Arial" w:cs="Arial"/>
          <w:color w:val="000000"/>
          <w:lang w:eastAsia="tr-TR"/>
        </w:rPr>
      </w:pPr>
      <w:r w:rsidRPr="00691E2D">
        <w:rPr>
          <w:rFonts w:ascii="Arial" w:eastAsia="Times New Roman" w:hAnsi="Arial" w:cs="Arial"/>
          <w:color w:val="000000"/>
          <w:lang w:eastAsia="tr-TR"/>
        </w:rPr>
        <w:t>6.Cezaevlerinden tahliye olmuş veya olmamış</w:t>
      </w:r>
      <w:r w:rsidR="00635C76" w:rsidRPr="00691E2D">
        <w:rPr>
          <w:rFonts w:ascii="Arial" w:eastAsia="Times New Roman" w:hAnsi="Arial" w:cs="Arial"/>
          <w:color w:val="000000"/>
          <w:lang w:eastAsia="tr-TR"/>
        </w:rPr>
        <w:t>,</w:t>
      </w:r>
      <w:r w:rsidRPr="00691E2D">
        <w:rPr>
          <w:rFonts w:ascii="Arial" w:eastAsia="Times New Roman" w:hAnsi="Arial" w:cs="Arial"/>
          <w:color w:val="000000"/>
          <w:lang w:eastAsia="tr-TR"/>
        </w:rPr>
        <w:t xml:space="preserve"> bir mesleki becerisi olmayan veya meslek değiştirmek isteyenler,</w:t>
      </w:r>
    </w:p>
    <w:p w:rsidR="009B2832" w:rsidRPr="00691E2D" w:rsidRDefault="009B2832" w:rsidP="009B2832">
      <w:pPr>
        <w:spacing w:after="0" w:line="375" w:lineRule="atLeast"/>
        <w:jc w:val="both"/>
        <w:rPr>
          <w:rFonts w:ascii="Arial" w:eastAsia="Times New Roman" w:hAnsi="Arial" w:cs="Arial"/>
          <w:color w:val="000000"/>
          <w:lang w:eastAsia="tr-TR"/>
        </w:rPr>
      </w:pPr>
      <w:r w:rsidRPr="00691E2D">
        <w:rPr>
          <w:rFonts w:ascii="Arial" w:eastAsia="Times New Roman" w:hAnsi="Arial" w:cs="Arial"/>
          <w:color w:val="000000"/>
          <w:lang w:eastAsia="tr-TR"/>
        </w:rPr>
        <w:t>7.Bir meslek sahibi olmak isteyen ev hanımları,</w:t>
      </w:r>
    </w:p>
    <w:p w:rsidR="002816CC" w:rsidRPr="00691E2D" w:rsidRDefault="002816CC" w:rsidP="002816CC">
      <w:pPr>
        <w:rPr>
          <w:rFonts w:ascii="Arial" w:hAnsi="Arial" w:cs="Arial"/>
        </w:rPr>
      </w:pPr>
    </w:p>
    <w:p w:rsidR="00635C76" w:rsidRPr="00691E2D" w:rsidRDefault="00921438" w:rsidP="00635C76">
      <w:pPr>
        <w:spacing w:line="360" w:lineRule="auto"/>
        <w:ind w:firstLine="284"/>
        <w:jc w:val="both"/>
        <w:rPr>
          <w:rFonts w:ascii="Arial" w:hAnsi="Arial" w:cs="Arial"/>
        </w:rPr>
      </w:pPr>
      <w:r w:rsidRPr="00691E2D">
        <w:rPr>
          <w:rFonts w:ascii="Arial" w:hAnsi="Arial" w:cs="Arial"/>
        </w:rPr>
        <w:t>Acıgöl</w:t>
      </w:r>
      <w:r w:rsidR="004F0C78">
        <w:rPr>
          <w:rFonts w:ascii="Arial" w:hAnsi="Arial" w:cs="Arial"/>
        </w:rPr>
        <w:t xml:space="preserve"> </w:t>
      </w:r>
      <w:r w:rsidR="00220703">
        <w:rPr>
          <w:rFonts w:ascii="Arial" w:hAnsi="Arial" w:cs="Arial"/>
        </w:rPr>
        <w:t xml:space="preserve">Kaymakamlığı </w:t>
      </w:r>
      <w:r w:rsidR="00635C76" w:rsidRPr="00691E2D">
        <w:rPr>
          <w:rFonts w:ascii="Arial" w:hAnsi="Arial" w:cs="Arial"/>
        </w:rPr>
        <w:t>Yerel Eşitlik Eylem Planı doğrultusunda özellikle kadınların eğitime erişimi ve meslek sahibi olmaları için yapılan çalışmalarda Müdürlük olarak tüm kamu kurumları ile işbirliği geliştirilmesine özen gösterilmektedir.</w:t>
      </w:r>
    </w:p>
    <w:p w:rsidR="00F547F8" w:rsidRPr="00691E2D" w:rsidRDefault="00F547F8" w:rsidP="00F547F8">
      <w:pPr>
        <w:spacing w:after="0"/>
        <w:rPr>
          <w:rFonts w:ascii="Arial" w:eastAsia="Times New Roman" w:hAnsi="Arial" w:cs="Arial"/>
          <w:lang w:eastAsia="tr-TR"/>
        </w:rPr>
      </w:pPr>
    </w:p>
    <w:p w:rsidR="00FF3D34" w:rsidRPr="00691E2D" w:rsidRDefault="00FF3D34" w:rsidP="00F37209">
      <w:pPr>
        <w:pStyle w:val="Balk6"/>
        <w:rPr>
          <w:rFonts w:ascii="Arial" w:hAnsi="Arial" w:cs="Arial"/>
          <w:sz w:val="22"/>
          <w:szCs w:val="22"/>
        </w:rPr>
      </w:pPr>
      <w:r w:rsidRPr="00691E2D">
        <w:rPr>
          <w:rFonts w:ascii="Arial" w:hAnsi="Arial" w:cs="Arial"/>
          <w:sz w:val="22"/>
          <w:szCs w:val="22"/>
        </w:rPr>
        <w:t>EĞİTİM VE ÖĞRETİMDE KALİTE</w:t>
      </w:r>
    </w:p>
    <w:p w:rsidR="00F37209" w:rsidRPr="00691E2D" w:rsidRDefault="00F37209" w:rsidP="00C92542">
      <w:pPr>
        <w:pStyle w:val="Balk7"/>
        <w:numPr>
          <w:ilvl w:val="0"/>
          <w:numId w:val="0"/>
        </w:numPr>
        <w:spacing w:line="360" w:lineRule="auto"/>
        <w:ind w:firstLine="142"/>
        <w:rPr>
          <w:rFonts w:ascii="Arial" w:hAnsi="Arial" w:cs="Arial"/>
          <w:b/>
          <w:color w:val="FF0000"/>
          <w:sz w:val="22"/>
          <w:szCs w:val="22"/>
        </w:rPr>
      </w:pPr>
    </w:p>
    <w:p w:rsidR="00FF3D34" w:rsidRPr="00691E2D" w:rsidRDefault="00FF3D34" w:rsidP="00C92542">
      <w:pPr>
        <w:pStyle w:val="Balk7"/>
        <w:spacing w:before="100" w:beforeAutospacing="1" w:after="100" w:afterAutospacing="1"/>
        <w:ind w:left="993" w:hanging="426"/>
        <w:contextualSpacing w:val="0"/>
        <w:rPr>
          <w:rFonts w:ascii="Arial" w:hAnsi="Arial" w:cs="Arial"/>
          <w:b/>
          <w:sz w:val="22"/>
          <w:szCs w:val="22"/>
        </w:rPr>
      </w:pPr>
      <w:r w:rsidRPr="00691E2D">
        <w:rPr>
          <w:rFonts w:ascii="Arial" w:hAnsi="Arial" w:cs="Arial"/>
          <w:b/>
          <w:sz w:val="22"/>
          <w:szCs w:val="22"/>
        </w:rPr>
        <w:t>Öğrenci Başarısı ve Öğrenme Kazanımları</w:t>
      </w:r>
    </w:p>
    <w:p w:rsidR="00F37209" w:rsidRPr="00691E2D" w:rsidRDefault="00F37209" w:rsidP="00C92542">
      <w:pPr>
        <w:autoSpaceDE w:val="0"/>
        <w:autoSpaceDN w:val="0"/>
        <w:adjustRightInd w:val="0"/>
        <w:spacing w:before="100" w:beforeAutospacing="1" w:after="100" w:afterAutospacing="1" w:line="360" w:lineRule="auto"/>
        <w:ind w:firstLine="709"/>
        <w:jc w:val="both"/>
        <w:rPr>
          <w:rFonts w:ascii="Arial" w:hAnsi="Arial" w:cs="Arial"/>
        </w:rPr>
      </w:pPr>
      <w:r w:rsidRPr="00691E2D">
        <w:rPr>
          <w:rFonts w:ascii="Arial" w:hAnsi="Arial" w:cs="Arial"/>
        </w:rPr>
        <w:t>Türk Milli Eğitim Sistemi’nin varlık amacı eğitim sistemimizin genel ve özel amaçları ile temel ilkelerini öğretim programları vasıtasıyla öğrencilere kazandırmaktır. Öğretim programlarının temelinde ise kazanımlar yer almaktadır. Başka bir deyişle, eğitim sistemimizin amaç ve ilkelerinin gerçekleştirilebilmesi kazanımların öğrenciler tarafından kazanılmasına bağlıdır.Kazanımlar öğrenme süreci içerisinde planlanmış ve düzenlenmiş yaşantılar sayesinde öğrencilerde görülmesi beklenen bilgi, beceri, tutum ve değerlerdir.</w:t>
      </w:r>
    </w:p>
    <w:p w:rsidR="00B427D4" w:rsidRPr="00691E2D" w:rsidRDefault="00B427D4" w:rsidP="00B427D4">
      <w:pPr>
        <w:pStyle w:val="Balk8"/>
        <w:spacing w:before="100" w:beforeAutospacing="1" w:after="100" w:afterAutospacing="1"/>
        <w:ind w:hanging="371"/>
        <w:contextualSpacing w:val="0"/>
        <w:rPr>
          <w:rFonts w:ascii="Arial" w:hAnsi="Arial" w:cs="Arial"/>
          <w:b/>
          <w:sz w:val="22"/>
          <w:szCs w:val="22"/>
        </w:rPr>
      </w:pPr>
      <w:r w:rsidRPr="00691E2D">
        <w:rPr>
          <w:rFonts w:ascii="Arial" w:hAnsi="Arial" w:cs="Arial"/>
          <w:b/>
          <w:sz w:val="22"/>
          <w:szCs w:val="22"/>
        </w:rPr>
        <w:t>Öğrenci</w:t>
      </w:r>
    </w:p>
    <w:p w:rsidR="00F37209" w:rsidRPr="00691E2D" w:rsidRDefault="00F37209" w:rsidP="00B427D4">
      <w:pPr>
        <w:pStyle w:val="Balk8"/>
        <w:numPr>
          <w:ilvl w:val="0"/>
          <w:numId w:val="0"/>
        </w:numPr>
        <w:spacing w:before="100" w:beforeAutospacing="1" w:after="100" w:afterAutospacing="1" w:line="360" w:lineRule="auto"/>
        <w:ind w:firstLine="709"/>
        <w:contextualSpacing w:val="0"/>
        <w:jc w:val="both"/>
        <w:rPr>
          <w:rFonts w:ascii="Arial" w:hAnsi="Arial" w:cs="Arial"/>
          <w:sz w:val="22"/>
          <w:szCs w:val="22"/>
        </w:rPr>
      </w:pPr>
      <w:r w:rsidRPr="00691E2D">
        <w:rPr>
          <w:rFonts w:ascii="Arial" w:hAnsi="Arial" w:cs="Arial"/>
          <w:sz w:val="22"/>
          <w:szCs w:val="22"/>
        </w:rPr>
        <w:t xml:space="preserve">Yenilenen öğretim programları yapılandırmacı yaklaşım temelinde, öğrenci merkezli sarmal bir yapıya sahiptir. </w:t>
      </w:r>
    </w:p>
    <w:p w:rsidR="00F37209" w:rsidRPr="00691E2D" w:rsidRDefault="00F37209" w:rsidP="00B427D4">
      <w:pPr>
        <w:autoSpaceDE w:val="0"/>
        <w:autoSpaceDN w:val="0"/>
        <w:adjustRightInd w:val="0"/>
        <w:spacing w:before="100" w:beforeAutospacing="1" w:after="100" w:afterAutospacing="1" w:line="360" w:lineRule="auto"/>
        <w:ind w:firstLine="709"/>
        <w:jc w:val="both"/>
        <w:rPr>
          <w:rFonts w:ascii="Arial" w:hAnsi="Arial" w:cs="Arial"/>
        </w:rPr>
      </w:pPr>
      <w:r w:rsidRPr="00691E2D">
        <w:rPr>
          <w:rFonts w:ascii="Arial" w:hAnsi="Arial" w:cs="Arial"/>
        </w:rPr>
        <w:t xml:space="preserve">Yapılandırmacılık, bilginin kişinin deneyimleri, gözlemleri, mantıksal çözümlemeleri sonucunda kendine özgü anlam yüklenerek şekillendirilmesi ve yapılandırılmasıdır. Temel </w:t>
      </w:r>
      <w:r w:rsidRPr="00691E2D">
        <w:rPr>
          <w:rFonts w:ascii="Arial" w:hAnsi="Arial" w:cs="Arial"/>
        </w:rPr>
        <w:lastRenderedPageBreak/>
        <w:t xml:space="preserve">dayanağı bilgiyi aktarmak değil, bilginin yeniden yapılandırılması olan üretici öğrenme, keşfederek öğrenme, duruma bağlı öğrenme gibi teorilerin birleşmesi ile oluşan görüştür. Öğrenmenin gelişmesi tamamıyla öğrenenin konuyu nasıl algıladığı ile ilgilidir (Akınoğlu, 2004). </w:t>
      </w:r>
    </w:p>
    <w:p w:rsidR="00F37209" w:rsidRPr="00691E2D" w:rsidRDefault="00F37209" w:rsidP="00F37209">
      <w:pPr>
        <w:autoSpaceDE w:val="0"/>
        <w:autoSpaceDN w:val="0"/>
        <w:adjustRightInd w:val="0"/>
        <w:spacing w:line="360" w:lineRule="auto"/>
        <w:ind w:firstLine="709"/>
        <w:jc w:val="both"/>
        <w:rPr>
          <w:rFonts w:ascii="Arial" w:hAnsi="Arial" w:cs="Arial"/>
        </w:rPr>
      </w:pPr>
      <w:r w:rsidRPr="00691E2D">
        <w:rPr>
          <w:rFonts w:ascii="Arial" w:hAnsi="Arial" w:cs="Arial"/>
        </w:rPr>
        <w:t xml:space="preserve">Sarmal yapı ise içerik düzenleme yaklaşımlarından ilerlemecilik felsefesine dayanan bir programlama yaklaşımıdır. Sarmal yapıda konuların yıllara göre aşamalık göstermesi yerine konular aynı başlıkta süreklilik gösterir ve konuların tekrarı vardır.  Konuların yeri ve zamanı geldikçe tekrar tekrar öğretilmesi söz konusudur. Önceki öğrenilenler tekrar edilirken konuların kapsamı genişletilir. Genişleyen kapsam bu tekrarın üstüne kurulur.  Temelinde yeni öğrenilenlerin ön öğrenmeler üzerine inşa edilmesi düşüncesi vardır. </w:t>
      </w:r>
    </w:p>
    <w:p w:rsidR="00F37209" w:rsidRPr="00691E2D" w:rsidRDefault="00F37209" w:rsidP="00F37209">
      <w:pPr>
        <w:autoSpaceDE w:val="0"/>
        <w:autoSpaceDN w:val="0"/>
        <w:adjustRightInd w:val="0"/>
        <w:spacing w:line="360" w:lineRule="auto"/>
        <w:ind w:firstLine="709"/>
        <w:jc w:val="both"/>
        <w:rPr>
          <w:rFonts w:ascii="Arial" w:hAnsi="Arial" w:cs="Arial"/>
        </w:rPr>
      </w:pPr>
      <w:r w:rsidRPr="00691E2D">
        <w:rPr>
          <w:rFonts w:ascii="Arial" w:hAnsi="Arial" w:cs="Arial"/>
        </w:rPr>
        <w:t xml:space="preserve">Yeni öğretim programlarının öğrenme anlayışı olan yapılandırmacılık yaklaşımında dolayısıyla yeni öğretim programlarında sarmal yapının da önemli bir özelliği olan bilginin önceki bilgiler üzerine inşa edilmesi durumu ön plandadır. Bu açıdan yapılandırmacı yaklaşımda öğretim programları sarmal nitelikte düzenlenmiştir.  </w:t>
      </w:r>
    </w:p>
    <w:p w:rsidR="00F37209" w:rsidRPr="00691E2D" w:rsidRDefault="00F37209" w:rsidP="00F37209">
      <w:pPr>
        <w:autoSpaceDE w:val="0"/>
        <w:autoSpaceDN w:val="0"/>
        <w:adjustRightInd w:val="0"/>
        <w:spacing w:line="360" w:lineRule="auto"/>
        <w:ind w:firstLine="709"/>
        <w:jc w:val="both"/>
        <w:rPr>
          <w:rFonts w:ascii="Arial" w:hAnsi="Arial" w:cs="Arial"/>
        </w:rPr>
      </w:pPr>
      <w:r w:rsidRPr="00691E2D">
        <w:rPr>
          <w:rFonts w:ascii="Arial" w:hAnsi="Arial" w:cs="Arial"/>
        </w:rPr>
        <w:t>Eğitim öğretim etkinliklerine hazırlıkla ilgili olarak birçok araştırma bulunmaktadır. Bu araştırmaların birçoğunda öğrencilerin hazır bulunuşluk düzeyleri incelenmiş ve hazır bulunuşluk düzeylerine etki eden faktörler ele alınmıştır. Araştırmalardan bazıları okul ve öğretmenlerin bazıları da aile ortamı gibi etmenlerin etkisine yer vermiştir (Farver ve diğerleri, 2006; Landry ve diğerleri 2006; Leventhal ve diğerleri, 2004; Halle ve Zaff, 2000; Unutkan, 2007). Tüm bu etmenlerin yanı sıra bir önceki eğitim kademesinin öğrenciye sunmuş olduğu bilgi ve birikimler de öğrencilerin mevcut eğitim kademesindeki hazır bulunuşluk sevi</w:t>
      </w:r>
      <w:r w:rsidR="004F0C78">
        <w:rPr>
          <w:rFonts w:ascii="Arial" w:hAnsi="Arial" w:cs="Arial"/>
        </w:rPr>
        <w:t>ye</w:t>
      </w:r>
      <w:r w:rsidRPr="00691E2D">
        <w:rPr>
          <w:rFonts w:ascii="Arial" w:hAnsi="Arial" w:cs="Arial"/>
        </w:rPr>
        <w:t xml:space="preserve">leri ile yakından ilişkilidir. </w:t>
      </w:r>
    </w:p>
    <w:p w:rsidR="00F37209" w:rsidRPr="00691E2D" w:rsidRDefault="00F37209" w:rsidP="00F37209">
      <w:pPr>
        <w:autoSpaceDE w:val="0"/>
        <w:autoSpaceDN w:val="0"/>
        <w:adjustRightInd w:val="0"/>
        <w:spacing w:line="360" w:lineRule="auto"/>
        <w:ind w:firstLine="709"/>
        <w:jc w:val="both"/>
        <w:rPr>
          <w:rFonts w:ascii="Arial" w:hAnsi="Arial" w:cs="Arial"/>
          <w:bCs/>
        </w:rPr>
      </w:pPr>
      <w:r w:rsidRPr="00691E2D">
        <w:rPr>
          <w:rFonts w:ascii="Arial" w:hAnsi="Arial" w:cs="Arial"/>
        </w:rPr>
        <w:t>Hazır bulunuşluk öğrenci başarısı üzerinde doğrudan etkili bir unsurdur. Öğrencilerin hazır bulunuşluk düzeyleri ile akademik başarıları arasında pozitif yönlü doğrusal bir ilişki söz konusudur. Başka bir ifadeyle öğrencinin hazır bulunuşluk düzeyi ne kadar artırılırsa akademik başarısının da o kadar artırılabileceği öngörülmektedir. Zira h</w:t>
      </w:r>
      <w:r w:rsidRPr="00691E2D">
        <w:rPr>
          <w:rFonts w:ascii="Arial" w:hAnsi="Arial" w:cs="Arial"/>
          <w:bCs/>
        </w:rPr>
        <w:t>azır bulunuşluk düzeyi yüksek olan öğrenciler; derste işlenen konuları daha çabuk kavrar, konu ile ilgili yorumlar yapabilir, bir önceki konuyu iyi öğrendiği için diğer konuyu öğrenmeye daha hazır hale gelir.</w:t>
      </w:r>
    </w:p>
    <w:p w:rsidR="00F37209" w:rsidRPr="00691E2D" w:rsidRDefault="00F37209" w:rsidP="00F37209">
      <w:pPr>
        <w:autoSpaceDE w:val="0"/>
        <w:autoSpaceDN w:val="0"/>
        <w:adjustRightInd w:val="0"/>
        <w:spacing w:line="360" w:lineRule="auto"/>
        <w:ind w:firstLine="709"/>
        <w:jc w:val="both"/>
        <w:rPr>
          <w:rFonts w:ascii="Arial" w:hAnsi="Arial" w:cs="Arial"/>
        </w:rPr>
      </w:pPr>
      <w:r w:rsidRPr="00691E2D">
        <w:rPr>
          <w:rFonts w:ascii="Arial" w:hAnsi="Arial" w:cs="Arial"/>
        </w:rPr>
        <w:t xml:space="preserve">Bu açıdan yeni öğretim programlarında hazır bulunuşluk seviyesi büyük önem taşımaktadır. Zira yeni öğretim programlarında yapılandırmacı yaklaşımla birlikte içerik düzenleme yaklaşımlarından sarmal yapı temele alınmıştır. Temel ilkesi süreklilik olan sarmal yapıya göre konular aynı başlıkta süreklilik gösterir (Öğretim programlarında öğrenme alanlarının farklı sınıf kademelerinde aynı olması durumu) ve konuların tekrarı vardır. </w:t>
      </w:r>
      <w:r w:rsidRPr="00691E2D">
        <w:rPr>
          <w:rFonts w:ascii="Arial" w:hAnsi="Arial" w:cs="Arial"/>
        </w:rPr>
        <w:lastRenderedPageBreak/>
        <w:t xml:space="preserve">Örneğin; sarmal yapıya göre “Geometrik şekiller” başlığı altında 4. sınıfta geometrik şekiller (kare, dikdörtgen, daire, üçgen) tanıtılır. 5. sınıfta geometrik şekillerin özellikleri verilir, 6. sınıfta geometrik şekillerin çevresi ve 7. sınıfta geometrik şekillerin alanları buldurulur. Örnekte de görüldüğü üzere öğretim programlarında öğrenme alanları bağlamında konular bir önceki kademede öğrenilen bilgi, beceri ve kazanımların üzerine inşa edilir. Dolayısıyla alt kademelerde farklı nedenlerle eğitim öğretim sürecinde gerçekleşecek öğrenme eksikliği o sınıf düzeyinde edinilmesi gereken kazanımları azaltacaktır. Bu durum bir üst seviyeye geçen öğrencinin hazırbulunuşluk düzeyini azaltacak ve yeni kazanımların kazanılmasını zorlaştıracaktır. Zira bir üst sevideki kazanımlar alt sevideki kazanımlarla doğrudan ilişkili olup önceki bilgilerin üzerine inşa edilecektir. Dolayısıyla </w:t>
      </w:r>
      <w:r w:rsidR="002B4BFB" w:rsidRPr="00691E2D">
        <w:rPr>
          <w:rFonts w:ascii="Arial" w:hAnsi="Arial" w:cs="Arial"/>
        </w:rPr>
        <w:t>hazır bulunuşluk</w:t>
      </w:r>
      <w:r w:rsidRPr="00691E2D">
        <w:rPr>
          <w:rFonts w:ascii="Arial" w:hAnsi="Arial" w:cs="Arial"/>
        </w:rPr>
        <w:t xml:space="preserve"> seviyesinin tespit edilmesi ve bu süreçte uygun ölçme değerlendirme yöntem ve tekniklerinin kullanılması önem taşımaktadır.</w:t>
      </w:r>
    </w:p>
    <w:p w:rsidR="00F37209" w:rsidRPr="00691E2D" w:rsidRDefault="00F37209" w:rsidP="00F37209">
      <w:pPr>
        <w:autoSpaceDE w:val="0"/>
        <w:autoSpaceDN w:val="0"/>
        <w:adjustRightInd w:val="0"/>
        <w:spacing w:line="360" w:lineRule="auto"/>
        <w:ind w:firstLine="709"/>
        <w:jc w:val="both"/>
        <w:rPr>
          <w:rFonts w:ascii="Arial" w:hAnsi="Arial" w:cs="Arial"/>
        </w:rPr>
      </w:pPr>
      <w:r w:rsidRPr="00691E2D">
        <w:rPr>
          <w:rFonts w:ascii="Arial" w:hAnsi="Arial" w:cs="Arial"/>
        </w:rPr>
        <w:t>Sonuç olarak, her eğitim öğretim kademesinde kazanımların öğrencilere tam ve eksiksiz olarak kazandırılması üst öğrenim kademelerine geçen öğrencilerin hazır bulunuşluk seviyesini artıracak, dolaylı olarak da öğrenci başarısı artacaktır. Ancak süreç içerisinde bazen okul yönetimleri ve öğretmenler öğretim programlarında yer alan kazanımların bazılarına eğitim öğretim sürecinde yer vermeyebilmektedir. Çoğu zaman kazanımlar ders konuları ile ilişkilendirilmemektedir. Böylece kazanımların kazandırılmasından ziyade konunun kazanımlardan bağımsız, plansız ve amaçsız şekilde öğretilmesine ağırlık verilebilmektedir. Ayrıca bazı derslerde  (Beden Eğitimi, Görsel Sanatlar vb.) kazanımlardan kopuk plansız etkinliklere yer verilebilmektedir.</w:t>
      </w:r>
    </w:p>
    <w:p w:rsidR="00F37209" w:rsidRPr="00691E2D" w:rsidRDefault="00F37209" w:rsidP="00F37209">
      <w:pPr>
        <w:autoSpaceDE w:val="0"/>
        <w:autoSpaceDN w:val="0"/>
        <w:adjustRightInd w:val="0"/>
        <w:spacing w:line="360" w:lineRule="auto"/>
        <w:ind w:firstLine="709"/>
        <w:jc w:val="both"/>
        <w:rPr>
          <w:rFonts w:ascii="Arial" w:hAnsi="Arial" w:cs="Arial"/>
        </w:rPr>
      </w:pPr>
      <w:r w:rsidRPr="00691E2D">
        <w:rPr>
          <w:rFonts w:ascii="Arial" w:hAnsi="Arial" w:cs="Arial"/>
        </w:rPr>
        <w:t xml:space="preserve">Tüm bu etkenler bütünsel olarak </w:t>
      </w:r>
      <w:r w:rsidR="002B4BFB" w:rsidRPr="00691E2D">
        <w:rPr>
          <w:rFonts w:ascii="Arial" w:hAnsi="Arial" w:cs="Arial"/>
        </w:rPr>
        <w:t>değerlendirildiğinde öğrenme</w:t>
      </w:r>
      <w:r w:rsidRPr="00691E2D">
        <w:rPr>
          <w:rFonts w:ascii="Arial" w:hAnsi="Arial" w:cs="Arial"/>
        </w:rPr>
        <w:t xml:space="preserve"> güçlüğü, hazır bulunuşluk ve motivasyon düzeyinin az olması ve öğrenci/öğretmen devamsızlığı gibi farklı nedenlerle öğrencilerde görülen kazanım eksikliği bir üst kademeye geçen öğrencilerin başarılarını olumsuz yönde etkilemektedir. Dolayısıyla her sınıf düzeyinde verilmesi gereken kazanımların öğrencilere eksiksiz olarak kazandırılması eğitim öğretim süreçlerinin etkililiği ve verimliliği açısından büyük önem taşımaktadır. </w:t>
      </w:r>
    </w:p>
    <w:p w:rsidR="00FE2DCA" w:rsidRPr="00691E2D" w:rsidRDefault="00FE2DCA" w:rsidP="00FE2DCA">
      <w:pPr>
        <w:spacing w:line="360" w:lineRule="auto"/>
        <w:ind w:firstLine="708"/>
        <w:jc w:val="both"/>
        <w:rPr>
          <w:rFonts w:ascii="Arial" w:hAnsi="Arial" w:cs="Arial"/>
        </w:rPr>
      </w:pPr>
      <w:r w:rsidRPr="00691E2D">
        <w:rPr>
          <w:rFonts w:ascii="Arial" w:hAnsi="Arial" w:cs="Arial"/>
        </w:rPr>
        <w:t>Öte yandan “Bir öğrenme kazanımı öğrencinin öğrenme dönemi sonunda ne bilmesini, ne anlamasını ve /veya yapabilmesinin belirlendiği ifadelerdir.” ( Donnelli ve Fitznaurice 2005), Bilgi, beceri ve tutum olarak ifade edilir.</w:t>
      </w:r>
    </w:p>
    <w:p w:rsidR="00FE2DCA" w:rsidRPr="00691E2D" w:rsidRDefault="00FE2DCA" w:rsidP="00FE2DCA">
      <w:pPr>
        <w:pStyle w:val="ListeParagraf"/>
        <w:numPr>
          <w:ilvl w:val="0"/>
          <w:numId w:val="41"/>
        </w:numPr>
        <w:spacing w:line="360" w:lineRule="auto"/>
        <w:ind w:left="426"/>
        <w:jc w:val="both"/>
        <w:rPr>
          <w:rFonts w:ascii="Arial" w:hAnsi="Arial" w:cs="Arial"/>
        </w:rPr>
      </w:pPr>
      <w:r w:rsidRPr="00691E2D">
        <w:rPr>
          <w:rFonts w:ascii="Arial" w:hAnsi="Arial" w:cs="Arial"/>
        </w:rPr>
        <w:t xml:space="preserve">Öğrenme kazanımları, öğretilen konunun içeriğinden çok öğrencilerin neleri başardığına odaklanır. </w:t>
      </w:r>
    </w:p>
    <w:p w:rsidR="00F37209" w:rsidRPr="00691E2D" w:rsidRDefault="00FE2DCA" w:rsidP="00FE2DCA">
      <w:pPr>
        <w:pStyle w:val="ListeParagraf"/>
        <w:numPr>
          <w:ilvl w:val="0"/>
          <w:numId w:val="41"/>
        </w:numPr>
        <w:spacing w:line="360" w:lineRule="auto"/>
        <w:ind w:left="426"/>
        <w:jc w:val="both"/>
        <w:rPr>
          <w:rFonts w:ascii="Arial" w:hAnsi="Arial" w:cs="Arial"/>
        </w:rPr>
      </w:pPr>
      <w:r w:rsidRPr="00691E2D">
        <w:rPr>
          <w:rFonts w:ascii="Arial" w:hAnsi="Arial" w:cs="Arial"/>
        </w:rPr>
        <w:t>Öğrenme kazanımları öğrenme aktivitesi sonunda öğrencinin neyi yapabileceğine odaklanır.</w:t>
      </w:r>
    </w:p>
    <w:p w:rsidR="00FE2DCA" w:rsidRDefault="00FE2DCA" w:rsidP="00FE2DCA">
      <w:pPr>
        <w:spacing w:line="360" w:lineRule="auto"/>
        <w:ind w:firstLine="709"/>
        <w:jc w:val="both"/>
        <w:rPr>
          <w:rFonts w:ascii="Arial" w:hAnsi="Arial" w:cs="Arial"/>
        </w:rPr>
      </w:pPr>
      <w:r w:rsidRPr="00691E2D">
        <w:rPr>
          <w:rFonts w:ascii="Arial" w:hAnsi="Arial" w:cs="Arial"/>
        </w:rPr>
        <w:lastRenderedPageBreak/>
        <w:t xml:space="preserve">2014-2015 öğretim yılı başlangıcında </w:t>
      </w:r>
      <w:r w:rsidR="00220703">
        <w:rPr>
          <w:rFonts w:ascii="Arial" w:hAnsi="Arial" w:cs="Arial"/>
        </w:rPr>
        <w:t>Okulumuzda</w:t>
      </w:r>
      <w:r w:rsidRPr="00691E2D">
        <w:rPr>
          <w:rFonts w:ascii="Arial" w:hAnsi="Arial" w:cs="Arial"/>
        </w:rPr>
        <w:t xml:space="preserve"> öğrenim gören öğrencilere hazır bulunuşluk sınavı yapılmış ve bilgi düzeyleri ölçülmüştür. Kazanımlarla ilgili program geliştirme çalışmaları devam etmektedir.</w:t>
      </w:r>
    </w:p>
    <w:p w:rsidR="00FF3D34" w:rsidRPr="00691E2D" w:rsidRDefault="00FF3D34" w:rsidP="00B427D4">
      <w:pPr>
        <w:pStyle w:val="Balk8"/>
        <w:ind w:hanging="371"/>
        <w:rPr>
          <w:rFonts w:ascii="Arial" w:hAnsi="Arial" w:cs="Arial"/>
          <w:b/>
          <w:sz w:val="22"/>
          <w:szCs w:val="22"/>
        </w:rPr>
      </w:pPr>
      <w:r w:rsidRPr="00691E2D">
        <w:rPr>
          <w:rFonts w:ascii="Arial" w:hAnsi="Arial" w:cs="Arial"/>
          <w:b/>
          <w:sz w:val="22"/>
          <w:szCs w:val="22"/>
        </w:rPr>
        <w:t xml:space="preserve">Öğretmen </w:t>
      </w:r>
    </w:p>
    <w:p w:rsidR="008629C4" w:rsidRPr="00691E2D" w:rsidRDefault="008629C4" w:rsidP="008629C4">
      <w:pPr>
        <w:spacing w:before="120" w:after="120" w:line="360" w:lineRule="auto"/>
        <w:ind w:firstLine="709"/>
        <w:jc w:val="both"/>
        <w:rPr>
          <w:rFonts w:ascii="Arial" w:eastAsia="Times New Roman" w:hAnsi="Arial" w:cs="Arial"/>
          <w:color w:val="000000"/>
          <w:lang w:eastAsia="tr-TR"/>
        </w:rPr>
      </w:pPr>
      <w:r w:rsidRPr="00691E2D">
        <w:rPr>
          <w:rFonts w:ascii="Arial" w:eastAsia="Times New Roman" w:hAnsi="Arial" w:cs="Arial"/>
          <w:color w:val="000000"/>
          <w:lang w:eastAsia="tr-TR"/>
        </w:rPr>
        <w:t xml:space="preserve">Öğretmenlik, Devletin eğitim, öğretim ve bununla ilgili yönetim görevlerini üzerine alan özel bir ihtisas mesleğidir. Öğretmenler bu görevlerini Türk Milli Eğitiminin amaçlarına ve temel ilkelerine uygun olarak ifa etmekle </w:t>
      </w:r>
      <w:r w:rsidR="00262EFF" w:rsidRPr="00691E2D">
        <w:rPr>
          <w:rFonts w:ascii="Arial" w:eastAsia="Times New Roman" w:hAnsi="Arial" w:cs="Arial"/>
          <w:color w:val="000000"/>
          <w:lang w:eastAsia="tr-TR"/>
        </w:rPr>
        <w:t>yükümlüdürler. Öğretmenlik</w:t>
      </w:r>
      <w:r w:rsidRPr="00691E2D">
        <w:rPr>
          <w:rFonts w:ascii="Arial" w:eastAsia="Times New Roman" w:hAnsi="Arial" w:cs="Arial"/>
          <w:color w:val="000000"/>
          <w:lang w:eastAsia="tr-TR"/>
        </w:rPr>
        <w:t xml:space="preserve"> mesleğine hazırlık genel kültür, özel alan eğitimi ve pedagojik formasyon ile sağlanır.</w:t>
      </w:r>
    </w:p>
    <w:p w:rsidR="008629C4" w:rsidRDefault="008629C4" w:rsidP="008629C4">
      <w:pPr>
        <w:spacing w:before="120" w:after="120" w:line="360" w:lineRule="auto"/>
        <w:ind w:firstLine="709"/>
        <w:jc w:val="both"/>
        <w:rPr>
          <w:rFonts w:ascii="Arial" w:eastAsia="Times New Roman" w:hAnsi="Arial" w:cs="Arial"/>
          <w:lang w:eastAsia="tr-TR"/>
        </w:rPr>
      </w:pPr>
      <w:r w:rsidRPr="00691E2D">
        <w:rPr>
          <w:rFonts w:ascii="Arial" w:eastAsia="Times New Roman" w:hAnsi="Arial" w:cs="Arial"/>
          <w:lang w:eastAsia="tr-TR"/>
        </w:rPr>
        <w:t>Bilgi toplumunda öğretmen, kendini yenileyen, dünyadaki gelişmeleri izleyen, olumlu eğilimleri özümseyip sınıfına uyarlayabilen insan olmak zorundadır. Öğretmenler bilgiyi öğrencilerine aktaran birer makine olmamalıdır. Öğretmenler, eğitimde rehberlik yapan; öğrencilerin kendini geliştirmesine izin veren; kendi kendine öğrenme becerisi kazandırmayı ilke edinen; hayal gücünü merkeze oturtan eğitim liderleri olmalıdır. Üniversitelerde öğretmen yetiştirme konusundaki mevcut anlayış ortadan kaldırılmalı ve yerini bilgi toplumu öğretmeni yetiştiren anlayışlar almalıdır.</w:t>
      </w:r>
    </w:p>
    <w:p w:rsidR="00C319D3" w:rsidRDefault="00C319D3" w:rsidP="008629C4">
      <w:pPr>
        <w:spacing w:before="120" w:after="120" w:line="360" w:lineRule="auto"/>
        <w:ind w:firstLine="709"/>
        <w:jc w:val="both"/>
        <w:rPr>
          <w:rFonts w:ascii="Arial" w:eastAsia="Times New Roman" w:hAnsi="Arial" w:cs="Arial"/>
          <w:lang w:eastAsia="tr-TR"/>
        </w:rPr>
      </w:pPr>
    </w:p>
    <w:p w:rsidR="008629C4" w:rsidRPr="00691E2D" w:rsidRDefault="008629C4" w:rsidP="008629C4">
      <w:pPr>
        <w:spacing w:after="120"/>
        <w:rPr>
          <w:rFonts w:ascii="Arial" w:eastAsia="Times New Roman" w:hAnsi="Arial" w:cs="Arial"/>
          <w:b/>
          <w:lang w:eastAsia="tr-TR"/>
        </w:rPr>
      </w:pPr>
      <w:bookmarkStart w:id="85" w:name="_Toc390986649"/>
      <w:bookmarkStart w:id="86" w:name="_Toc409710968"/>
      <w:bookmarkStart w:id="87" w:name="_Toc413011696"/>
      <w:r w:rsidRPr="00691E2D">
        <w:rPr>
          <w:rFonts w:ascii="Arial" w:eastAsia="Times New Roman" w:hAnsi="Arial" w:cs="Arial"/>
          <w:b/>
          <w:i/>
          <w:lang w:eastAsia="tr-TR"/>
        </w:rPr>
        <w:t xml:space="preserve">Tablo </w:t>
      </w:r>
      <w:r w:rsidR="00220703">
        <w:rPr>
          <w:rFonts w:ascii="Arial" w:eastAsia="Times New Roman" w:hAnsi="Arial" w:cs="Arial"/>
          <w:b/>
          <w:i/>
          <w:lang w:eastAsia="tr-TR"/>
        </w:rPr>
        <w:t>8</w:t>
      </w:r>
      <w:r w:rsidRPr="00691E2D">
        <w:rPr>
          <w:rFonts w:ascii="Arial" w:eastAsia="ヒラギノ明朝 Pro W3" w:hAnsi="Arial" w:cs="Arial"/>
          <w:b/>
          <w:i/>
          <w:lang w:eastAsia="tr-TR"/>
        </w:rPr>
        <w:t xml:space="preserve">. </w:t>
      </w:r>
      <w:r w:rsidRPr="00691E2D">
        <w:rPr>
          <w:rFonts w:ascii="Arial" w:eastAsia="Times New Roman" w:hAnsi="Arial" w:cs="Arial"/>
          <w:b/>
          <w:i/>
          <w:lang w:eastAsia="tr-TR"/>
        </w:rPr>
        <w:t>Okul Türü Bazında Öğretmen Norm ve Mevcut Durumu</w:t>
      </w:r>
      <w:bookmarkEnd w:id="85"/>
      <w:bookmarkEnd w:id="86"/>
      <w:bookmarkEnd w:id="87"/>
    </w:p>
    <w:tbl>
      <w:tblPr>
        <w:tblW w:w="9095" w:type="dxa"/>
        <w:jc w:val="center"/>
        <w:tblCellMar>
          <w:left w:w="70" w:type="dxa"/>
          <w:right w:w="70" w:type="dxa"/>
        </w:tblCellMar>
        <w:tblLook w:val="04A0"/>
      </w:tblPr>
      <w:tblGrid>
        <w:gridCol w:w="2847"/>
        <w:gridCol w:w="797"/>
        <w:gridCol w:w="898"/>
        <w:gridCol w:w="763"/>
        <w:gridCol w:w="912"/>
        <w:gridCol w:w="928"/>
        <w:gridCol w:w="881"/>
        <w:gridCol w:w="1069"/>
      </w:tblGrid>
      <w:tr w:rsidR="00C17006" w:rsidRPr="00691E2D" w:rsidTr="00331F3D">
        <w:trPr>
          <w:trHeight w:val="315"/>
          <w:jc w:val="center"/>
        </w:trPr>
        <w:tc>
          <w:tcPr>
            <w:tcW w:w="2847" w:type="dxa"/>
            <w:vMerge w:val="restart"/>
            <w:tcBorders>
              <w:top w:val="single" w:sz="8" w:space="0" w:color="auto"/>
              <w:left w:val="single" w:sz="8" w:space="0" w:color="auto"/>
              <w:bottom w:val="single" w:sz="8" w:space="0" w:color="000000"/>
              <w:right w:val="single" w:sz="8" w:space="0" w:color="auto"/>
            </w:tcBorders>
            <w:shd w:val="clear" w:color="auto" w:fill="C0D7F1" w:themeFill="text2" w:themeFillTint="33"/>
            <w:noWrap/>
            <w:vAlign w:val="center"/>
            <w:hideMark/>
          </w:tcPr>
          <w:p w:rsidR="00C17006" w:rsidRPr="00691E2D" w:rsidRDefault="00C17006" w:rsidP="00EF6755">
            <w:pPr>
              <w:spacing w:after="0"/>
              <w:jc w:val="center"/>
              <w:rPr>
                <w:rFonts w:ascii="Arial" w:eastAsia="Times New Roman" w:hAnsi="Arial" w:cs="Arial"/>
                <w:b/>
                <w:bCs/>
                <w:lang w:eastAsia="tr-TR"/>
              </w:rPr>
            </w:pPr>
            <w:r w:rsidRPr="00691E2D">
              <w:rPr>
                <w:rFonts w:ascii="Arial" w:eastAsia="Times New Roman" w:hAnsi="Arial" w:cs="Arial"/>
                <w:b/>
                <w:bCs/>
                <w:lang w:eastAsia="tr-TR"/>
              </w:rPr>
              <w:t>Okul Türleri</w:t>
            </w:r>
          </w:p>
        </w:tc>
        <w:tc>
          <w:tcPr>
            <w:tcW w:w="2458" w:type="dxa"/>
            <w:gridSpan w:val="3"/>
            <w:tcBorders>
              <w:top w:val="single" w:sz="8" w:space="0" w:color="auto"/>
              <w:left w:val="nil"/>
              <w:bottom w:val="single" w:sz="8" w:space="0" w:color="auto"/>
              <w:right w:val="single" w:sz="8" w:space="0" w:color="000000"/>
            </w:tcBorders>
            <w:shd w:val="clear" w:color="auto" w:fill="C0D7F1" w:themeFill="text2" w:themeFillTint="33"/>
            <w:vAlign w:val="center"/>
            <w:hideMark/>
          </w:tcPr>
          <w:p w:rsidR="00C17006" w:rsidRPr="00691E2D" w:rsidRDefault="00C17006" w:rsidP="00EF6755">
            <w:pPr>
              <w:spacing w:after="0"/>
              <w:jc w:val="center"/>
              <w:rPr>
                <w:rFonts w:ascii="Arial" w:eastAsia="Times New Roman" w:hAnsi="Arial" w:cs="Arial"/>
                <w:b/>
                <w:lang w:eastAsia="tr-TR"/>
              </w:rPr>
            </w:pPr>
            <w:r w:rsidRPr="00691E2D">
              <w:rPr>
                <w:rFonts w:ascii="Arial" w:eastAsia="Times New Roman" w:hAnsi="Arial" w:cs="Arial"/>
                <w:b/>
                <w:lang w:eastAsia="tr-TR"/>
              </w:rPr>
              <w:t>2013-2014</w:t>
            </w:r>
          </w:p>
        </w:tc>
        <w:tc>
          <w:tcPr>
            <w:tcW w:w="2721" w:type="dxa"/>
            <w:gridSpan w:val="3"/>
            <w:tcBorders>
              <w:top w:val="single" w:sz="8" w:space="0" w:color="auto"/>
              <w:left w:val="nil"/>
              <w:bottom w:val="single" w:sz="8" w:space="0" w:color="auto"/>
              <w:right w:val="single" w:sz="8" w:space="0" w:color="000000"/>
            </w:tcBorders>
            <w:shd w:val="clear" w:color="auto" w:fill="C0D7F1" w:themeFill="text2" w:themeFillTint="33"/>
            <w:vAlign w:val="center"/>
            <w:hideMark/>
          </w:tcPr>
          <w:p w:rsidR="00C17006" w:rsidRPr="00691E2D" w:rsidRDefault="00C17006" w:rsidP="00EF6755">
            <w:pPr>
              <w:spacing w:after="0"/>
              <w:jc w:val="center"/>
              <w:rPr>
                <w:rFonts w:ascii="Arial" w:eastAsia="Times New Roman" w:hAnsi="Arial" w:cs="Arial"/>
                <w:b/>
                <w:lang w:eastAsia="tr-TR"/>
              </w:rPr>
            </w:pPr>
            <w:r w:rsidRPr="00691E2D">
              <w:rPr>
                <w:rFonts w:ascii="Arial" w:eastAsia="Times New Roman" w:hAnsi="Arial" w:cs="Arial"/>
                <w:b/>
                <w:lang w:eastAsia="tr-TR"/>
              </w:rPr>
              <w:t>2014-2015</w:t>
            </w:r>
          </w:p>
        </w:tc>
        <w:tc>
          <w:tcPr>
            <w:tcW w:w="1069" w:type="dxa"/>
            <w:vMerge w:val="restart"/>
            <w:tcBorders>
              <w:top w:val="single" w:sz="8" w:space="0" w:color="auto"/>
              <w:left w:val="nil"/>
              <w:bottom w:val="single" w:sz="8" w:space="0" w:color="000000"/>
              <w:right w:val="single" w:sz="8" w:space="0" w:color="auto"/>
            </w:tcBorders>
            <w:shd w:val="clear" w:color="auto" w:fill="C0D7F1" w:themeFill="text2" w:themeFillTint="33"/>
            <w:vAlign w:val="center"/>
            <w:hideMark/>
          </w:tcPr>
          <w:p w:rsidR="00C17006" w:rsidRPr="00691E2D" w:rsidRDefault="00C17006" w:rsidP="00EF6755">
            <w:pPr>
              <w:spacing w:after="0"/>
              <w:jc w:val="center"/>
              <w:rPr>
                <w:rFonts w:ascii="Arial" w:eastAsia="Times New Roman" w:hAnsi="Arial" w:cs="Arial"/>
                <w:b/>
                <w:lang w:eastAsia="tr-TR"/>
              </w:rPr>
            </w:pPr>
            <w:r w:rsidRPr="00691E2D">
              <w:rPr>
                <w:rFonts w:ascii="Arial" w:eastAsia="Times New Roman" w:hAnsi="Arial" w:cs="Arial"/>
                <w:b/>
                <w:lang w:eastAsia="tr-TR"/>
              </w:rPr>
              <w:t>DEĞİŞİM</w:t>
            </w:r>
          </w:p>
        </w:tc>
      </w:tr>
      <w:tr w:rsidR="00C17006" w:rsidRPr="00691E2D" w:rsidTr="00331F3D">
        <w:trPr>
          <w:trHeight w:val="315"/>
          <w:jc w:val="center"/>
        </w:trPr>
        <w:tc>
          <w:tcPr>
            <w:tcW w:w="2847" w:type="dxa"/>
            <w:vMerge/>
            <w:tcBorders>
              <w:top w:val="single" w:sz="8" w:space="0" w:color="auto"/>
              <w:left w:val="single" w:sz="8" w:space="0" w:color="auto"/>
              <w:bottom w:val="single" w:sz="8" w:space="0" w:color="000000"/>
              <w:right w:val="single" w:sz="8" w:space="0" w:color="auto"/>
            </w:tcBorders>
            <w:shd w:val="clear" w:color="auto" w:fill="C0D7F1" w:themeFill="text2" w:themeFillTint="33"/>
            <w:vAlign w:val="center"/>
            <w:hideMark/>
          </w:tcPr>
          <w:p w:rsidR="00C17006" w:rsidRPr="00691E2D" w:rsidRDefault="00C17006" w:rsidP="00EF6755">
            <w:pPr>
              <w:spacing w:after="0"/>
              <w:jc w:val="center"/>
              <w:rPr>
                <w:rFonts w:ascii="Arial" w:eastAsia="Times New Roman" w:hAnsi="Arial" w:cs="Arial"/>
                <w:b/>
                <w:bCs/>
                <w:lang w:eastAsia="tr-TR"/>
              </w:rPr>
            </w:pPr>
          </w:p>
        </w:tc>
        <w:tc>
          <w:tcPr>
            <w:tcW w:w="797" w:type="dxa"/>
            <w:tcBorders>
              <w:top w:val="nil"/>
              <w:left w:val="nil"/>
              <w:bottom w:val="single" w:sz="8" w:space="0" w:color="auto"/>
              <w:right w:val="single" w:sz="8" w:space="0" w:color="auto"/>
            </w:tcBorders>
            <w:shd w:val="clear" w:color="auto" w:fill="C0D7F1" w:themeFill="text2" w:themeFillTint="33"/>
            <w:vAlign w:val="center"/>
            <w:hideMark/>
          </w:tcPr>
          <w:p w:rsidR="00C17006" w:rsidRPr="00691E2D" w:rsidRDefault="00C17006" w:rsidP="00EF6755">
            <w:pPr>
              <w:spacing w:after="0"/>
              <w:jc w:val="center"/>
              <w:rPr>
                <w:rFonts w:ascii="Arial" w:eastAsia="Times New Roman" w:hAnsi="Arial" w:cs="Arial"/>
                <w:b/>
                <w:bCs/>
                <w:lang w:eastAsia="tr-TR"/>
              </w:rPr>
            </w:pPr>
            <w:r w:rsidRPr="00691E2D">
              <w:rPr>
                <w:rFonts w:ascii="Arial" w:eastAsia="Times New Roman" w:hAnsi="Arial" w:cs="Arial"/>
                <w:b/>
                <w:bCs/>
                <w:lang w:eastAsia="tr-TR"/>
              </w:rPr>
              <w:t>Norm</w:t>
            </w:r>
          </w:p>
        </w:tc>
        <w:tc>
          <w:tcPr>
            <w:tcW w:w="898" w:type="dxa"/>
            <w:tcBorders>
              <w:top w:val="nil"/>
              <w:left w:val="nil"/>
              <w:bottom w:val="single" w:sz="8" w:space="0" w:color="auto"/>
              <w:right w:val="single" w:sz="8" w:space="0" w:color="auto"/>
            </w:tcBorders>
            <w:shd w:val="clear" w:color="auto" w:fill="C0D7F1" w:themeFill="text2" w:themeFillTint="33"/>
            <w:vAlign w:val="center"/>
            <w:hideMark/>
          </w:tcPr>
          <w:p w:rsidR="00C17006" w:rsidRPr="00691E2D" w:rsidRDefault="00C17006" w:rsidP="00EF6755">
            <w:pPr>
              <w:spacing w:after="0"/>
              <w:jc w:val="center"/>
              <w:rPr>
                <w:rFonts w:ascii="Arial" w:eastAsia="Times New Roman" w:hAnsi="Arial" w:cs="Arial"/>
                <w:b/>
                <w:bCs/>
                <w:lang w:eastAsia="tr-TR"/>
              </w:rPr>
            </w:pPr>
            <w:r w:rsidRPr="00691E2D">
              <w:rPr>
                <w:rFonts w:ascii="Arial" w:eastAsia="Times New Roman" w:hAnsi="Arial" w:cs="Arial"/>
                <w:b/>
                <w:bCs/>
                <w:lang w:eastAsia="tr-TR"/>
              </w:rPr>
              <w:t>Mevcut</w:t>
            </w:r>
          </w:p>
        </w:tc>
        <w:tc>
          <w:tcPr>
            <w:tcW w:w="763" w:type="dxa"/>
            <w:tcBorders>
              <w:top w:val="nil"/>
              <w:left w:val="nil"/>
              <w:bottom w:val="single" w:sz="8" w:space="0" w:color="auto"/>
              <w:right w:val="single" w:sz="8" w:space="0" w:color="auto"/>
            </w:tcBorders>
            <w:shd w:val="clear" w:color="auto" w:fill="C0D7F1" w:themeFill="text2" w:themeFillTint="33"/>
            <w:vAlign w:val="center"/>
            <w:hideMark/>
          </w:tcPr>
          <w:p w:rsidR="00C17006" w:rsidRPr="00691E2D" w:rsidRDefault="00C17006" w:rsidP="00EF6755">
            <w:pPr>
              <w:spacing w:after="0"/>
              <w:jc w:val="center"/>
              <w:rPr>
                <w:rFonts w:ascii="Arial" w:eastAsia="Times New Roman" w:hAnsi="Arial" w:cs="Arial"/>
                <w:b/>
                <w:bCs/>
                <w:lang w:eastAsia="tr-TR"/>
              </w:rPr>
            </w:pPr>
            <w:r w:rsidRPr="00691E2D">
              <w:rPr>
                <w:rFonts w:ascii="Arial" w:eastAsia="Times New Roman" w:hAnsi="Arial" w:cs="Arial"/>
                <w:b/>
                <w:bCs/>
                <w:lang w:eastAsia="tr-TR"/>
              </w:rPr>
              <w:t>Oran</w:t>
            </w:r>
          </w:p>
        </w:tc>
        <w:tc>
          <w:tcPr>
            <w:tcW w:w="912" w:type="dxa"/>
            <w:tcBorders>
              <w:top w:val="nil"/>
              <w:left w:val="nil"/>
              <w:bottom w:val="single" w:sz="8" w:space="0" w:color="auto"/>
              <w:right w:val="single" w:sz="8" w:space="0" w:color="auto"/>
            </w:tcBorders>
            <w:shd w:val="clear" w:color="auto" w:fill="C0D7F1" w:themeFill="text2" w:themeFillTint="33"/>
            <w:vAlign w:val="center"/>
            <w:hideMark/>
          </w:tcPr>
          <w:p w:rsidR="00C17006" w:rsidRPr="00691E2D" w:rsidRDefault="00C17006" w:rsidP="00EF6755">
            <w:pPr>
              <w:spacing w:after="0"/>
              <w:jc w:val="center"/>
              <w:rPr>
                <w:rFonts w:ascii="Arial" w:eastAsia="Times New Roman" w:hAnsi="Arial" w:cs="Arial"/>
                <w:b/>
                <w:bCs/>
                <w:lang w:eastAsia="tr-TR"/>
              </w:rPr>
            </w:pPr>
            <w:r w:rsidRPr="00691E2D">
              <w:rPr>
                <w:rFonts w:ascii="Arial" w:eastAsia="Times New Roman" w:hAnsi="Arial" w:cs="Arial"/>
                <w:b/>
                <w:bCs/>
                <w:lang w:eastAsia="tr-TR"/>
              </w:rPr>
              <w:t>Norm</w:t>
            </w:r>
          </w:p>
        </w:tc>
        <w:tc>
          <w:tcPr>
            <w:tcW w:w="928" w:type="dxa"/>
            <w:tcBorders>
              <w:top w:val="nil"/>
              <w:left w:val="nil"/>
              <w:bottom w:val="single" w:sz="8" w:space="0" w:color="auto"/>
              <w:right w:val="single" w:sz="8" w:space="0" w:color="auto"/>
            </w:tcBorders>
            <w:shd w:val="clear" w:color="auto" w:fill="C0D7F1" w:themeFill="text2" w:themeFillTint="33"/>
            <w:vAlign w:val="center"/>
            <w:hideMark/>
          </w:tcPr>
          <w:p w:rsidR="00C17006" w:rsidRPr="00691E2D" w:rsidRDefault="00C17006" w:rsidP="00EF6755">
            <w:pPr>
              <w:spacing w:after="0"/>
              <w:jc w:val="center"/>
              <w:rPr>
                <w:rFonts w:ascii="Arial" w:eastAsia="Times New Roman" w:hAnsi="Arial" w:cs="Arial"/>
                <w:b/>
                <w:bCs/>
                <w:lang w:eastAsia="tr-TR"/>
              </w:rPr>
            </w:pPr>
            <w:r w:rsidRPr="00691E2D">
              <w:rPr>
                <w:rFonts w:ascii="Arial" w:eastAsia="Times New Roman" w:hAnsi="Arial" w:cs="Arial"/>
                <w:b/>
                <w:bCs/>
                <w:lang w:eastAsia="tr-TR"/>
              </w:rPr>
              <w:t>Mevcut</w:t>
            </w:r>
          </w:p>
        </w:tc>
        <w:tc>
          <w:tcPr>
            <w:tcW w:w="881" w:type="dxa"/>
            <w:tcBorders>
              <w:top w:val="nil"/>
              <w:left w:val="nil"/>
              <w:bottom w:val="single" w:sz="8" w:space="0" w:color="auto"/>
              <w:right w:val="single" w:sz="8" w:space="0" w:color="auto"/>
            </w:tcBorders>
            <w:shd w:val="clear" w:color="auto" w:fill="C0D7F1" w:themeFill="text2" w:themeFillTint="33"/>
            <w:vAlign w:val="center"/>
            <w:hideMark/>
          </w:tcPr>
          <w:p w:rsidR="00C17006" w:rsidRPr="00691E2D" w:rsidRDefault="00C17006" w:rsidP="00EF6755">
            <w:pPr>
              <w:spacing w:after="0"/>
              <w:jc w:val="center"/>
              <w:rPr>
                <w:rFonts w:ascii="Arial" w:eastAsia="Times New Roman" w:hAnsi="Arial" w:cs="Arial"/>
                <w:b/>
                <w:bCs/>
                <w:lang w:eastAsia="tr-TR"/>
              </w:rPr>
            </w:pPr>
            <w:r w:rsidRPr="00691E2D">
              <w:rPr>
                <w:rFonts w:ascii="Arial" w:eastAsia="Times New Roman" w:hAnsi="Arial" w:cs="Arial"/>
                <w:b/>
                <w:bCs/>
                <w:lang w:eastAsia="tr-TR"/>
              </w:rPr>
              <w:t>Oran</w:t>
            </w:r>
          </w:p>
        </w:tc>
        <w:tc>
          <w:tcPr>
            <w:tcW w:w="1069" w:type="dxa"/>
            <w:vMerge/>
            <w:tcBorders>
              <w:top w:val="single" w:sz="8" w:space="0" w:color="auto"/>
              <w:left w:val="nil"/>
              <w:bottom w:val="single" w:sz="8" w:space="0" w:color="000000"/>
              <w:right w:val="single" w:sz="8" w:space="0" w:color="auto"/>
            </w:tcBorders>
            <w:vAlign w:val="center"/>
            <w:hideMark/>
          </w:tcPr>
          <w:p w:rsidR="00C17006" w:rsidRPr="00691E2D" w:rsidRDefault="00C17006" w:rsidP="00EF6755">
            <w:pPr>
              <w:spacing w:after="0"/>
              <w:jc w:val="center"/>
              <w:rPr>
                <w:rFonts w:ascii="Arial" w:eastAsia="Times New Roman" w:hAnsi="Arial" w:cs="Arial"/>
                <w:lang w:eastAsia="tr-TR"/>
              </w:rPr>
            </w:pPr>
          </w:p>
        </w:tc>
      </w:tr>
      <w:tr w:rsidR="002B4BFB" w:rsidRPr="00691E2D" w:rsidTr="007C17E5">
        <w:trPr>
          <w:trHeight w:val="315"/>
          <w:jc w:val="center"/>
        </w:trPr>
        <w:tc>
          <w:tcPr>
            <w:tcW w:w="2847" w:type="dxa"/>
            <w:tcBorders>
              <w:top w:val="nil"/>
              <w:left w:val="single" w:sz="8" w:space="0" w:color="auto"/>
              <w:bottom w:val="single" w:sz="8" w:space="0" w:color="auto"/>
              <w:right w:val="single" w:sz="8" w:space="0" w:color="auto"/>
            </w:tcBorders>
            <w:shd w:val="clear" w:color="000000" w:fill="DBE5F1"/>
            <w:noWrap/>
            <w:vAlign w:val="center"/>
            <w:hideMark/>
          </w:tcPr>
          <w:p w:rsidR="002B4BFB" w:rsidRPr="00691E2D" w:rsidRDefault="002B4BFB" w:rsidP="00EF6755">
            <w:pPr>
              <w:spacing w:after="0" w:line="240" w:lineRule="auto"/>
              <w:rPr>
                <w:rFonts w:ascii="Arial" w:eastAsia="Times New Roman" w:hAnsi="Arial" w:cs="Arial"/>
                <w:b/>
                <w:lang w:eastAsia="tr-TR"/>
              </w:rPr>
            </w:pPr>
            <w:r w:rsidRPr="00691E2D">
              <w:rPr>
                <w:rFonts w:ascii="Arial" w:eastAsia="Times New Roman" w:hAnsi="Arial" w:cs="Arial"/>
                <w:b/>
                <w:lang w:eastAsia="tr-TR"/>
              </w:rPr>
              <w:t>Temel Eğitim</w:t>
            </w:r>
          </w:p>
        </w:tc>
        <w:tc>
          <w:tcPr>
            <w:tcW w:w="797" w:type="dxa"/>
            <w:tcBorders>
              <w:top w:val="nil"/>
              <w:left w:val="nil"/>
              <w:bottom w:val="single" w:sz="8" w:space="0" w:color="auto"/>
              <w:right w:val="single" w:sz="8" w:space="0" w:color="auto"/>
            </w:tcBorders>
            <w:shd w:val="clear" w:color="000000" w:fill="DBE5F1"/>
            <w:vAlign w:val="center"/>
          </w:tcPr>
          <w:p w:rsidR="002B4BFB" w:rsidRPr="00691E2D" w:rsidRDefault="002B4BFB" w:rsidP="007C17E5">
            <w:pPr>
              <w:spacing w:after="0"/>
              <w:jc w:val="center"/>
              <w:rPr>
                <w:rFonts w:ascii="Arial" w:hAnsi="Arial" w:cs="Arial"/>
                <w:b/>
                <w:bCs/>
              </w:rPr>
            </w:pPr>
          </w:p>
        </w:tc>
        <w:tc>
          <w:tcPr>
            <w:tcW w:w="898" w:type="dxa"/>
            <w:tcBorders>
              <w:top w:val="nil"/>
              <w:left w:val="nil"/>
              <w:bottom w:val="single" w:sz="8" w:space="0" w:color="auto"/>
              <w:right w:val="single" w:sz="8" w:space="0" w:color="auto"/>
            </w:tcBorders>
            <w:shd w:val="clear" w:color="000000" w:fill="DBE5F1"/>
            <w:vAlign w:val="center"/>
          </w:tcPr>
          <w:p w:rsidR="002B4BFB" w:rsidRPr="00691E2D" w:rsidRDefault="002B4BFB" w:rsidP="007C17E5">
            <w:pPr>
              <w:spacing w:after="0"/>
              <w:jc w:val="center"/>
              <w:rPr>
                <w:rFonts w:ascii="Arial" w:hAnsi="Arial" w:cs="Arial"/>
                <w:b/>
                <w:bCs/>
              </w:rPr>
            </w:pPr>
          </w:p>
        </w:tc>
        <w:tc>
          <w:tcPr>
            <w:tcW w:w="763" w:type="dxa"/>
            <w:tcBorders>
              <w:top w:val="nil"/>
              <w:left w:val="nil"/>
              <w:bottom w:val="single" w:sz="8" w:space="0" w:color="auto"/>
              <w:right w:val="single" w:sz="8" w:space="0" w:color="auto"/>
            </w:tcBorders>
            <w:shd w:val="clear" w:color="000000" w:fill="DBE5F1"/>
            <w:vAlign w:val="center"/>
          </w:tcPr>
          <w:p w:rsidR="002B4BFB" w:rsidRPr="00691E2D" w:rsidRDefault="002B4BFB" w:rsidP="007C17E5">
            <w:pPr>
              <w:spacing w:after="0"/>
              <w:jc w:val="center"/>
              <w:rPr>
                <w:rFonts w:ascii="Arial" w:hAnsi="Arial" w:cs="Arial"/>
                <w:b/>
                <w:bCs/>
              </w:rPr>
            </w:pPr>
          </w:p>
        </w:tc>
        <w:tc>
          <w:tcPr>
            <w:tcW w:w="912" w:type="dxa"/>
            <w:tcBorders>
              <w:top w:val="nil"/>
              <w:left w:val="nil"/>
              <w:bottom w:val="single" w:sz="8" w:space="0" w:color="auto"/>
              <w:right w:val="single" w:sz="8" w:space="0" w:color="auto"/>
            </w:tcBorders>
            <w:shd w:val="clear" w:color="000000" w:fill="DBE5F1"/>
            <w:vAlign w:val="center"/>
          </w:tcPr>
          <w:p w:rsidR="002B4BFB" w:rsidRPr="00691E2D" w:rsidRDefault="002B4BFB" w:rsidP="007C17E5">
            <w:pPr>
              <w:spacing w:after="0"/>
              <w:jc w:val="center"/>
              <w:rPr>
                <w:rFonts w:ascii="Arial" w:hAnsi="Arial" w:cs="Arial"/>
                <w:b/>
                <w:bCs/>
              </w:rPr>
            </w:pPr>
          </w:p>
        </w:tc>
        <w:tc>
          <w:tcPr>
            <w:tcW w:w="928" w:type="dxa"/>
            <w:tcBorders>
              <w:top w:val="nil"/>
              <w:left w:val="nil"/>
              <w:bottom w:val="single" w:sz="8" w:space="0" w:color="auto"/>
              <w:right w:val="single" w:sz="8" w:space="0" w:color="auto"/>
            </w:tcBorders>
            <w:shd w:val="clear" w:color="000000" w:fill="DBE5F1"/>
            <w:vAlign w:val="center"/>
          </w:tcPr>
          <w:p w:rsidR="002B4BFB" w:rsidRPr="00691E2D" w:rsidRDefault="002B4BFB" w:rsidP="007C17E5">
            <w:pPr>
              <w:spacing w:after="0"/>
              <w:jc w:val="center"/>
              <w:rPr>
                <w:rFonts w:ascii="Arial" w:hAnsi="Arial" w:cs="Arial"/>
                <w:b/>
                <w:bCs/>
              </w:rPr>
            </w:pPr>
          </w:p>
        </w:tc>
        <w:tc>
          <w:tcPr>
            <w:tcW w:w="881" w:type="dxa"/>
            <w:tcBorders>
              <w:top w:val="nil"/>
              <w:left w:val="nil"/>
              <w:bottom w:val="single" w:sz="8" w:space="0" w:color="auto"/>
              <w:right w:val="single" w:sz="8" w:space="0" w:color="auto"/>
            </w:tcBorders>
            <w:shd w:val="clear" w:color="000000" w:fill="DBE5F1"/>
            <w:vAlign w:val="center"/>
          </w:tcPr>
          <w:p w:rsidR="002B4BFB" w:rsidRPr="00691E2D" w:rsidRDefault="002B4BFB" w:rsidP="007C17E5">
            <w:pPr>
              <w:spacing w:after="0"/>
              <w:jc w:val="center"/>
              <w:rPr>
                <w:rFonts w:ascii="Arial" w:hAnsi="Arial" w:cs="Arial"/>
                <w:b/>
                <w:bCs/>
              </w:rPr>
            </w:pPr>
          </w:p>
        </w:tc>
        <w:tc>
          <w:tcPr>
            <w:tcW w:w="1069" w:type="dxa"/>
            <w:tcBorders>
              <w:top w:val="nil"/>
              <w:left w:val="nil"/>
              <w:bottom w:val="single" w:sz="8" w:space="0" w:color="auto"/>
              <w:right w:val="single" w:sz="8" w:space="0" w:color="auto"/>
            </w:tcBorders>
            <w:shd w:val="clear" w:color="000000" w:fill="DBE5F1"/>
            <w:vAlign w:val="center"/>
          </w:tcPr>
          <w:p w:rsidR="002B4BFB" w:rsidRPr="00691E2D" w:rsidRDefault="002B4BFB" w:rsidP="007C17E5">
            <w:pPr>
              <w:spacing w:after="0"/>
              <w:jc w:val="center"/>
              <w:rPr>
                <w:rFonts w:ascii="Arial" w:hAnsi="Arial" w:cs="Arial"/>
              </w:rPr>
            </w:pPr>
          </w:p>
        </w:tc>
      </w:tr>
      <w:tr w:rsidR="002B4BFB" w:rsidRPr="00691E2D" w:rsidTr="007C17E5">
        <w:trPr>
          <w:trHeight w:val="284"/>
          <w:jc w:val="center"/>
        </w:trPr>
        <w:tc>
          <w:tcPr>
            <w:tcW w:w="2847" w:type="dxa"/>
            <w:tcBorders>
              <w:top w:val="nil"/>
              <w:left w:val="single" w:sz="8" w:space="0" w:color="auto"/>
              <w:bottom w:val="single" w:sz="8" w:space="0" w:color="auto"/>
              <w:right w:val="single" w:sz="8" w:space="0" w:color="auto"/>
            </w:tcBorders>
            <w:shd w:val="clear" w:color="000000" w:fill="FFFFFF"/>
            <w:noWrap/>
            <w:vAlign w:val="center"/>
            <w:hideMark/>
          </w:tcPr>
          <w:p w:rsidR="002B4BFB" w:rsidRPr="00691E2D" w:rsidRDefault="002B4BFB" w:rsidP="00EF6755">
            <w:pPr>
              <w:spacing w:after="0" w:line="240" w:lineRule="auto"/>
              <w:rPr>
                <w:rFonts w:ascii="Arial" w:eastAsia="Times New Roman" w:hAnsi="Arial" w:cs="Arial"/>
                <w:lang w:eastAsia="tr-TR"/>
              </w:rPr>
            </w:pPr>
            <w:r w:rsidRPr="00691E2D">
              <w:rPr>
                <w:rFonts w:ascii="Arial" w:eastAsia="Times New Roman" w:hAnsi="Arial" w:cs="Arial"/>
                <w:lang w:eastAsia="tr-TR"/>
              </w:rPr>
              <w:t>Ortaokul</w:t>
            </w:r>
          </w:p>
        </w:tc>
        <w:tc>
          <w:tcPr>
            <w:tcW w:w="797" w:type="dxa"/>
            <w:tcBorders>
              <w:top w:val="nil"/>
              <w:left w:val="nil"/>
              <w:bottom w:val="single" w:sz="8" w:space="0" w:color="auto"/>
              <w:right w:val="single" w:sz="8" w:space="0" w:color="auto"/>
            </w:tcBorders>
            <w:shd w:val="clear" w:color="000000" w:fill="FFFFFF"/>
            <w:vAlign w:val="center"/>
          </w:tcPr>
          <w:p w:rsidR="002B4BFB" w:rsidRPr="00691E2D" w:rsidRDefault="00220703" w:rsidP="007C17E5">
            <w:pPr>
              <w:spacing w:after="0"/>
              <w:jc w:val="center"/>
              <w:rPr>
                <w:rFonts w:ascii="Arial" w:hAnsi="Arial" w:cs="Arial"/>
              </w:rPr>
            </w:pPr>
            <w:r>
              <w:rPr>
                <w:rFonts w:ascii="Arial" w:hAnsi="Arial" w:cs="Arial"/>
              </w:rPr>
              <w:t>1</w:t>
            </w:r>
            <w:r w:rsidR="00F056AE">
              <w:rPr>
                <w:rFonts w:ascii="Arial" w:hAnsi="Arial" w:cs="Arial"/>
              </w:rPr>
              <w:t>2</w:t>
            </w:r>
          </w:p>
        </w:tc>
        <w:tc>
          <w:tcPr>
            <w:tcW w:w="898" w:type="dxa"/>
            <w:tcBorders>
              <w:top w:val="nil"/>
              <w:left w:val="nil"/>
              <w:bottom w:val="single" w:sz="8" w:space="0" w:color="auto"/>
              <w:right w:val="single" w:sz="8" w:space="0" w:color="auto"/>
            </w:tcBorders>
            <w:shd w:val="clear" w:color="000000" w:fill="FFFFFF"/>
            <w:vAlign w:val="center"/>
          </w:tcPr>
          <w:p w:rsidR="002B4BFB" w:rsidRPr="00691E2D" w:rsidRDefault="00220703" w:rsidP="007C17E5">
            <w:pPr>
              <w:spacing w:after="0"/>
              <w:jc w:val="center"/>
              <w:rPr>
                <w:rFonts w:ascii="Arial" w:hAnsi="Arial" w:cs="Arial"/>
              </w:rPr>
            </w:pPr>
            <w:r>
              <w:rPr>
                <w:rFonts w:ascii="Arial" w:hAnsi="Arial" w:cs="Arial"/>
              </w:rPr>
              <w:t>1</w:t>
            </w:r>
            <w:r w:rsidR="00F056AE">
              <w:rPr>
                <w:rFonts w:ascii="Arial" w:hAnsi="Arial" w:cs="Arial"/>
              </w:rPr>
              <w:t>0</w:t>
            </w:r>
          </w:p>
        </w:tc>
        <w:tc>
          <w:tcPr>
            <w:tcW w:w="763" w:type="dxa"/>
            <w:tcBorders>
              <w:top w:val="nil"/>
              <w:left w:val="nil"/>
              <w:bottom w:val="single" w:sz="8" w:space="0" w:color="auto"/>
              <w:right w:val="single" w:sz="8" w:space="0" w:color="auto"/>
            </w:tcBorders>
            <w:shd w:val="clear" w:color="000000" w:fill="FFFFFF"/>
            <w:vAlign w:val="center"/>
          </w:tcPr>
          <w:p w:rsidR="002B4BFB" w:rsidRPr="00691E2D" w:rsidRDefault="00F056AE" w:rsidP="007C17E5">
            <w:pPr>
              <w:spacing w:after="0"/>
              <w:jc w:val="center"/>
              <w:rPr>
                <w:rFonts w:ascii="Arial" w:hAnsi="Arial" w:cs="Arial"/>
              </w:rPr>
            </w:pPr>
            <w:r>
              <w:rPr>
                <w:rFonts w:ascii="Arial" w:hAnsi="Arial" w:cs="Arial"/>
              </w:rPr>
              <w:t>83</w:t>
            </w:r>
          </w:p>
        </w:tc>
        <w:tc>
          <w:tcPr>
            <w:tcW w:w="912" w:type="dxa"/>
            <w:tcBorders>
              <w:top w:val="nil"/>
              <w:left w:val="nil"/>
              <w:bottom w:val="single" w:sz="8" w:space="0" w:color="auto"/>
              <w:right w:val="single" w:sz="8" w:space="0" w:color="auto"/>
            </w:tcBorders>
            <w:shd w:val="clear" w:color="000000" w:fill="FFFFFF"/>
            <w:vAlign w:val="center"/>
          </w:tcPr>
          <w:p w:rsidR="002B4BFB" w:rsidRPr="00691E2D" w:rsidRDefault="00F056AE" w:rsidP="007C17E5">
            <w:pPr>
              <w:spacing w:after="0"/>
              <w:jc w:val="center"/>
              <w:rPr>
                <w:rFonts w:ascii="Arial" w:hAnsi="Arial" w:cs="Arial"/>
              </w:rPr>
            </w:pPr>
            <w:r>
              <w:rPr>
                <w:rFonts w:ascii="Arial" w:hAnsi="Arial" w:cs="Arial"/>
              </w:rPr>
              <w:t>16</w:t>
            </w:r>
          </w:p>
        </w:tc>
        <w:tc>
          <w:tcPr>
            <w:tcW w:w="928" w:type="dxa"/>
            <w:tcBorders>
              <w:top w:val="nil"/>
              <w:left w:val="nil"/>
              <w:bottom w:val="single" w:sz="8" w:space="0" w:color="auto"/>
              <w:right w:val="single" w:sz="8" w:space="0" w:color="auto"/>
            </w:tcBorders>
            <w:shd w:val="clear" w:color="000000" w:fill="FFFFFF"/>
            <w:vAlign w:val="center"/>
          </w:tcPr>
          <w:p w:rsidR="002B4BFB" w:rsidRPr="00691E2D" w:rsidRDefault="008E527E" w:rsidP="007C17E5">
            <w:pPr>
              <w:spacing w:after="0"/>
              <w:jc w:val="center"/>
              <w:rPr>
                <w:rFonts w:ascii="Arial" w:hAnsi="Arial" w:cs="Arial"/>
              </w:rPr>
            </w:pPr>
            <w:r>
              <w:rPr>
                <w:rFonts w:ascii="Arial" w:hAnsi="Arial" w:cs="Arial"/>
              </w:rPr>
              <w:t>1</w:t>
            </w:r>
            <w:r w:rsidR="00F056AE">
              <w:rPr>
                <w:rFonts w:ascii="Arial" w:hAnsi="Arial" w:cs="Arial"/>
              </w:rPr>
              <w:t>0</w:t>
            </w:r>
          </w:p>
        </w:tc>
        <w:tc>
          <w:tcPr>
            <w:tcW w:w="881" w:type="dxa"/>
            <w:tcBorders>
              <w:top w:val="nil"/>
              <w:left w:val="nil"/>
              <w:bottom w:val="single" w:sz="8" w:space="0" w:color="auto"/>
              <w:right w:val="single" w:sz="8" w:space="0" w:color="auto"/>
            </w:tcBorders>
            <w:shd w:val="clear" w:color="000000" w:fill="FFFFFF"/>
            <w:vAlign w:val="center"/>
          </w:tcPr>
          <w:p w:rsidR="002B4BFB" w:rsidRPr="00691E2D" w:rsidRDefault="00F056AE" w:rsidP="007C17E5">
            <w:pPr>
              <w:spacing w:after="0"/>
              <w:jc w:val="center"/>
              <w:rPr>
                <w:rFonts w:ascii="Arial" w:hAnsi="Arial" w:cs="Arial"/>
              </w:rPr>
            </w:pPr>
            <w:r>
              <w:rPr>
                <w:rFonts w:ascii="Arial" w:hAnsi="Arial" w:cs="Arial"/>
              </w:rPr>
              <w:t>62</w:t>
            </w:r>
          </w:p>
        </w:tc>
        <w:tc>
          <w:tcPr>
            <w:tcW w:w="1069" w:type="dxa"/>
            <w:tcBorders>
              <w:top w:val="nil"/>
              <w:left w:val="nil"/>
              <w:bottom w:val="single" w:sz="8" w:space="0" w:color="auto"/>
              <w:right w:val="single" w:sz="8" w:space="0" w:color="auto"/>
            </w:tcBorders>
            <w:shd w:val="clear" w:color="000000" w:fill="FFFFFF"/>
            <w:vAlign w:val="center"/>
          </w:tcPr>
          <w:p w:rsidR="002B4BFB" w:rsidRPr="00691E2D" w:rsidRDefault="00F056AE" w:rsidP="007C17E5">
            <w:pPr>
              <w:spacing w:after="0"/>
              <w:jc w:val="center"/>
              <w:rPr>
                <w:rFonts w:ascii="Arial" w:hAnsi="Arial" w:cs="Arial"/>
              </w:rPr>
            </w:pPr>
            <w:r>
              <w:rPr>
                <w:rFonts w:ascii="Arial" w:hAnsi="Arial" w:cs="Arial"/>
              </w:rPr>
              <w:t>21</w:t>
            </w:r>
          </w:p>
        </w:tc>
      </w:tr>
      <w:tr w:rsidR="00F056AE" w:rsidRPr="00691E2D" w:rsidTr="007C17E5">
        <w:trPr>
          <w:trHeight w:val="315"/>
          <w:jc w:val="center"/>
        </w:trPr>
        <w:tc>
          <w:tcPr>
            <w:tcW w:w="2847" w:type="dxa"/>
            <w:tcBorders>
              <w:top w:val="nil"/>
              <w:left w:val="single" w:sz="8" w:space="0" w:color="auto"/>
              <w:bottom w:val="single" w:sz="8" w:space="0" w:color="auto"/>
              <w:right w:val="single" w:sz="8" w:space="0" w:color="auto"/>
            </w:tcBorders>
            <w:shd w:val="clear" w:color="auto" w:fill="C0D7F1" w:themeFill="text2" w:themeFillTint="33"/>
            <w:noWrap/>
            <w:vAlign w:val="center"/>
            <w:hideMark/>
          </w:tcPr>
          <w:p w:rsidR="00F056AE" w:rsidRPr="00691E2D" w:rsidRDefault="00F056AE" w:rsidP="00EF6755">
            <w:pPr>
              <w:spacing w:after="0" w:line="240" w:lineRule="auto"/>
              <w:rPr>
                <w:rFonts w:ascii="Arial" w:eastAsia="Times New Roman" w:hAnsi="Arial" w:cs="Arial"/>
                <w:b/>
                <w:lang w:eastAsia="tr-TR"/>
              </w:rPr>
            </w:pPr>
            <w:r w:rsidRPr="00691E2D">
              <w:rPr>
                <w:rFonts w:ascii="Arial" w:eastAsia="Times New Roman" w:hAnsi="Arial" w:cs="Arial"/>
                <w:b/>
                <w:lang w:eastAsia="tr-TR"/>
              </w:rPr>
              <w:t>Genel Toplam</w:t>
            </w:r>
          </w:p>
        </w:tc>
        <w:tc>
          <w:tcPr>
            <w:tcW w:w="797" w:type="dxa"/>
            <w:tcBorders>
              <w:top w:val="nil"/>
              <w:left w:val="nil"/>
              <w:bottom w:val="single" w:sz="8" w:space="0" w:color="auto"/>
              <w:right w:val="single" w:sz="8" w:space="0" w:color="auto"/>
            </w:tcBorders>
            <w:shd w:val="clear" w:color="auto" w:fill="C0D7F1" w:themeFill="text2" w:themeFillTint="33"/>
            <w:vAlign w:val="center"/>
          </w:tcPr>
          <w:p w:rsidR="00F056AE" w:rsidRPr="00F056AE" w:rsidRDefault="00F056AE" w:rsidP="00CE7911">
            <w:pPr>
              <w:spacing w:after="0"/>
              <w:jc w:val="center"/>
              <w:rPr>
                <w:rFonts w:ascii="Arial" w:hAnsi="Arial" w:cs="Arial"/>
                <w:b/>
              </w:rPr>
            </w:pPr>
            <w:r w:rsidRPr="00F056AE">
              <w:rPr>
                <w:rFonts w:ascii="Arial" w:hAnsi="Arial" w:cs="Arial"/>
                <w:b/>
              </w:rPr>
              <w:t>12</w:t>
            </w:r>
          </w:p>
        </w:tc>
        <w:tc>
          <w:tcPr>
            <w:tcW w:w="898" w:type="dxa"/>
            <w:tcBorders>
              <w:top w:val="nil"/>
              <w:left w:val="nil"/>
              <w:bottom w:val="single" w:sz="8" w:space="0" w:color="auto"/>
              <w:right w:val="single" w:sz="8" w:space="0" w:color="auto"/>
            </w:tcBorders>
            <w:shd w:val="clear" w:color="auto" w:fill="C0D7F1" w:themeFill="text2" w:themeFillTint="33"/>
            <w:vAlign w:val="center"/>
          </w:tcPr>
          <w:p w:rsidR="00F056AE" w:rsidRPr="00F056AE" w:rsidRDefault="00F056AE" w:rsidP="00CE7911">
            <w:pPr>
              <w:spacing w:after="0"/>
              <w:jc w:val="center"/>
              <w:rPr>
                <w:rFonts w:ascii="Arial" w:hAnsi="Arial" w:cs="Arial"/>
                <w:b/>
              </w:rPr>
            </w:pPr>
            <w:r w:rsidRPr="00F056AE">
              <w:rPr>
                <w:rFonts w:ascii="Arial" w:hAnsi="Arial" w:cs="Arial"/>
                <w:b/>
              </w:rPr>
              <w:t>10</w:t>
            </w:r>
          </w:p>
        </w:tc>
        <w:tc>
          <w:tcPr>
            <w:tcW w:w="763" w:type="dxa"/>
            <w:tcBorders>
              <w:top w:val="nil"/>
              <w:left w:val="nil"/>
              <w:bottom w:val="single" w:sz="8" w:space="0" w:color="auto"/>
              <w:right w:val="single" w:sz="8" w:space="0" w:color="auto"/>
            </w:tcBorders>
            <w:shd w:val="clear" w:color="auto" w:fill="C0D7F1" w:themeFill="text2" w:themeFillTint="33"/>
            <w:vAlign w:val="center"/>
          </w:tcPr>
          <w:p w:rsidR="00F056AE" w:rsidRPr="00F056AE" w:rsidRDefault="00F056AE" w:rsidP="00CE7911">
            <w:pPr>
              <w:spacing w:after="0"/>
              <w:jc w:val="center"/>
              <w:rPr>
                <w:rFonts w:ascii="Arial" w:hAnsi="Arial" w:cs="Arial"/>
                <w:b/>
              </w:rPr>
            </w:pPr>
            <w:r w:rsidRPr="00F056AE">
              <w:rPr>
                <w:rFonts w:ascii="Arial" w:hAnsi="Arial" w:cs="Arial"/>
                <w:b/>
              </w:rPr>
              <w:t>83</w:t>
            </w:r>
          </w:p>
        </w:tc>
        <w:tc>
          <w:tcPr>
            <w:tcW w:w="912" w:type="dxa"/>
            <w:tcBorders>
              <w:top w:val="nil"/>
              <w:left w:val="nil"/>
              <w:bottom w:val="single" w:sz="8" w:space="0" w:color="auto"/>
              <w:right w:val="single" w:sz="8" w:space="0" w:color="auto"/>
            </w:tcBorders>
            <w:shd w:val="clear" w:color="auto" w:fill="C0D7F1" w:themeFill="text2" w:themeFillTint="33"/>
            <w:vAlign w:val="center"/>
          </w:tcPr>
          <w:p w:rsidR="00F056AE" w:rsidRPr="00F056AE" w:rsidRDefault="00F056AE" w:rsidP="00CE7911">
            <w:pPr>
              <w:spacing w:after="0"/>
              <w:jc w:val="center"/>
              <w:rPr>
                <w:rFonts w:ascii="Arial" w:hAnsi="Arial" w:cs="Arial"/>
                <w:b/>
              </w:rPr>
            </w:pPr>
            <w:r w:rsidRPr="00F056AE">
              <w:rPr>
                <w:rFonts w:ascii="Arial" w:hAnsi="Arial" w:cs="Arial"/>
                <w:b/>
              </w:rPr>
              <w:t>16</w:t>
            </w:r>
          </w:p>
        </w:tc>
        <w:tc>
          <w:tcPr>
            <w:tcW w:w="928" w:type="dxa"/>
            <w:tcBorders>
              <w:top w:val="nil"/>
              <w:left w:val="nil"/>
              <w:bottom w:val="single" w:sz="8" w:space="0" w:color="auto"/>
              <w:right w:val="single" w:sz="8" w:space="0" w:color="auto"/>
            </w:tcBorders>
            <w:shd w:val="clear" w:color="auto" w:fill="C0D7F1" w:themeFill="text2" w:themeFillTint="33"/>
            <w:vAlign w:val="center"/>
          </w:tcPr>
          <w:p w:rsidR="00F056AE" w:rsidRPr="00F056AE" w:rsidRDefault="00F056AE" w:rsidP="00CE7911">
            <w:pPr>
              <w:spacing w:after="0"/>
              <w:jc w:val="center"/>
              <w:rPr>
                <w:rFonts w:ascii="Arial" w:hAnsi="Arial" w:cs="Arial"/>
                <w:b/>
              </w:rPr>
            </w:pPr>
            <w:r w:rsidRPr="00F056AE">
              <w:rPr>
                <w:rFonts w:ascii="Arial" w:hAnsi="Arial" w:cs="Arial"/>
                <w:b/>
              </w:rPr>
              <w:t>10</w:t>
            </w:r>
          </w:p>
        </w:tc>
        <w:tc>
          <w:tcPr>
            <w:tcW w:w="881" w:type="dxa"/>
            <w:tcBorders>
              <w:top w:val="nil"/>
              <w:left w:val="nil"/>
              <w:bottom w:val="single" w:sz="8" w:space="0" w:color="auto"/>
              <w:right w:val="single" w:sz="8" w:space="0" w:color="auto"/>
            </w:tcBorders>
            <w:shd w:val="clear" w:color="auto" w:fill="C0D7F1" w:themeFill="text2" w:themeFillTint="33"/>
            <w:vAlign w:val="center"/>
          </w:tcPr>
          <w:p w:rsidR="00F056AE" w:rsidRPr="00F056AE" w:rsidRDefault="00F056AE" w:rsidP="00CE7911">
            <w:pPr>
              <w:spacing w:after="0"/>
              <w:jc w:val="center"/>
              <w:rPr>
                <w:rFonts w:ascii="Arial" w:hAnsi="Arial" w:cs="Arial"/>
                <w:b/>
              </w:rPr>
            </w:pPr>
            <w:r w:rsidRPr="00F056AE">
              <w:rPr>
                <w:rFonts w:ascii="Arial" w:hAnsi="Arial" w:cs="Arial"/>
                <w:b/>
              </w:rPr>
              <w:t>62</w:t>
            </w:r>
          </w:p>
        </w:tc>
        <w:tc>
          <w:tcPr>
            <w:tcW w:w="1069" w:type="dxa"/>
            <w:tcBorders>
              <w:top w:val="nil"/>
              <w:left w:val="nil"/>
              <w:bottom w:val="single" w:sz="8" w:space="0" w:color="auto"/>
              <w:right w:val="single" w:sz="8" w:space="0" w:color="auto"/>
            </w:tcBorders>
            <w:shd w:val="clear" w:color="auto" w:fill="C0D7F1" w:themeFill="text2" w:themeFillTint="33"/>
            <w:vAlign w:val="center"/>
          </w:tcPr>
          <w:p w:rsidR="00F056AE" w:rsidRPr="00F056AE" w:rsidRDefault="00F056AE" w:rsidP="00CE7911">
            <w:pPr>
              <w:spacing w:after="0"/>
              <w:jc w:val="center"/>
              <w:rPr>
                <w:rFonts w:ascii="Arial" w:hAnsi="Arial" w:cs="Arial"/>
                <w:b/>
              </w:rPr>
            </w:pPr>
            <w:r w:rsidRPr="00F056AE">
              <w:rPr>
                <w:rFonts w:ascii="Arial" w:hAnsi="Arial" w:cs="Arial"/>
                <w:b/>
              </w:rPr>
              <w:t>21</w:t>
            </w:r>
          </w:p>
        </w:tc>
      </w:tr>
    </w:tbl>
    <w:p w:rsidR="008629C4" w:rsidRPr="00691E2D" w:rsidRDefault="008629C4" w:rsidP="008629C4">
      <w:pPr>
        <w:spacing w:after="0"/>
        <w:rPr>
          <w:rFonts w:ascii="Arial" w:eastAsia="Times New Roman" w:hAnsi="Arial" w:cs="Arial"/>
          <w:lang w:eastAsia="tr-TR"/>
        </w:rPr>
      </w:pPr>
    </w:p>
    <w:p w:rsidR="008629C4" w:rsidRPr="00691E2D" w:rsidRDefault="008629C4" w:rsidP="008857C6">
      <w:pPr>
        <w:tabs>
          <w:tab w:val="left" w:pos="708"/>
        </w:tabs>
        <w:suppressAutoHyphens/>
        <w:spacing w:after="120" w:line="360" w:lineRule="auto"/>
        <w:jc w:val="both"/>
        <w:rPr>
          <w:rFonts w:ascii="Arial" w:eastAsia="Times New Roman" w:hAnsi="Arial" w:cs="Arial"/>
          <w:lang w:eastAsia="tr-TR"/>
        </w:rPr>
      </w:pPr>
      <w:r w:rsidRPr="00691E2D">
        <w:rPr>
          <w:rFonts w:ascii="Arial" w:eastAsia="SimSun" w:hAnsi="Arial" w:cs="Arial"/>
          <w:lang w:eastAsia="tr-TR"/>
        </w:rPr>
        <w:tab/>
        <w:t xml:space="preserve">Tablo </w:t>
      </w:r>
      <w:r w:rsidR="00220703">
        <w:rPr>
          <w:rFonts w:ascii="Arial" w:eastAsia="SimSun" w:hAnsi="Arial" w:cs="Arial"/>
          <w:lang w:eastAsia="tr-TR"/>
        </w:rPr>
        <w:t>8</w:t>
      </w:r>
      <w:r w:rsidRPr="00691E2D">
        <w:rPr>
          <w:rFonts w:ascii="Arial" w:eastAsia="SimSun" w:hAnsi="Arial" w:cs="Arial"/>
          <w:lang w:eastAsia="tr-TR"/>
        </w:rPr>
        <w:t>’</w:t>
      </w:r>
      <w:r w:rsidR="00065BA6" w:rsidRPr="00691E2D">
        <w:rPr>
          <w:rFonts w:ascii="Arial" w:eastAsia="SimSun" w:hAnsi="Arial" w:cs="Arial"/>
          <w:lang w:eastAsia="tr-TR"/>
        </w:rPr>
        <w:t>d</w:t>
      </w:r>
      <w:r w:rsidR="008E527E">
        <w:rPr>
          <w:rFonts w:ascii="Arial" w:eastAsia="SimSun" w:hAnsi="Arial" w:cs="Arial"/>
          <w:lang w:eastAsia="tr-TR"/>
        </w:rPr>
        <w:t>e görüldüğü gibi; 2013- 2014</w:t>
      </w:r>
      <w:r w:rsidRPr="00691E2D">
        <w:rPr>
          <w:rFonts w:ascii="Arial" w:eastAsia="SimSun" w:hAnsi="Arial" w:cs="Arial"/>
          <w:lang w:eastAsia="tr-TR"/>
        </w:rPr>
        <w:t xml:space="preserve"> eğitim öğretim yılında toplam öğretmen normu </w:t>
      </w:r>
      <w:r w:rsidR="00F056AE">
        <w:rPr>
          <w:rFonts w:ascii="Arial" w:eastAsia="SimSun" w:hAnsi="Arial" w:cs="Arial"/>
          <w:lang w:eastAsia="tr-TR"/>
        </w:rPr>
        <w:t>12</w:t>
      </w:r>
      <w:r w:rsidRPr="00691E2D">
        <w:rPr>
          <w:rFonts w:ascii="Arial" w:eastAsia="SimSun" w:hAnsi="Arial" w:cs="Arial"/>
          <w:lang w:eastAsia="tr-TR"/>
        </w:rPr>
        <w:t xml:space="preserve">, mevcut </w:t>
      </w:r>
      <w:r w:rsidR="00F056AE">
        <w:rPr>
          <w:rFonts w:ascii="Arial" w:eastAsia="SimSun" w:hAnsi="Arial" w:cs="Arial"/>
          <w:lang w:eastAsia="tr-TR"/>
        </w:rPr>
        <w:t>10</w:t>
      </w:r>
      <w:r w:rsidRPr="00691E2D">
        <w:rPr>
          <w:rFonts w:ascii="Arial" w:eastAsia="SimSun" w:hAnsi="Arial" w:cs="Arial"/>
          <w:lang w:eastAsia="tr-TR"/>
        </w:rPr>
        <w:t xml:space="preserve"> ve oran % </w:t>
      </w:r>
      <w:r w:rsidR="00F056AE">
        <w:rPr>
          <w:rFonts w:ascii="Arial" w:eastAsia="SimSun" w:hAnsi="Arial" w:cs="Arial"/>
          <w:lang w:eastAsia="tr-TR"/>
        </w:rPr>
        <w:t>83’tü</w:t>
      </w:r>
      <w:r w:rsidRPr="00691E2D">
        <w:rPr>
          <w:rFonts w:ascii="Arial" w:eastAsia="SimSun" w:hAnsi="Arial" w:cs="Arial"/>
          <w:lang w:eastAsia="tr-TR"/>
        </w:rPr>
        <w:t xml:space="preserve">r. </w:t>
      </w:r>
      <w:r w:rsidRPr="00691E2D">
        <w:rPr>
          <w:rFonts w:ascii="Arial" w:eastAsia="Times New Roman" w:hAnsi="Arial" w:cs="Arial"/>
          <w:lang w:eastAsia="tr-TR"/>
        </w:rPr>
        <w:t xml:space="preserve">2014-2015 eğitim öğretim yılında ise toplam öğretmen normu yine </w:t>
      </w:r>
      <w:r w:rsidR="00F056AE">
        <w:rPr>
          <w:rFonts w:ascii="Arial" w:eastAsia="Times New Roman" w:hAnsi="Arial" w:cs="Arial"/>
          <w:lang w:eastAsia="tr-TR"/>
        </w:rPr>
        <w:t>16</w:t>
      </w:r>
      <w:r w:rsidRPr="00691E2D">
        <w:rPr>
          <w:rFonts w:ascii="Arial" w:eastAsia="Times New Roman" w:hAnsi="Arial" w:cs="Arial"/>
          <w:lang w:eastAsia="tr-TR"/>
        </w:rPr>
        <w:t xml:space="preserve"> iken</w:t>
      </w:r>
      <w:r w:rsidR="00F056AE">
        <w:rPr>
          <w:rFonts w:ascii="Arial" w:eastAsia="Times New Roman" w:hAnsi="Arial" w:cs="Arial"/>
          <w:lang w:eastAsia="tr-TR"/>
        </w:rPr>
        <w:t>,</w:t>
      </w:r>
      <w:r w:rsidRPr="00691E2D">
        <w:rPr>
          <w:rFonts w:ascii="Arial" w:eastAsia="Times New Roman" w:hAnsi="Arial" w:cs="Arial"/>
          <w:lang w:eastAsia="tr-TR"/>
        </w:rPr>
        <w:t xml:space="preserve"> mevcut </w:t>
      </w:r>
      <w:r w:rsidR="00F056AE">
        <w:rPr>
          <w:rFonts w:ascii="Arial" w:eastAsia="Times New Roman" w:hAnsi="Arial" w:cs="Arial"/>
          <w:lang w:eastAsia="tr-TR"/>
        </w:rPr>
        <w:t>10</w:t>
      </w:r>
      <w:r w:rsidRPr="00691E2D">
        <w:rPr>
          <w:rFonts w:ascii="Arial" w:eastAsia="Times New Roman" w:hAnsi="Arial" w:cs="Arial"/>
          <w:lang w:eastAsia="tr-TR"/>
        </w:rPr>
        <w:t xml:space="preserve"> ve oran % </w:t>
      </w:r>
      <w:r w:rsidR="00F056AE">
        <w:rPr>
          <w:rFonts w:ascii="Arial" w:eastAsia="Times New Roman" w:hAnsi="Arial" w:cs="Arial"/>
          <w:lang w:eastAsia="tr-TR"/>
        </w:rPr>
        <w:t>62</w:t>
      </w:r>
      <w:r w:rsidR="00C17006" w:rsidRPr="00691E2D">
        <w:rPr>
          <w:rFonts w:ascii="Arial" w:eastAsia="Times New Roman" w:hAnsi="Arial" w:cs="Arial"/>
          <w:lang w:eastAsia="tr-TR"/>
        </w:rPr>
        <w:t>’</w:t>
      </w:r>
      <w:r w:rsidR="00F056AE">
        <w:rPr>
          <w:rFonts w:ascii="Arial" w:eastAsia="Times New Roman" w:hAnsi="Arial" w:cs="Arial"/>
          <w:lang w:eastAsia="tr-TR"/>
        </w:rPr>
        <w:t>y</w:t>
      </w:r>
      <w:r w:rsidR="008E527E">
        <w:rPr>
          <w:rFonts w:ascii="Arial" w:eastAsia="Times New Roman" w:hAnsi="Arial" w:cs="Arial"/>
          <w:lang w:eastAsia="tr-TR"/>
        </w:rPr>
        <w:t xml:space="preserve">e </w:t>
      </w:r>
      <w:r w:rsidR="00F056AE">
        <w:rPr>
          <w:rFonts w:ascii="Arial" w:eastAsia="Times New Roman" w:hAnsi="Arial" w:cs="Arial"/>
          <w:lang w:eastAsia="tr-TR"/>
        </w:rPr>
        <w:t>düşmüştür</w:t>
      </w:r>
      <w:r w:rsidR="008E527E">
        <w:rPr>
          <w:rFonts w:ascii="Arial" w:eastAsia="Times New Roman" w:hAnsi="Arial" w:cs="Arial"/>
          <w:lang w:eastAsia="tr-TR"/>
        </w:rPr>
        <w:t>r</w:t>
      </w:r>
      <w:r w:rsidRPr="00691E2D">
        <w:rPr>
          <w:rFonts w:ascii="Arial" w:eastAsia="Times New Roman" w:hAnsi="Arial" w:cs="Arial"/>
          <w:lang w:eastAsia="tr-TR"/>
        </w:rPr>
        <w:t xml:space="preserve">. </w:t>
      </w:r>
    </w:p>
    <w:p w:rsidR="00C06686" w:rsidRPr="00691E2D" w:rsidRDefault="00FF3D34" w:rsidP="003F5409">
      <w:pPr>
        <w:pStyle w:val="Balk8"/>
        <w:spacing w:before="100" w:beforeAutospacing="1" w:after="100" w:afterAutospacing="1" w:line="360" w:lineRule="auto"/>
        <w:ind w:hanging="371"/>
        <w:contextualSpacing w:val="0"/>
        <w:rPr>
          <w:rFonts w:ascii="Arial" w:hAnsi="Arial" w:cs="Arial"/>
          <w:b/>
          <w:sz w:val="22"/>
          <w:szCs w:val="22"/>
        </w:rPr>
      </w:pPr>
      <w:r w:rsidRPr="00691E2D">
        <w:rPr>
          <w:rFonts w:ascii="Arial" w:hAnsi="Arial" w:cs="Arial"/>
          <w:b/>
          <w:sz w:val="22"/>
          <w:szCs w:val="22"/>
        </w:rPr>
        <w:t>Öğretim Programları ve Materyalleri</w:t>
      </w:r>
    </w:p>
    <w:p w:rsidR="00C06686" w:rsidRPr="00691E2D" w:rsidRDefault="00C06686" w:rsidP="003F5409">
      <w:pPr>
        <w:spacing w:before="100" w:beforeAutospacing="1" w:after="100" w:afterAutospacing="1" w:line="360" w:lineRule="auto"/>
        <w:ind w:firstLine="708"/>
        <w:jc w:val="both"/>
        <w:rPr>
          <w:rFonts w:ascii="Arial" w:hAnsi="Arial" w:cs="Arial"/>
        </w:rPr>
      </w:pPr>
      <w:r w:rsidRPr="00691E2D">
        <w:rPr>
          <w:rFonts w:ascii="Arial" w:hAnsi="Arial" w:cs="Arial"/>
        </w:rPr>
        <w:t>Öğretim programı, öğrenene okulda ya da okul dışında kazandırılması planlanan bir dersle ilgili öğrenme yaşantılarının yazılı hale getirilmesidir. Diğer bir deyişle öğretim programı, belli bir öğretim kademesindeki sınıflarda ve derslerde, eğitim programının amaçları doğrultusunda belirlenen hedefleri gerçekleştirmeye yönelik okul ya da okul dışında bireye kazandırılması planlanan tüm etkinlikleri kapsayan yaşantılar düzeneğidir.</w:t>
      </w:r>
    </w:p>
    <w:p w:rsidR="00C06686" w:rsidRDefault="00885D3D" w:rsidP="00C06686">
      <w:pPr>
        <w:spacing w:line="360" w:lineRule="auto"/>
        <w:ind w:firstLine="708"/>
        <w:jc w:val="both"/>
        <w:rPr>
          <w:rFonts w:ascii="Arial" w:hAnsi="Arial" w:cs="Arial"/>
        </w:rPr>
      </w:pPr>
      <w:r w:rsidRPr="00691E2D">
        <w:rPr>
          <w:rFonts w:ascii="Arial" w:hAnsi="Arial" w:cs="Arial"/>
        </w:rPr>
        <w:lastRenderedPageBreak/>
        <w:t xml:space="preserve">Öğretim programları Talim Terbiye Kurulu tarafından merkezi olarak gönderilmektedir. </w:t>
      </w:r>
      <w:r w:rsidR="00F4671A" w:rsidRPr="00691E2D">
        <w:rPr>
          <w:rFonts w:ascii="Arial" w:hAnsi="Arial" w:cs="Arial"/>
        </w:rPr>
        <w:t>Müdürlüğümüz bünyesinde öğretim materyalleri ile ilgili süreç ve uygulamaları izleme ve değerlendirme yapılması konularında sistematik bir çalışma yürütülmemiştir.</w:t>
      </w:r>
    </w:p>
    <w:p w:rsidR="00FF3D34" w:rsidRPr="00691E2D" w:rsidRDefault="00FF3D34" w:rsidP="00D060DD">
      <w:pPr>
        <w:pStyle w:val="Balk8"/>
        <w:spacing w:before="100" w:beforeAutospacing="1" w:after="100" w:afterAutospacing="1" w:line="360" w:lineRule="auto"/>
        <w:ind w:left="1418" w:hanging="709"/>
        <w:contextualSpacing w:val="0"/>
        <w:rPr>
          <w:rFonts w:ascii="Arial" w:hAnsi="Arial" w:cs="Arial"/>
          <w:b/>
          <w:color w:val="auto"/>
          <w:sz w:val="22"/>
          <w:szCs w:val="22"/>
        </w:rPr>
      </w:pPr>
      <w:r w:rsidRPr="00691E2D">
        <w:rPr>
          <w:rFonts w:ascii="Arial" w:hAnsi="Arial" w:cs="Arial"/>
          <w:b/>
          <w:color w:val="auto"/>
          <w:sz w:val="22"/>
          <w:szCs w:val="22"/>
        </w:rPr>
        <w:t>Eğitim - Öğretim Ortamı ve Çevresi</w:t>
      </w:r>
    </w:p>
    <w:p w:rsidR="00D060DD" w:rsidRPr="00691E2D" w:rsidRDefault="00D060DD" w:rsidP="00D060DD">
      <w:pPr>
        <w:spacing w:before="100" w:beforeAutospacing="1" w:after="100" w:afterAutospacing="1" w:line="360" w:lineRule="auto"/>
        <w:ind w:firstLine="708"/>
        <w:jc w:val="both"/>
        <w:rPr>
          <w:rFonts w:ascii="Arial" w:hAnsi="Arial" w:cs="Arial"/>
          <w:color w:val="000000"/>
          <w:shd w:val="clear" w:color="auto" w:fill="FFFFFF"/>
        </w:rPr>
      </w:pPr>
      <w:r w:rsidRPr="00691E2D">
        <w:rPr>
          <w:rFonts w:ascii="Arial" w:hAnsi="Arial" w:cs="Arial"/>
          <w:color w:val="000000"/>
          <w:shd w:val="clear" w:color="auto" w:fill="FFFFFF"/>
        </w:rPr>
        <w:t>Eğitim, insanın bulunduğu durumdan daha iyi bir duruma gelmesi için yapılan düzenlemeler olup, insanla özdeşleşmiş bir faaliyettir. Bu faaliyetin ana mekânlarından birisi de okul ve çevresi olarak düşünülebilir.</w:t>
      </w:r>
    </w:p>
    <w:p w:rsidR="00D060DD" w:rsidRPr="00691E2D" w:rsidRDefault="00D060DD" w:rsidP="00D060DD">
      <w:pPr>
        <w:spacing w:line="360" w:lineRule="auto"/>
        <w:ind w:firstLine="708"/>
        <w:jc w:val="both"/>
        <w:rPr>
          <w:rFonts w:ascii="Arial" w:hAnsi="Arial" w:cs="Arial"/>
          <w:color w:val="000000"/>
          <w:shd w:val="clear" w:color="auto" w:fill="FFFFFF"/>
        </w:rPr>
      </w:pPr>
      <w:r w:rsidRPr="00691E2D">
        <w:rPr>
          <w:rFonts w:ascii="Arial" w:hAnsi="Arial" w:cs="Arial"/>
          <w:color w:val="000000"/>
          <w:shd w:val="clear" w:color="auto" w:fill="FFFFFF"/>
        </w:rPr>
        <w:t>Günümüzde artık okulların “öğrenmeyi öğrenen”, fiziksel, bilişsel, duyuşsal açılardan “sağlıklı" bireyler yetiştirmesi gerektiği tartışmasız kabul görmektedir. Okulların, bu bilinci ve kültürü öğrencilerine kazandırma sürecinde, yerleşim düzeninden, öğrenci sayısına, renk uyumuna, uygun ışık ve ısı düzeyine, yeterli hijyen koşullarına, estetiğe varıncaya kadar birçok fiziksel ortam öğesini dikkate alarak mekânlarını ve ortamlarını düzenlemeleri önemlidir.</w:t>
      </w:r>
    </w:p>
    <w:p w:rsidR="00F4671A" w:rsidRPr="00691E2D" w:rsidRDefault="00D060DD" w:rsidP="00D060DD">
      <w:pPr>
        <w:spacing w:line="360" w:lineRule="auto"/>
        <w:ind w:firstLine="708"/>
        <w:jc w:val="both"/>
        <w:rPr>
          <w:rFonts w:ascii="Arial" w:hAnsi="Arial" w:cs="Arial"/>
          <w:color w:val="373636"/>
          <w:shd w:val="clear" w:color="auto" w:fill="FFFFFF"/>
        </w:rPr>
      </w:pPr>
      <w:r w:rsidRPr="00691E2D">
        <w:rPr>
          <w:rFonts w:ascii="Arial" w:hAnsi="Arial" w:cs="Arial"/>
          <w:color w:val="000000"/>
          <w:shd w:val="clear" w:color="auto" w:fill="FFFFFF"/>
        </w:rPr>
        <w:t xml:space="preserve">Okul ve çevresinin tasarımı artık ülkemizde de </w:t>
      </w:r>
      <w:r w:rsidR="00262EFF" w:rsidRPr="00691E2D">
        <w:rPr>
          <w:rFonts w:ascii="Arial" w:hAnsi="Arial" w:cs="Arial"/>
          <w:color w:val="000000"/>
          <w:shd w:val="clear" w:color="auto" w:fill="FFFFFF"/>
        </w:rPr>
        <w:t>disiplinler arası</w:t>
      </w:r>
      <w:r w:rsidRPr="00691E2D">
        <w:rPr>
          <w:rFonts w:ascii="Arial" w:hAnsi="Arial" w:cs="Arial"/>
          <w:color w:val="000000"/>
          <w:shd w:val="clear" w:color="auto" w:fill="FFFFFF"/>
        </w:rPr>
        <w:t xml:space="preserve"> bir yaklaşımla mimarlar, iç mimarlar, pedagoglar, yöneticiler, öğretmenler ve öğrencilerin ortak sorumlulukla ve bir arada çalıştığı bir süreç olarak görülmelidir. Okulların eğitim-öğretim faaliyetlerini kolaylaştıracak ve verimi artıracak şekilde düzenlenmesiyle, okullar öğrenci ve öğretmenlerin yanı sıra, topluma da hizmet veren yerler haline gelebilecektir. (Atabay, </w:t>
      </w:r>
      <w:r w:rsidRPr="00691E2D">
        <w:rPr>
          <w:rFonts w:ascii="Arial" w:hAnsi="Arial" w:cs="Arial"/>
          <w:color w:val="373636"/>
          <w:shd w:val="clear" w:color="auto" w:fill="FFFFFF"/>
        </w:rPr>
        <w:t>Mekân ve Mimarinin Eğitimde Başarıya Etkisi)</w:t>
      </w:r>
    </w:p>
    <w:p w:rsidR="00F4671A" w:rsidRDefault="00D060DD" w:rsidP="00D060DD">
      <w:pPr>
        <w:spacing w:line="360" w:lineRule="auto"/>
        <w:ind w:firstLine="708"/>
        <w:jc w:val="both"/>
        <w:rPr>
          <w:rFonts w:ascii="Arial" w:hAnsi="Arial" w:cs="Arial"/>
          <w:color w:val="373636"/>
          <w:shd w:val="clear" w:color="auto" w:fill="FFFFFF"/>
        </w:rPr>
      </w:pPr>
      <w:r w:rsidRPr="00691E2D">
        <w:rPr>
          <w:rFonts w:ascii="Arial" w:hAnsi="Arial" w:cs="Arial"/>
          <w:color w:val="373636"/>
          <w:shd w:val="clear" w:color="auto" w:fill="FFFFFF"/>
        </w:rPr>
        <w:t>Eğitim ortamları ile ilgili düzenlemeler genelde okul idareleri ve İl</w:t>
      </w:r>
      <w:r w:rsidR="00220703">
        <w:rPr>
          <w:rFonts w:ascii="Arial" w:hAnsi="Arial" w:cs="Arial"/>
          <w:color w:val="373636"/>
          <w:shd w:val="clear" w:color="auto" w:fill="FFFFFF"/>
        </w:rPr>
        <w:t>çe</w:t>
      </w:r>
      <w:r w:rsidRPr="00691E2D">
        <w:rPr>
          <w:rFonts w:ascii="Arial" w:hAnsi="Arial" w:cs="Arial"/>
          <w:color w:val="373636"/>
          <w:shd w:val="clear" w:color="auto" w:fill="FFFFFF"/>
        </w:rPr>
        <w:t xml:space="preserve"> Özel İdaresi tarafından yapılmaktadır. Eğitim çevrelerinin riskli olduğu yerlerde ilgili kurumlarla işbirliği yapılmaktadır. 2013-2014 öğretim yılında İl</w:t>
      </w:r>
      <w:r w:rsidR="00220703">
        <w:rPr>
          <w:rFonts w:ascii="Arial" w:hAnsi="Arial" w:cs="Arial"/>
          <w:color w:val="373636"/>
          <w:shd w:val="clear" w:color="auto" w:fill="FFFFFF"/>
        </w:rPr>
        <w:t>çe</w:t>
      </w:r>
      <w:r w:rsidRPr="00691E2D">
        <w:rPr>
          <w:rFonts w:ascii="Arial" w:hAnsi="Arial" w:cs="Arial"/>
          <w:color w:val="373636"/>
          <w:shd w:val="clear" w:color="auto" w:fill="FFFFFF"/>
        </w:rPr>
        <w:t xml:space="preserve"> Emniyet </w:t>
      </w:r>
      <w:r w:rsidR="00220703">
        <w:rPr>
          <w:rFonts w:ascii="Arial" w:hAnsi="Arial" w:cs="Arial"/>
          <w:color w:val="373636"/>
          <w:shd w:val="clear" w:color="auto" w:fill="FFFFFF"/>
        </w:rPr>
        <w:t>Amirliği</w:t>
      </w:r>
      <w:r w:rsidRPr="00691E2D">
        <w:rPr>
          <w:rFonts w:ascii="Arial" w:hAnsi="Arial" w:cs="Arial"/>
          <w:color w:val="373636"/>
          <w:shd w:val="clear" w:color="auto" w:fill="FFFFFF"/>
        </w:rPr>
        <w:t xml:space="preserve"> ile yapılan ortak çalışmada İl Merkezindeki okullara birer emniyet görevlisi tayin edilmiş ve özellikle okul dışındaki şiddet olaylarının engellenmesine çalışılmıştır.</w:t>
      </w:r>
    </w:p>
    <w:p w:rsidR="00FF3D34" w:rsidRPr="00691E2D" w:rsidRDefault="00FF3D34" w:rsidP="00C46ACB">
      <w:pPr>
        <w:pStyle w:val="Balk8"/>
        <w:spacing w:before="100" w:beforeAutospacing="1" w:after="100" w:afterAutospacing="1" w:line="360" w:lineRule="auto"/>
        <w:ind w:left="1418" w:hanging="709"/>
        <w:contextualSpacing w:val="0"/>
        <w:rPr>
          <w:rFonts w:ascii="Arial" w:hAnsi="Arial" w:cs="Arial"/>
          <w:b/>
          <w:color w:val="auto"/>
          <w:sz w:val="22"/>
          <w:szCs w:val="22"/>
        </w:rPr>
      </w:pPr>
      <w:r w:rsidRPr="00691E2D">
        <w:rPr>
          <w:rFonts w:ascii="Arial" w:hAnsi="Arial" w:cs="Arial"/>
          <w:b/>
          <w:color w:val="auto"/>
          <w:sz w:val="22"/>
          <w:szCs w:val="22"/>
        </w:rPr>
        <w:t>Program ve Türler Arası Geçişler</w:t>
      </w:r>
    </w:p>
    <w:p w:rsidR="00895DFE" w:rsidRPr="00691E2D" w:rsidRDefault="00895DFE" w:rsidP="00C46ACB">
      <w:pPr>
        <w:spacing w:before="100" w:beforeAutospacing="1" w:after="100" w:afterAutospacing="1" w:line="360" w:lineRule="auto"/>
        <w:ind w:firstLine="709"/>
        <w:jc w:val="both"/>
        <w:rPr>
          <w:rStyle w:val="Gl"/>
          <w:rFonts w:ascii="Arial" w:hAnsi="Arial" w:cs="Arial"/>
          <w:b w:val="0"/>
          <w:color w:val="191919"/>
          <w:shd w:val="clear" w:color="auto" w:fill="FEFEFE"/>
        </w:rPr>
      </w:pPr>
      <w:r w:rsidRPr="00691E2D">
        <w:rPr>
          <w:rFonts w:ascii="Arial" w:hAnsi="Arial" w:cs="Arial"/>
        </w:rPr>
        <w:t xml:space="preserve">Program ve türler arasında geçişler o okullar için şartları sağlayan ve/veya zorunlu nedenlere dayalı geçişler şeklinde olmaktadır. </w:t>
      </w:r>
      <w:r w:rsidR="00C46ACB" w:rsidRPr="00691E2D">
        <w:rPr>
          <w:rFonts w:ascii="Arial" w:hAnsi="Arial" w:cs="Arial"/>
        </w:rPr>
        <w:t xml:space="preserve">Geçişler </w:t>
      </w:r>
      <w:r w:rsidR="00C46ACB" w:rsidRPr="00691E2D">
        <w:rPr>
          <w:rStyle w:val="Gl"/>
          <w:rFonts w:ascii="Arial" w:hAnsi="Arial" w:cs="Arial"/>
          <w:b w:val="0"/>
          <w:color w:val="191919"/>
          <w:shd w:val="clear" w:color="auto" w:fill="FEFEFE"/>
        </w:rPr>
        <w:t xml:space="preserve">Millî Eğitim Bakanlığı </w:t>
      </w:r>
      <w:r w:rsidR="00220703">
        <w:rPr>
          <w:rStyle w:val="Gl"/>
          <w:rFonts w:ascii="Arial" w:hAnsi="Arial" w:cs="Arial"/>
          <w:b w:val="0"/>
          <w:color w:val="191919"/>
          <w:shd w:val="clear" w:color="auto" w:fill="FEFEFE"/>
        </w:rPr>
        <w:t>İlköğretim</w:t>
      </w:r>
      <w:r w:rsidR="00C46ACB" w:rsidRPr="00691E2D">
        <w:rPr>
          <w:rStyle w:val="Gl"/>
          <w:rFonts w:ascii="Arial" w:hAnsi="Arial" w:cs="Arial"/>
          <w:b w:val="0"/>
          <w:color w:val="191919"/>
          <w:shd w:val="clear" w:color="auto" w:fill="FEFEFE"/>
        </w:rPr>
        <w:t xml:space="preserve"> Kurumları Yönetmeliği’nin ilgili kuralları doğrultusunda yapılmaktadır. </w:t>
      </w:r>
    </w:p>
    <w:p w:rsidR="00FF3D34" w:rsidRPr="00691E2D" w:rsidRDefault="00FF3D34" w:rsidP="00F4671A">
      <w:pPr>
        <w:pStyle w:val="Balk8"/>
        <w:ind w:left="1418" w:hanging="709"/>
        <w:rPr>
          <w:rFonts w:ascii="Arial" w:hAnsi="Arial" w:cs="Arial"/>
          <w:b/>
          <w:sz w:val="22"/>
          <w:szCs w:val="22"/>
        </w:rPr>
      </w:pPr>
      <w:r w:rsidRPr="00691E2D">
        <w:rPr>
          <w:rFonts w:ascii="Arial" w:hAnsi="Arial" w:cs="Arial"/>
          <w:b/>
          <w:sz w:val="22"/>
          <w:szCs w:val="22"/>
        </w:rPr>
        <w:t>Rehberlik</w:t>
      </w:r>
    </w:p>
    <w:p w:rsidR="00FF2EE8" w:rsidRPr="00691E2D" w:rsidRDefault="00FF2EE8" w:rsidP="00EF7585">
      <w:pPr>
        <w:shd w:val="clear" w:color="auto" w:fill="FFFFFF"/>
        <w:spacing w:before="100" w:beforeAutospacing="1" w:after="120" w:line="360" w:lineRule="auto"/>
        <w:ind w:firstLine="601"/>
        <w:jc w:val="both"/>
        <w:rPr>
          <w:rFonts w:ascii="Arial" w:eastAsia="Times New Roman" w:hAnsi="Arial" w:cs="Arial"/>
          <w:color w:val="000000"/>
          <w:lang w:eastAsia="tr-TR"/>
        </w:rPr>
      </w:pPr>
      <w:r w:rsidRPr="00691E2D">
        <w:rPr>
          <w:rFonts w:ascii="Arial" w:eastAsia="Times New Roman" w:hAnsi="Arial" w:cs="Arial"/>
          <w:color w:val="000000"/>
          <w:lang w:eastAsia="tr-TR"/>
        </w:rPr>
        <w:t xml:space="preserve">Türk Eğitim Sisteminin genel amaçlan çerçevesinde eğitimde rehberlik ve psikolojik danışma hizmetleri temelde; öğrencilerin kendilerini gerçekleştirmelerine, eğitim sürecinden </w:t>
      </w:r>
      <w:r w:rsidRPr="00691E2D">
        <w:rPr>
          <w:rFonts w:ascii="Arial" w:eastAsia="Times New Roman" w:hAnsi="Arial" w:cs="Arial"/>
          <w:color w:val="000000"/>
          <w:lang w:eastAsia="tr-TR"/>
        </w:rPr>
        <w:lastRenderedPageBreak/>
        <w:t>yetenek ve özelliklerine göre en üst düzeyde yararlanmalarına ve gizilgüçlerini en uygun şekilde kullanmalarına ve geliştirmelerine yöneliktir.</w:t>
      </w:r>
    </w:p>
    <w:p w:rsidR="003F1890" w:rsidRDefault="00FF2EE8" w:rsidP="003F1890">
      <w:pPr>
        <w:shd w:val="clear" w:color="auto" w:fill="FFFFFF"/>
        <w:spacing w:before="100" w:beforeAutospacing="1" w:after="120" w:line="360" w:lineRule="auto"/>
        <w:ind w:firstLine="601"/>
        <w:jc w:val="both"/>
        <w:rPr>
          <w:rFonts w:ascii="Arial" w:eastAsia="Times New Roman" w:hAnsi="Arial" w:cs="Arial"/>
          <w:color w:val="000000"/>
          <w:lang w:eastAsia="tr-TR"/>
        </w:rPr>
      </w:pPr>
      <w:r w:rsidRPr="00691E2D">
        <w:rPr>
          <w:rFonts w:ascii="Arial" w:eastAsia="Times New Roman" w:hAnsi="Arial" w:cs="Arial"/>
          <w:color w:val="000000"/>
          <w:lang w:eastAsia="tr-TR"/>
        </w:rPr>
        <w:t>Öğrencilere yönelik olarak düzenlenen her türlü rehberlik ve psikolojik danışma hizmetleri bu amaçlar doğrultusunda bütünleştirilerek verilir.</w:t>
      </w:r>
      <w:bookmarkStart w:id="88" w:name="_Toc390986636"/>
      <w:bookmarkStart w:id="89" w:name="_Toc409710949"/>
      <w:bookmarkStart w:id="90" w:name="_Toc413011698"/>
    </w:p>
    <w:p w:rsidR="003F1890" w:rsidRDefault="003F1890" w:rsidP="003F1890">
      <w:pPr>
        <w:shd w:val="clear" w:color="auto" w:fill="FFFFFF"/>
        <w:spacing w:before="100" w:beforeAutospacing="1" w:after="120" w:line="360" w:lineRule="auto"/>
        <w:ind w:firstLine="601"/>
        <w:jc w:val="both"/>
        <w:rPr>
          <w:rFonts w:ascii="Arial" w:eastAsia="Times New Roman" w:hAnsi="Arial" w:cs="Arial"/>
          <w:color w:val="000000"/>
          <w:lang w:eastAsia="tr-TR"/>
        </w:rPr>
      </w:pPr>
    </w:p>
    <w:p w:rsidR="003F1890" w:rsidRDefault="003F1890" w:rsidP="003F1890">
      <w:pPr>
        <w:shd w:val="clear" w:color="auto" w:fill="FFFFFF"/>
        <w:spacing w:before="100" w:beforeAutospacing="1" w:after="120" w:line="360" w:lineRule="auto"/>
        <w:ind w:firstLine="601"/>
        <w:jc w:val="both"/>
        <w:rPr>
          <w:rFonts w:ascii="Arial" w:eastAsia="Times New Roman" w:hAnsi="Arial" w:cs="Arial"/>
          <w:color w:val="000000"/>
          <w:lang w:eastAsia="tr-TR"/>
        </w:rPr>
      </w:pPr>
    </w:p>
    <w:p w:rsidR="00FF2EE8" w:rsidRPr="00691E2D" w:rsidRDefault="00CC22AB" w:rsidP="003F1890">
      <w:pPr>
        <w:shd w:val="clear" w:color="auto" w:fill="FFFFFF"/>
        <w:spacing w:before="100" w:beforeAutospacing="1" w:after="120" w:line="360" w:lineRule="auto"/>
        <w:ind w:firstLine="601"/>
        <w:jc w:val="both"/>
        <w:rPr>
          <w:rFonts w:ascii="Arial" w:eastAsia="Times New Roman" w:hAnsi="Arial" w:cs="Arial"/>
          <w:b/>
          <w:lang w:eastAsia="tr-TR"/>
        </w:rPr>
      </w:pPr>
      <w:r w:rsidRPr="00CC22AB">
        <w:rPr>
          <w:rFonts w:ascii="Arial" w:hAnsi="Arial" w:cs="Arial"/>
          <w:noProof/>
          <w:lang w:eastAsia="tr-TR"/>
        </w:rPr>
        <w:pict>
          <v:shape id="Text Box 49" o:spid="_x0000_s1032" type="#_x0000_t202" style="position:absolute;left:0;text-align:left;margin-left:721.55pt;margin-top:95.85pt;width:24pt;height:225.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" strokecolor="white [3212]">
            <v:textbox style="layout-flow:vertical">
              <w:txbxContent>
                <w:p w:rsidR="00CE7911" w:rsidRPr="009066CA" w:rsidRDefault="00CE7911" w:rsidP="003212FD">
                  <w:pPr>
                    <w:pStyle w:val="stbilgi"/>
                    <w:jc w:val="center"/>
                    <w:rPr>
                      <w:rFonts w:ascii="Times New Roman" w:hAnsi="Times New Roman" w:cs="Times New Roman"/>
                      <w:color w:val="82B0E4" w:themeColor="text2" w:themeTint="66"/>
                      <w:sz w:val="18"/>
                      <w:szCs w:val="18"/>
                    </w:rPr>
                  </w:pPr>
                  <w:r w:rsidRPr="009066CA">
                    <w:rPr>
                      <w:rFonts w:ascii="Times New Roman" w:hAnsi="Times New Roman" w:cs="Times New Roman"/>
                      <w:color w:val="82B0E4" w:themeColor="text2" w:themeTint="66"/>
                      <w:sz w:val="18"/>
                      <w:szCs w:val="18"/>
                    </w:rPr>
                    <w:t>NEVŞEHİR MEM 2015-2019S</w:t>
                  </w:r>
                  <w:r>
                    <w:rPr>
                      <w:rFonts w:ascii="Times New Roman" w:hAnsi="Times New Roman" w:cs="Times New Roman"/>
                      <w:color w:val="82B0E4" w:themeColor="text2" w:themeTint="66"/>
                      <w:sz w:val="18"/>
                      <w:szCs w:val="18"/>
                    </w:rPr>
                    <w:t>TRATEJİK PLANI</w:t>
                  </w:r>
                </w:p>
                <w:p w:rsidR="00CE7911" w:rsidRPr="009066CA" w:rsidRDefault="00CE7911" w:rsidP="003212FD">
                  <w:pPr>
                    <w:pStyle w:val="stbilgi"/>
                    <w:jc w:val="center"/>
                    <w:rPr>
                      <w:rFonts w:ascii="Times New Roman" w:hAnsi="Times New Roman" w:cs="Times New Roman"/>
                      <w:color w:val="82B0E4" w:themeColor="text2" w:themeTint="66"/>
                      <w:sz w:val="18"/>
                      <w:szCs w:val="18"/>
                    </w:rPr>
                  </w:pPr>
                </w:p>
                <w:p w:rsidR="00CE7911" w:rsidRDefault="00CE7911" w:rsidP="003212FD"/>
              </w:txbxContent>
            </v:textbox>
          </v:shape>
        </w:pict>
      </w:r>
      <w:r w:rsidR="00FF2EE8" w:rsidRPr="00691E2D">
        <w:rPr>
          <w:rFonts w:ascii="Arial" w:eastAsia="Times New Roman" w:hAnsi="Arial" w:cs="Arial"/>
          <w:b/>
          <w:i/>
          <w:lang w:eastAsia="tr-TR"/>
        </w:rPr>
        <w:t xml:space="preserve">Tablo </w:t>
      </w:r>
      <w:r w:rsidR="008E527E">
        <w:rPr>
          <w:rFonts w:ascii="Arial" w:eastAsia="Times New Roman" w:hAnsi="Arial" w:cs="Arial"/>
          <w:b/>
          <w:i/>
          <w:lang w:eastAsia="tr-TR"/>
        </w:rPr>
        <w:t>9</w:t>
      </w:r>
      <w:r w:rsidR="00FF2EE8" w:rsidRPr="00691E2D">
        <w:rPr>
          <w:rFonts w:ascii="Arial" w:eastAsia="ヒラギノ明朝 Pro W3" w:hAnsi="Arial" w:cs="Arial"/>
          <w:b/>
          <w:i/>
          <w:lang w:eastAsia="tr-TR"/>
        </w:rPr>
        <w:t xml:space="preserve">. </w:t>
      </w:r>
      <w:r w:rsidR="00FF2EE8" w:rsidRPr="00691E2D">
        <w:rPr>
          <w:rFonts w:ascii="Arial" w:eastAsia="Times New Roman" w:hAnsi="Arial" w:cs="Arial"/>
          <w:b/>
          <w:i/>
          <w:lang w:eastAsia="tr-TR"/>
        </w:rPr>
        <w:t>Okul Rehberlik ve Psikolojik Danışma Merkezlerinde Verilen Hizmet Verileri</w:t>
      </w:r>
      <w:bookmarkEnd w:id="88"/>
      <w:bookmarkEnd w:id="89"/>
      <w:bookmarkEnd w:id="90"/>
    </w:p>
    <w:tbl>
      <w:tblPr>
        <w:tblW w:w="5755" w:type="pct"/>
        <w:jc w:val="center"/>
        <w:tblLayout w:type="fixed"/>
        <w:tblCellMar>
          <w:left w:w="70" w:type="dxa"/>
          <w:right w:w="70" w:type="dxa"/>
        </w:tblCellMar>
        <w:tblLook w:val="04A0"/>
      </w:tblPr>
      <w:tblGrid>
        <w:gridCol w:w="839"/>
        <w:gridCol w:w="1217"/>
        <w:gridCol w:w="638"/>
        <w:gridCol w:w="642"/>
        <w:gridCol w:w="583"/>
        <w:gridCol w:w="581"/>
        <w:gridCol w:w="746"/>
        <w:gridCol w:w="746"/>
        <w:gridCol w:w="617"/>
        <w:gridCol w:w="401"/>
        <w:gridCol w:w="651"/>
        <w:gridCol w:w="392"/>
        <w:gridCol w:w="573"/>
        <w:gridCol w:w="392"/>
        <w:gridCol w:w="604"/>
        <w:gridCol w:w="363"/>
        <w:gridCol w:w="617"/>
      </w:tblGrid>
      <w:tr w:rsidR="00262EFF" w:rsidRPr="00262EFF" w:rsidTr="00C319D3">
        <w:trPr>
          <w:trHeight w:val="554"/>
          <w:jc w:val="center"/>
        </w:trPr>
        <w:tc>
          <w:tcPr>
            <w:tcW w:w="395" w:type="pct"/>
            <w:vMerge w:val="restart"/>
            <w:tcBorders>
              <w:top w:val="single" w:sz="8" w:space="0" w:color="auto"/>
              <w:left w:val="single" w:sz="8"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Okul</w:t>
            </w:r>
          </w:p>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Kademesi</w:t>
            </w:r>
          </w:p>
        </w:tc>
        <w:tc>
          <w:tcPr>
            <w:tcW w:w="574" w:type="pct"/>
            <w:vMerge w:val="restart"/>
            <w:tcBorders>
              <w:top w:val="single" w:sz="8" w:space="0" w:color="auto"/>
              <w:left w:val="single" w:sz="8" w:space="0" w:color="auto"/>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Yıl</w:t>
            </w:r>
          </w:p>
        </w:tc>
        <w:tc>
          <w:tcPr>
            <w:tcW w:w="301" w:type="pct"/>
            <w:vMerge w:val="restart"/>
            <w:tcBorders>
              <w:top w:val="single" w:sz="8" w:space="0" w:color="auto"/>
              <w:left w:val="nil"/>
              <w:right w:val="single" w:sz="8" w:space="0" w:color="auto"/>
            </w:tcBorders>
            <w:shd w:val="clear" w:color="auto" w:fill="C0D7F1" w:themeFill="text2" w:themeFillTint="33"/>
            <w:textDirection w:val="btLr"/>
            <w:vAlign w:val="center"/>
            <w:hideMark/>
          </w:tcPr>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Öğrenci</w:t>
            </w:r>
          </w:p>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Sayısı</w:t>
            </w:r>
          </w:p>
        </w:tc>
        <w:tc>
          <w:tcPr>
            <w:tcW w:w="578" w:type="pct"/>
            <w:gridSpan w:val="2"/>
            <w:tcBorders>
              <w:top w:val="single" w:sz="8" w:space="0" w:color="auto"/>
              <w:left w:val="nil"/>
              <w:bottom w:val="single" w:sz="8" w:space="0" w:color="auto"/>
              <w:right w:val="single" w:sz="8" w:space="0" w:color="000000"/>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Görüşme</w:t>
            </w:r>
          </w:p>
        </w:tc>
        <w:tc>
          <w:tcPr>
            <w:tcW w:w="1268" w:type="pct"/>
            <w:gridSpan w:val="4"/>
            <w:tcBorders>
              <w:top w:val="single" w:sz="8" w:space="0" w:color="auto"/>
              <w:left w:val="nil"/>
              <w:bottom w:val="single" w:sz="8" w:space="0" w:color="auto"/>
              <w:right w:val="single" w:sz="8" w:space="0" w:color="000000"/>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Bireysel Rehberlik Hizmetleri</w:t>
            </w:r>
          </w:p>
        </w:tc>
        <w:tc>
          <w:tcPr>
            <w:tcW w:w="1883" w:type="pct"/>
            <w:gridSpan w:val="8"/>
            <w:tcBorders>
              <w:top w:val="single" w:sz="8" w:space="0" w:color="auto"/>
              <w:left w:val="nil"/>
              <w:bottom w:val="single" w:sz="8"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Grupla Rehberlik Hizmetleri</w:t>
            </w:r>
          </w:p>
        </w:tc>
      </w:tr>
      <w:tr w:rsidR="004C3B23" w:rsidRPr="00262EFF" w:rsidTr="00C319D3">
        <w:trPr>
          <w:trHeight w:val="726"/>
          <w:jc w:val="center"/>
        </w:trPr>
        <w:tc>
          <w:tcPr>
            <w:tcW w:w="395" w:type="pct"/>
            <w:vMerge/>
            <w:tcBorders>
              <w:left w:val="single" w:sz="8"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574" w:type="pct"/>
            <w:vMerge/>
            <w:tcBorders>
              <w:top w:val="single" w:sz="8" w:space="0" w:color="auto"/>
              <w:left w:val="single" w:sz="8" w:space="0" w:color="auto"/>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301" w:type="pct"/>
            <w:vMerge/>
            <w:tcBorders>
              <w:left w:val="nil"/>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303" w:type="pct"/>
            <w:vMerge w:val="restart"/>
            <w:tcBorders>
              <w:top w:val="nil"/>
              <w:left w:val="single" w:sz="8" w:space="0" w:color="auto"/>
              <w:bottom w:val="nil"/>
              <w:right w:val="single" w:sz="8" w:space="0" w:color="auto"/>
            </w:tcBorders>
            <w:shd w:val="clear" w:color="auto" w:fill="C0D7F1" w:themeFill="text2" w:themeFillTint="33"/>
            <w:textDirection w:val="btLr"/>
            <w:vAlign w:val="center"/>
            <w:hideMark/>
          </w:tcPr>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Öğrenci</w:t>
            </w:r>
          </w:p>
        </w:tc>
        <w:tc>
          <w:tcPr>
            <w:tcW w:w="275" w:type="pct"/>
            <w:vMerge w:val="restart"/>
            <w:tcBorders>
              <w:top w:val="nil"/>
              <w:left w:val="single" w:sz="8" w:space="0" w:color="auto"/>
              <w:bottom w:val="nil"/>
              <w:right w:val="single" w:sz="8" w:space="0" w:color="auto"/>
            </w:tcBorders>
            <w:shd w:val="clear" w:color="auto" w:fill="C0D7F1" w:themeFill="text2" w:themeFillTint="33"/>
            <w:textDirection w:val="btLr"/>
            <w:vAlign w:val="center"/>
            <w:hideMark/>
          </w:tcPr>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Veli</w:t>
            </w:r>
          </w:p>
        </w:tc>
        <w:tc>
          <w:tcPr>
            <w:tcW w:w="274" w:type="pct"/>
            <w:vMerge w:val="restart"/>
            <w:tcBorders>
              <w:top w:val="nil"/>
              <w:left w:val="nil"/>
              <w:bottom w:val="nil"/>
              <w:right w:val="single" w:sz="8" w:space="0" w:color="auto"/>
            </w:tcBorders>
            <w:shd w:val="clear" w:color="auto" w:fill="C0D7F1" w:themeFill="text2" w:themeFillTint="33"/>
            <w:textDirection w:val="btLr"/>
            <w:vAlign w:val="center"/>
            <w:hideMark/>
          </w:tcPr>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Psik.</w:t>
            </w:r>
          </w:p>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Danış.</w:t>
            </w:r>
          </w:p>
        </w:tc>
        <w:tc>
          <w:tcPr>
            <w:tcW w:w="352" w:type="pct"/>
            <w:vMerge w:val="restart"/>
            <w:tcBorders>
              <w:top w:val="nil"/>
              <w:left w:val="nil"/>
              <w:bottom w:val="nil"/>
              <w:right w:val="single" w:sz="8" w:space="0" w:color="auto"/>
            </w:tcBorders>
            <w:shd w:val="clear" w:color="auto" w:fill="C0D7F1" w:themeFill="text2" w:themeFillTint="33"/>
            <w:textDirection w:val="btLr"/>
            <w:vAlign w:val="center"/>
            <w:hideMark/>
          </w:tcPr>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Eğitsel</w:t>
            </w:r>
          </w:p>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Rehberlik</w:t>
            </w:r>
          </w:p>
        </w:tc>
        <w:tc>
          <w:tcPr>
            <w:tcW w:w="352" w:type="pct"/>
            <w:vMerge w:val="restart"/>
            <w:tcBorders>
              <w:top w:val="nil"/>
              <w:left w:val="nil"/>
              <w:bottom w:val="nil"/>
              <w:right w:val="single" w:sz="8" w:space="0" w:color="auto"/>
            </w:tcBorders>
            <w:shd w:val="clear" w:color="auto" w:fill="C0D7F1" w:themeFill="text2" w:themeFillTint="33"/>
            <w:textDirection w:val="btLr"/>
            <w:vAlign w:val="center"/>
            <w:hideMark/>
          </w:tcPr>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Mesleki</w:t>
            </w:r>
          </w:p>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Rehberlik</w:t>
            </w:r>
          </w:p>
        </w:tc>
        <w:tc>
          <w:tcPr>
            <w:tcW w:w="291" w:type="pct"/>
            <w:vMerge w:val="restart"/>
            <w:tcBorders>
              <w:top w:val="nil"/>
              <w:left w:val="single" w:sz="8" w:space="0" w:color="auto"/>
              <w:bottom w:val="nil"/>
              <w:right w:val="single" w:sz="8" w:space="0" w:color="auto"/>
            </w:tcBorders>
            <w:shd w:val="clear" w:color="auto" w:fill="C0D7F1" w:themeFill="text2" w:themeFillTint="33"/>
            <w:textDirection w:val="btLr"/>
            <w:vAlign w:val="center"/>
            <w:hideMark/>
          </w:tcPr>
          <w:p w:rsidR="00EF6755" w:rsidRPr="00262EFF" w:rsidRDefault="00EF6755" w:rsidP="00262EFF">
            <w:pPr>
              <w:spacing w:after="0" w:line="240" w:lineRule="auto"/>
              <w:ind w:left="113" w:right="113"/>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Toplam</w:t>
            </w:r>
          </w:p>
        </w:tc>
        <w:tc>
          <w:tcPr>
            <w:tcW w:w="496" w:type="pct"/>
            <w:gridSpan w:val="2"/>
            <w:tcBorders>
              <w:top w:val="single" w:sz="8" w:space="0" w:color="auto"/>
              <w:left w:val="nil"/>
              <w:bottom w:val="single" w:sz="8" w:space="0" w:color="auto"/>
              <w:right w:val="single" w:sz="8" w:space="0" w:color="000000"/>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4"/>
                <w:szCs w:val="14"/>
                <w:lang w:eastAsia="tr-TR"/>
              </w:rPr>
            </w:pPr>
            <w:r w:rsidRPr="00262EFF">
              <w:rPr>
                <w:rFonts w:ascii="Arial" w:eastAsia="Times New Roman" w:hAnsi="Arial" w:cs="Arial"/>
                <w:b/>
                <w:sz w:val="14"/>
                <w:szCs w:val="14"/>
                <w:lang w:eastAsia="tr-TR"/>
              </w:rPr>
              <w:t>Grupla</w:t>
            </w:r>
          </w:p>
          <w:p w:rsidR="00EF6755" w:rsidRPr="00262EFF" w:rsidRDefault="00EF6755" w:rsidP="00EF6755">
            <w:pPr>
              <w:spacing w:after="0" w:line="240" w:lineRule="auto"/>
              <w:jc w:val="center"/>
              <w:rPr>
                <w:rFonts w:ascii="Arial" w:eastAsia="Times New Roman" w:hAnsi="Arial" w:cs="Arial"/>
                <w:b/>
                <w:sz w:val="14"/>
                <w:szCs w:val="14"/>
                <w:lang w:eastAsia="tr-TR"/>
              </w:rPr>
            </w:pPr>
            <w:r w:rsidRPr="00262EFF">
              <w:rPr>
                <w:rFonts w:ascii="Arial" w:eastAsia="Times New Roman" w:hAnsi="Arial" w:cs="Arial"/>
                <w:b/>
                <w:sz w:val="14"/>
                <w:szCs w:val="14"/>
                <w:lang w:eastAsia="tr-TR"/>
              </w:rPr>
              <w:t>Psikolojik</w:t>
            </w:r>
          </w:p>
          <w:p w:rsidR="00EF6755" w:rsidRPr="00262EFF" w:rsidRDefault="00EF6755" w:rsidP="00EF6755">
            <w:pPr>
              <w:spacing w:after="0" w:line="240" w:lineRule="auto"/>
              <w:jc w:val="center"/>
              <w:rPr>
                <w:rFonts w:ascii="Arial" w:eastAsia="Times New Roman" w:hAnsi="Arial" w:cs="Arial"/>
                <w:b/>
                <w:sz w:val="14"/>
                <w:szCs w:val="14"/>
                <w:lang w:eastAsia="tr-TR"/>
              </w:rPr>
            </w:pPr>
            <w:r w:rsidRPr="00262EFF">
              <w:rPr>
                <w:rFonts w:ascii="Arial" w:eastAsia="Times New Roman" w:hAnsi="Arial" w:cs="Arial"/>
                <w:b/>
                <w:sz w:val="14"/>
                <w:szCs w:val="14"/>
                <w:lang w:eastAsia="tr-TR"/>
              </w:rPr>
              <w:t>Danışma</w:t>
            </w:r>
          </w:p>
        </w:tc>
        <w:tc>
          <w:tcPr>
            <w:tcW w:w="455" w:type="pct"/>
            <w:gridSpan w:val="2"/>
            <w:tcBorders>
              <w:top w:val="single" w:sz="8" w:space="0" w:color="auto"/>
              <w:left w:val="nil"/>
              <w:bottom w:val="single" w:sz="8" w:space="0" w:color="auto"/>
              <w:right w:val="single" w:sz="8" w:space="0" w:color="000000"/>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4"/>
                <w:szCs w:val="14"/>
                <w:lang w:eastAsia="tr-TR"/>
              </w:rPr>
            </w:pPr>
            <w:r w:rsidRPr="00262EFF">
              <w:rPr>
                <w:rFonts w:ascii="Arial" w:eastAsia="Times New Roman" w:hAnsi="Arial" w:cs="Arial"/>
                <w:b/>
                <w:sz w:val="14"/>
                <w:szCs w:val="14"/>
                <w:lang w:eastAsia="tr-TR"/>
              </w:rPr>
              <w:t>Grupla</w:t>
            </w:r>
          </w:p>
          <w:p w:rsidR="00EF6755" w:rsidRPr="00262EFF" w:rsidRDefault="00EF6755" w:rsidP="00EF6755">
            <w:pPr>
              <w:spacing w:after="0" w:line="240" w:lineRule="auto"/>
              <w:jc w:val="center"/>
              <w:rPr>
                <w:rFonts w:ascii="Arial" w:eastAsia="Times New Roman" w:hAnsi="Arial" w:cs="Arial"/>
                <w:b/>
                <w:sz w:val="14"/>
                <w:szCs w:val="14"/>
                <w:lang w:eastAsia="tr-TR"/>
              </w:rPr>
            </w:pPr>
            <w:r w:rsidRPr="00262EFF">
              <w:rPr>
                <w:rFonts w:ascii="Arial" w:eastAsia="Times New Roman" w:hAnsi="Arial" w:cs="Arial"/>
                <w:b/>
                <w:sz w:val="14"/>
                <w:szCs w:val="14"/>
                <w:lang w:eastAsia="tr-TR"/>
              </w:rPr>
              <w:t>Eğitsel Rehberlik</w:t>
            </w:r>
          </w:p>
        </w:tc>
        <w:tc>
          <w:tcPr>
            <w:tcW w:w="470" w:type="pct"/>
            <w:gridSpan w:val="2"/>
            <w:tcBorders>
              <w:top w:val="single" w:sz="8" w:space="0" w:color="auto"/>
              <w:left w:val="nil"/>
              <w:bottom w:val="single" w:sz="8" w:space="0" w:color="auto"/>
              <w:right w:val="single" w:sz="8" w:space="0" w:color="000000"/>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4"/>
                <w:szCs w:val="14"/>
                <w:lang w:eastAsia="tr-TR"/>
              </w:rPr>
            </w:pPr>
            <w:r w:rsidRPr="00262EFF">
              <w:rPr>
                <w:rFonts w:ascii="Arial" w:eastAsia="Times New Roman" w:hAnsi="Arial" w:cs="Arial"/>
                <w:b/>
                <w:sz w:val="14"/>
                <w:szCs w:val="14"/>
                <w:lang w:eastAsia="tr-TR"/>
              </w:rPr>
              <w:t>Grupla</w:t>
            </w:r>
          </w:p>
          <w:p w:rsidR="00EF6755" w:rsidRPr="00262EFF" w:rsidRDefault="00EF6755" w:rsidP="00EF6755">
            <w:pPr>
              <w:spacing w:after="0" w:line="240" w:lineRule="auto"/>
              <w:jc w:val="center"/>
              <w:rPr>
                <w:rFonts w:ascii="Arial" w:eastAsia="Times New Roman" w:hAnsi="Arial" w:cs="Arial"/>
                <w:b/>
                <w:sz w:val="14"/>
                <w:szCs w:val="14"/>
                <w:lang w:eastAsia="tr-TR"/>
              </w:rPr>
            </w:pPr>
            <w:r w:rsidRPr="00262EFF">
              <w:rPr>
                <w:rFonts w:ascii="Arial" w:eastAsia="Times New Roman" w:hAnsi="Arial" w:cs="Arial"/>
                <w:b/>
                <w:sz w:val="14"/>
                <w:szCs w:val="14"/>
                <w:lang w:eastAsia="tr-TR"/>
              </w:rPr>
              <w:t>Mesleki</w:t>
            </w:r>
          </w:p>
          <w:p w:rsidR="00EF6755" w:rsidRPr="00262EFF" w:rsidRDefault="00EF6755" w:rsidP="00EF6755">
            <w:pPr>
              <w:spacing w:after="0" w:line="240" w:lineRule="auto"/>
              <w:jc w:val="center"/>
              <w:rPr>
                <w:rFonts w:ascii="Arial" w:eastAsia="Times New Roman" w:hAnsi="Arial" w:cs="Arial"/>
                <w:b/>
                <w:sz w:val="14"/>
                <w:szCs w:val="14"/>
                <w:lang w:eastAsia="tr-TR"/>
              </w:rPr>
            </w:pPr>
            <w:r w:rsidRPr="00262EFF">
              <w:rPr>
                <w:rFonts w:ascii="Arial" w:eastAsia="Times New Roman" w:hAnsi="Arial" w:cs="Arial"/>
                <w:b/>
                <w:sz w:val="14"/>
                <w:szCs w:val="14"/>
                <w:lang w:eastAsia="tr-TR"/>
              </w:rPr>
              <w:t>Rehberlik</w:t>
            </w:r>
          </w:p>
        </w:tc>
        <w:tc>
          <w:tcPr>
            <w:tcW w:w="462" w:type="pct"/>
            <w:gridSpan w:val="2"/>
            <w:tcBorders>
              <w:top w:val="single" w:sz="8" w:space="0" w:color="auto"/>
              <w:left w:val="single" w:sz="8" w:space="0" w:color="000000"/>
              <w:bottom w:val="single" w:sz="8" w:space="0" w:color="auto"/>
              <w:right w:val="single" w:sz="8" w:space="0" w:color="000000"/>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Toplam</w:t>
            </w:r>
          </w:p>
        </w:tc>
      </w:tr>
      <w:tr w:rsidR="004C3B23" w:rsidRPr="00262EFF" w:rsidTr="00C319D3">
        <w:trPr>
          <w:trHeight w:val="464"/>
          <w:jc w:val="center"/>
        </w:trPr>
        <w:tc>
          <w:tcPr>
            <w:tcW w:w="395" w:type="pct"/>
            <w:vMerge/>
            <w:tcBorders>
              <w:left w:val="single" w:sz="8" w:space="0" w:color="auto"/>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574" w:type="pct"/>
            <w:vMerge/>
            <w:tcBorders>
              <w:top w:val="single" w:sz="8" w:space="0" w:color="auto"/>
              <w:left w:val="single" w:sz="8" w:space="0" w:color="auto"/>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301" w:type="pct"/>
            <w:vMerge/>
            <w:tcBorders>
              <w:left w:val="nil"/>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303" w:type="pct"/>
            <w:vMerge/>
            <w:tcBorders>
              <w:top w:val="nil"/>
              <w:left w:val="single" w:sz="8" w:space="0" w:color="auto"/>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275" w:type="pct"/>
            <w:vMerge/>
            <w:tcBorders>
              <w:top w:val="nil"/>
              <w:left w:val="single" w:sz="8" w:space="0" w:color="auto"/>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274" w:type="pct"/>
            <w:vMerge/>
            <w:tcBorders>
              <w:left w:val="nil"/>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352" w:type="pct"/>
            <w:vMerge/>
            <w:tcBorders>
              <w:left w:val="nil"/>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352" w:type="pct"/>
            <w:vMerge/>
            <w:tcBorders>
              <w:left w:val="nil"/>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291" w:type="pct"/>
            <w:vMerge/>
            <w:tcBorders>
              <w:top w:val="nil"/>
              <w:left w:val="single" w:sz="8" w:space="0" w:color="auto"/>
              <w:bottom w:val="nil"/>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p>
        </w:tc>
        <w:tc>
          <w:tcPr>
            <w:tcW w:w="189" w:type="pct"/>
            <w:tcBorders>
              <w:top w:val="single" w:sz="8" w:space="0" w:color="auto"/>
              <w:left w:val="nil"/>
              <w:bottom w:val="single" w:sz="4"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GS</w:t>
            </w:r>
          </w:p>
        </w:tc>
        <w:tc>
          <w:tcPr>
            <w:tcW w:w="307" w:type="pct"/>
            <w:tcBorders>
              <w:top w:val="single" w:sz="8" w:space="0" w:color="auto"/>
              <w:left w:val="nil"/>
              <w:bottom w:val="single" w:sz="4"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ÖS</w:t>
            </w:r>
          </w:p>
        </w:tc>
        <w:tc>
          <w:tcPr>
            <w:tcW w:w="185" w:type="pct"/>
            <w:tcBorders>
              <w:top w:val="single" w:sz="8" w:space="0" w:color="auto"/>
              <w:left w:val="nil"/>
              <w:bottom w:val="single" w:sz="4"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GS</w:t>
            </w:r>
          </w:p>
        </w:tc>
        <w:tc>
          <w:tcPr>
            <w:tcW w:w="270" w:type="pct"/>
            <w:tcBorders>
              <w:top w:val="single" w:sz="8" w:space="0" w:color="auto"/>
              <w:left w:val="nil"/>
              <w:bottom w:val="single" w:sz="4"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ÖS</w:t>
            </w:r>
          </w:p>
        </w:tc>
        <w:tc>
          <w:tcPr>
            <w:tcW w:w="185" w:type="pct"/>
            <w:tcBorders>
              <w:top w:val="single" w:sz="8" w:space="0" w:color="auto"/>
              <w:left w:val="nil"/>
              <w:bottom w:val="single" w:sz="4"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GS</w:t>
            </w:r>
          </w:p>
        </w:tc>
        <w:tc>
          <w:tcPr>
            <w:tcW w:w="285" w:type="pct"/>
            <w:tcBorders>
              <w:top w:val="single" w:sz="8" w:space="0" w:color="auto"/>
              <w:left w:val="nil"/>
              <w:bottom w:val="single" w:sz="4"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ÖS</w:t>
            </w:r>
          </w:p>
        </w:tc>
        <w:tc>
          <w:tcPr>
            <w:tcW w:w="171" w:type="pct"/>
            <w:tcBorders>
              <w:top w:val="single" w:sz="8" w:space="0" w:color="auto"/>
              <w:left w:val="nil"/>
              <w:bottom w:val="single" w:sz="4"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GS</w:t>
            </w:r>
          </w:p>
        </w:tc>
        <w:tc>
          <w:tcPr>
            <w:tcW w:w="291" w:type="pct"/>
            <w:tcBorders>
              <w:top w:val="single" w:sz="8" w:space="0" w:color="auto"/>
              <w:left w:val="nil"/>
              <w:bottom w:val="single" w:sz="4" w:space="0" w:color="auto"/>
              <w:right w:val="single" w:sz="8" w:space="0" w:color="auto"/>
            </w:tcBorders>
            <w:shd w:val="clear" w:color="auto" w:fill="C0D7F1" w:themeFill="text2" w:themeFillTint="33"/>
            <w:vAlign w:val="center"/>
            <w:hideMark/>
          </w:tcPr>
          <w:p w:rsidR="00EF6755" w:rsidRPr="00262EFF" w:rsidRDefault="00EF6755" w:rsidP="00EF6755">
            <w:pPr>
              <w:spacing w:after="0" w:line="240" w:lineRule="auto"/>
              <w:jc w:val="center"/>
              <w:rPr>
                <w:rFonts w:ascii="Arial" w:eastAsia="Times New Roman" w:hAnsi="Arial" w:cs="Arial"/>
                <w:b/>
                <w:sz w:val="16"/>
                <w:szCs w:val="16"/>
                <w:lang w:eastAsia="tr-TR"/>
              </w:rPr>
            </w:pPr>
            <w:r w:rsidRPr="00262EFF">
              <w:rPr>
                <w:rFonts w:ascii="Arial" w:eastAsia="Times New Roman" w:hAnsi="Arial" w:cs="Arial"/>
                <w:b/>
                <w:sz w:val="16"/>
                <w:szCs w:val="16"/>
                <w:lang w:eastAsia="tr-TR"/>
              </w:rPr>
              <w:t>ÖS</w:t>
            </w:r>
          </w:p>
        </w:tc>
      </w:tr>
      <w:tr w:rsidR="004C3B23" w:rsidRPr="00262EFF" w:rsidTr="00C319D3">
        <w:trPr>
          <w:trHeight w:val="284"/>
          <w:jc w:val="center"/>
        </w:trPr>
        <w:tc>
          <w:tcPr>
            <w:tcW w:w="395" w:type="pct"/>
            <w:vMerge w:val="restart"/>
            <w:tcBorders>
              <w:top w:val="nil"/>
              <w:left w:val="single" w:sz="8" w:space="0" w:color="auto"/>
              <w:right w:val="nil"/>
            </w:tcBorders>
            <w:shd w:val="clear" w:color="auto" w:fill="auto"/>
            <w:vAlign w:val="center"/>
            <w:hideMark/>
          </w:tcPr>
          <w:p w:rsidR="00EF6755" w:rsidRPr="00262EFF" w:rsidRDefault="00EF6755" w:rsidP="00EF6755">
            <w:pPr>
              <w:spacing w:after="0" w:line="240" w:lineRule="auto"/>
              <w:rPr>
                <w:rFonts w:ascii="Arial" w:eastAsia="Times New Roman" w:hAnsi="Arial" w:cs="Arial"/>
                <w:sz w:val="18"/>
                <w:szCs w:val="18"/>
                <w:lang w:eastAsia="tr-TR"/>
              </w:rPr>
            </w:pPr>
            <w:r w:rsidRPr="00262EFF">
              <w:rPr>
                <w:rFonts w:ascii="Arial" w:eastAsia="Times New Roman" w:hAnsi="Arial" w:cs="Arial"/>
                <w:sz w:val="18"/>
                <w:szCs w:val="18"/>
                <w:lang w:eastAsia="tr-TR"/>
              </w:rPr>
              <w:t>Ortaokul</w:t>
            </w:r>
          </w:p>
          <w:p w:rsidR="00EF6755" w:rsidRPr="00262EFF" w:rsidRDefault="00EF6755" w:rsidP="00EF6755">
            <w:pPr>
              <w:spacing w:after="0" w:line="240" w:lineRule="auto"/>
              <w:rPr>
                <w:rFonts w:ascii="Arial" w:eastAsia="Times New Roman" w:hAnsi="Arial" w:cs="Arial"/>
                <w:sz w:val="18"/>
                <w:szCs w:val="18"/>
                <w:lang w:eastAsia="tr-TR"/>
              </w:rPr>
            </w:pPr>
            <w:r w:rsidRPr="00262EFF">
              <w:rPr>
                <w:rFonts w:ascii="Arial" w:eastAsia="Times New Roman" w:hAnsi="Arial" w:cs="Arial"/>
                <w:sz w:val="18"/>
                <w:szCs w:val="18"/>
                <w:lang w:eastAsia="tr-TR"/>
              </w:rPr>
              <w:t>5.6.7.8.</w:t>
            </w:r>
          </w:p>
          <w:p w:rsidR="00EF6755" w:rsidRPr="00262EFF" w:rsidRDefault="00EF6755" w:rsidP="00EF6755">
            <w:pPr>
              <w:spacing w:after="0" w:line="240" w:lineRule="auto"/>
              <w:rPr>
                <w:rFonts w:ascii="Arial" w:eastAsia="Times New Roman" w:hAnsi="Arial" w:cs="Arial"/>
                <w:sz w:val="18"/>
                <w:szCs w:val="18"/>
                <w:lang w:eastAsia="tr-TR"/>
              </w:rPr>
            </w:pPr>
            <w:r w:rsidRPr="00262EFF">
              <w:rPr>
                <w:rFonts w:ascii="Arial" w:eastAsia="Times New Roman" w:hAnsi="Arial" w:cs="Arial"/>
                <w:sz w:val="18"/>
                <w:szCs w:val="18"/>
                <w:lang w:eastAsia="tr-TR"/>
              </w:rPr>
              <w:t> </w:t>
            </w:r>
          </w:p>
        </w:tc>
        <w:tc>
          <w:tcPr>
            <w:tcW w:w="574" w:type="pct"/>
            <w:tcBorders>
              <w:top w:val="nil"/>
              <w:left w:val="single" w:sz="4" w:space="0" w:color="auto"/>
              <w:bottom w:val="single" w:sz="4" w:space="0" w:color="auto"/>
              <w:right w:val="single" w:sz="4" w:space="0" w:color="auto"/>
            </w:tcBorders>
            <w:shd w:val="clear" w:color="auto" w:fill="auto"/>
            <w:vAlign w:val="center"/>
            <w:hideMark/>
          </w:tcPr>
          <w:p w:rsidR="00EF6755" w:rsidRPr="00262EFF" w:rsidRDefault="00EF6755" w:rsidP="00EF6755">
            <w:pPr>
              <w:spacing w:after="0" w:line="240" w:lineRule="auto"/>
              <w:rPr>
                <w:rFonts w:ascii="Arial" w:eastAsia="Times New Roman" w:hAnsi="Arial" w:cs="Arial"/>
                <w:sz w:val="18"/>
                <w:szCs w:val="18"/>
                <w:lang w:eastAsia="tr-TR"/>
              </w:rPr>
            </w:pPr>
            <w:r w:rsidRPr="00262EFF">
              <w:rPr>
                <w:rFonts w:ascii="Arial" w:eastAsia="Times New Roman" w:hAnsi="Arial" w:cs="Arial"/>
                <w:sz w:val="18"/>
                <w:szCs w:val="18"/>
                <w:lang w:eastAsia="tr-TR"/>
              </w:rPr>
              <w:t>2012/2013</w:t>
            </w:r>
          </w:p>
        </w:tc>
        <w:tc>
          <w:tcPr>
            <w:tcW w:w="301" w:type="pct"/>
            <w:tcBorders>
              <w:top w:val="nil"/>
              <w:left w:val="nil"/>
              <w:bottom w:val="single" w:sz="4" w:space="0" w:color="auto"/>
              <w:right w:val="single" w:sz="4" w:space="0" w:color="auto"/>
            </w:tcBorders>
            <w:shd w:val="clear" w:color="auto" w:fill="auto"/>
            <w:vAlign w:val="center"/>
          </w:tcPr>
          <w:p w:rsidR="00EF6755" w:rsidRPr="00262EFF" w:rsidRDefault="00F056AE" w:rsidP="00EF6755">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14</w:t>
            </w:r>
            <w:r w:rsidR="00B73A8B">
              <w:rPr>
                <w:rFonts w:ascii="Arial" w:eastAsia="Times New Roman" w:hAnsi="Arial" w:cs="Arial"/>
                <w:sz w:val="18"/>
                <w:szCs w:val="18"/>
                <w:lang w:eastAsia="tr-TR"/>
              </w:rPr>
              <w:t>3</w:t>
            </w:r>
          </w:p>
        </w:tc>
        <w:tc>
          <w:tcPr>
            <w:tcW w:w="303" w:type="pct"/>
            <w:tcBorders>
              <w:top w:val="nil"/>
              <w:left w:val="nil"/>
              <w:bottom w:val="single" w:sz="4" w:space="0" w:color="auto"/>
              <w:right w:val="single" w:sz="4" w:space="0" w:color="auto"/>
            </w:tcBorders>
            <w:shd w:val="clear" w:color="auto" w:fill="auto"/>
            <w:vAlign w:val="center"/>
          </w:tcPr>
          <w:p w:rsidR="00EF6755" w:rsidRPr="00262EFF" w:rsidRDefault="00F056A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120</w:t>
            </w:r>
          </w:p>
        </w:tc>
        <w:tc>
          <w:tcPr>
            <w:tcW w:w="275" w:type="pct"/>
            <w:tcBorders>
              <w:top w:val="nil"/>
              <w:left w:val="nil"/>
              <w:bottom w:val="single" w:sz="4" w:space="0" w:color="auto"/>
              <w:right w:val="single" w:sz="4" w:space="0" w:color="auto"/>
            </w:tcBorders>
            <w:shd w:val="clear" w:color="auto" w:fill="auto"/>
            <w:vAlign w:val="center"/>
          </w:tcPr>
          <w:p w:rsidR="00EF6755" w:rsidRPr="00262EFF" w:rsidRDefault="00F056A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100</w:t>
            </w:r>
          </w:p>
        </w:tc>
        <w:tc>
          <w:tcPr>
            <w:tcW w:w="274" w:type="pct"/>
            <w:tcBorders>
              <w:top w:val="nil"/>
              <w:left w:val="nil"/>
              <w:bottom w:val="single" w:sz="4" w:space="0" w:color="auto"/>
              <w:right w:val="single" w:sz="4" w:space="0" w:color="auto"/>
            </w:tcBorders>
            <w:shd w:val="clear" w:color="auto" w:fill="auto"/>
            <w:vAlign w:val="center"/>
          </w:tcPr>
          <w:p w:rsidR="00EF6755" w:rsidRPr="00262EFF" w:rsidRDefault="00E15669"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352" w:type="pct"/>
            <w:tcBorders>
              <w:top w:val="nil"/>
              <w:left w:val="nil"/>
              <w:bottom w:val="single" w:sz="4" w:space="0" w:color="auto"/>
              <w:right w:val="single" w:sz="4" w:space="0" w:color="auto"/>
            </w:tcBorders>
            <w:shd w:val="clear" w:color="auto" w:fill="auto"/>
            <w:vAlign w:val="center"/>
          </w:tcPr>
          <w:p w:rsidR="00EF6755" w:rsidRPr="00262EFF" w:rsidRDefault="00E15669"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352" w:type="pct"/>
            <w:tcBorders>
              <w:top w:val="nil"/>
              <w:left w:val="nil"/>
              <w:bottom w:val="single" w:sz="4" w:space="0" w:color="auto"/>
              <w:right w:val="single" w:sz="4" w:space="0" w:color="auto"/>
            </w:tcBorders>
            <w:shd w:val="clear" w:color="auto" w:fill="auto"/>
            <w:vAlign w:val="center"/>
          </w:tcPr>
          <w:p w:rsidR="00EF6755" w:rsidRPr="00262EFF" w:rsidRDefault="00F056A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60</w:t>
            </w:r>
          </w:p>
        </w:tc>
        <w:tc>
          <w:tcPr>
            <w:tcW w:w="291" w:type="pct"/>
            <w:tcBorders>
              <w:top w:val="nil"/>
              <w:left w:val="nil"/>
              <w:bottom w:val="single" w:sz="4" w:space="0" w:color="auto"/>
              <w:right w:val="single" w:sz="4" w:space="0" w:color="auto"/>
            </w:tcBorders>
            <w:shd w:val="clear" w:color="auto" w:fill="auto"/>
            <w:vAlign w:val="center"/>
          </w:tcPr>
          <w:p w:rsidR="00EF6755" w:rsidRPr="00262EFF" w:rsidRDefault="00F056A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280</w:t>
            </w:r>
          </w:p>
        </w:tc>
        <w:tc>
          <w:tcPr>
            <w:tcW w:w="189" w:type="pct"/>
            <w:tcBorders>
              <w:top w:val="nil"/>
              <w:left w:val="nil"/>
              <w:bottom w:val="single" w:sz="4" w:space="0" w:color="auto"/>
              <w:right w:val="single" w:sz="4" w:space="0" w:color="auto"/>
            </w:tcBorders>
            <w:shd w:val="clear" w:color="auto" w:fill="auto"/>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307" w:type="pct"/>
            <w:tcBorders>
              <w:top w:val="nil"/>
              <w:left w:val="nil"/>
              <w:bottom w:val="single" w:sz="4" w:space="0" w:color="auto"/>
              <w:right w:val="single" w:sz="4" w:space="0" w:color="auto"/>
            </w:tcBorders>
            <w:shd w:val="clear" w:color="auto" w:fill="auto"/>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185" w:type="pct"/>
            <w:tcBorders>
              <w:top w:val="nil"/>
              <w:left w:val="nil"/>
              <w:bottom w:val="single" w:sz="4" w:space="0" w:color="auto"/>
              <w:right w:val="single" w:sz="4" w:space="0" w:color="auto"/>
            </w:tcBorders>
            <w:shd w:val="clear" w:color="auto" w:fill="auto"/>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270" w:type="pct"/>
            <w:tcBorders>
              <w:top w:val="nil"/>
              <w:left w:val="nil"/>
              <w:bottom w:val="single" w:sz="4" w:space="0" w:color="auto"/>
              <w:right w:val="single" w:sz="4" w:space="0" w:color="auto"/>
            </w:tcBorders>
            <w:shd w:val="clear" w:color="auto" w:fill="auto"/>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185" w:type="pct"/>
            <w:tcBorders>
              <w:top w:val="nil"/>
              <w:left w:val="nil"/>
              <w:bottom w:val="single" w:sz="4" w:space="0" w:color="auto"/>
              <w:right w:val="single" w:sz="4" w:space="0" w:color="auto"/>
            </w:tcBorders>
            <w:shd w:val="clear" w:color="auto" w:fill="auto"/>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285" w:type="pct"/>
            <w:tcBorders>
              <w:top w:val="nil"/>
              <w:left w:val="nil"/>
              <w:bottom w:val="single" w:sz="4" w:space="0" w:color="auto"/>
              <w:right w:val="single" w:sz="4" w:space="0" w:color="auto"/>
            </w:tcBorders>
            <w:shd w:val="clear" w:color="auto" w:fill="auto"/>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171" w:type="pct"/>
            <w:tcBorders>
              <w:top w:val="nil"/>
              <w:left w:val="nil"/>
              <w:bottom w:val="single" w:sz="4" w:space="0" w:color="auto"/>
              <w:right w:val="single" w:sz="4" w:space="0" w:color="auto"/>
            </w:tcBorders>
            <w:shd w:val="clear" w:color="auto" w:fill="auto"/>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291" w:type="pct"/>
            <w:tcBorders>
              <w:top w:val="nil"/>
              <w:left w:val="nil"/>
              <w:bottom w:val="single" w:sz="4" w:space="0" w:color="auto"/>
              <w:right w:val="single" w:sz="4" w:space="0" w:color="auto"/>
            </w:tcBorders>
            <w:shd w:val="clear" w:color="auto" w:fill="auto"/>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r>
      <w:tr w:rsidR="004C3B23" w:rsidRPr="00262EFF" w:rsidTr="00C319D3">
        <w:trPr>
          <w:trHeight w:val="284"/>
          <w:jc w:val="center"/>
        </w:trPr>
        <w:tc>
          <w:tcPr>
            <w:tcW w:w="395" w:type="pct"/>
            <w:vMerge/>
            <w:tcBorders>
              <w:left w:val="single" w:sz="8" w:space="0" w:color="auto"/>
              <w:right w:val="nil"/>
            </w:tcBorders>
            <w:shd w:val="clear" w:color="auto" w:fill="auto"/>
            <w:vAlign w:val="center"/>
            <w:hideMark/>
          </w:tcPr>
          <w:p w:rsidR="00EF6755" w:rsidRPr="00262EFF" w:rsidRDefault="00EF6755" w:rsidP="00EF6755">
            <w:pPr>
              <w:spacing w:after="0" w:line="240" w:lineRule="auto"/>
              <w:rPr>
                <w:rFonts w:ascii="Arial" w:eastAsia="Times New Roman" w:hAnsi="Arial" w:cs="Arial"/>
                <w:sz w:val="18"/>
                <w:szCs w:val="18"/>
                <w:lang w:eastAsia="tr-TR"/>
              </w:rPr>
            </w:pPr>
          </w:p>
        </w:tc>
        <w:tc>
          <w:tcPr>
            <w:tcW w:w="574" w:type="pct"/>
            <w:tcBorders>
              <w:top w:val="nil"/>
              <w:left w:val="single" w:sz="4" w:space="0" w:color="auto"/>
              <w:bottom w:val="single" w:sz="4" w:space="0" w:color="auto"/>
              <w:right w:val="single" w:sz="4" w:space="0" w:color="auto"/>
            </w:tcBorders>
            <w:shd w:val="clear" w:color="auto" w:fill="auto"/>
            <w:vAlign w:val="center"/>
            <w:hideMark/>
          </w:tcPr>
          <w:p w:rsidR="00EF6755" w:rsidRPr="00262EFF" w:rsidRDefault="00EF6755" w:rsidP="00EF6755">
            <w:pPr>
              <w:spacing w:after="0" w:line="240" w:lineRule="auto"/>
              <w:rPr>
                <w:rFonts w:ascii="Arial" w:eastAsia="Times New Roman" w:hAnsi="Arial" w:cs="Arial"/>
                <w:sz w:val="18"/>
                <w:szCs w:val="18"/>
                <w:lang w:eastAsia="tr-TR"/>
              </w:rPr>
            </w:pPr>
            <w:r w:rsidRPr="00262EFF">
              <w:rPr>
                <w:rFonts w:ascii="Arial" w:eastAsia="Times New Roman" w:hAnsi="Arial" w:cs="Arial"/>
                <w:sz w:val="18"/>
                <w:szCs w:val="18"/>
                <w:lang w:eastAsia="tr-TR"/>
              </w:rPr>
              <w:t>2013/2014</w:t>
            </w:r>
          </w:p>
        </w:tc>
        <w:tc>
          <w:tcPr>
            <w:tcW w:w="301" w:type="pct"/>
            <w:tcBorders>
              <w:top w:val="nil"/>
              <w:left w:val="nil"/>
              <w:bottom w:val="single" w:sz="4" w:space="0" w:color="auto"/>
              <w:right w:val="single" w:sz="4" w:space="0" w:color="auto"/>
            </w:tcBorders>
            <w:shd w:val="clear" w:color="auto" w:fill="auto"/>
            <w:noWrap/>
            <w:vAlign w:val="center"/>
          </w:tcPr>
          <w:p w:rsidR="00EF6755" w:rsidRPr="00262EFF" w:rsidRDefault="00F056AE" w:rsidP="00EF6755">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185</w:t>
            </w:r>
          </w:p>
        </w:tc>
        <w:tc>
          <w:tcPr>
            <w:tcW w:w="303" w:type="pct"/>
            <w:tcBorders>
              <w:top w:val="nil"/>
              <w:left w:val="nil"/>
              <w:bottom w:val="single" w:sz="4" w:space="0" w:color="auto"/>
              <w:right w:val="single" w:sz="4" w:space="0" w:color="auto"/>
            </w:tcBorders>
            <w:shd w:val="clear" w:color="auto" w:fill="auto"/>
            <w:noWrap/>
            <w:vAlign w:val="center"/>
          </w:tcPr>
          <w:p w:rsidR="00EF6755" w:rsidRPr="00262EFF" w:rsidRDefault="00F056A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150</w:t>
            </w:r>
          </w:p>
        </w:tc>
        <w:tc>
          <w:tcPr>
            <w:tcW w:w="275" w:type="pct"/>
            <w:tcBorders>
              <w:top w:val="nil"/>
              <w:left w:val="nil"/>
              <w:bottom w:val="single" w:sz="4" w:space="0" w:color="auto"/>
              <w:right w:val="single" w:sz="4" w:space="0" w:color="auto"/>
            </w:tcBorders>
            <w:shd w:val="clear" w:color="auto" w:fill="auto"/>
            <w:noWrap/>
            <w:vAlign w:val="center"/>
          </w:tcPr>
          <w:p w:rsidR="00EF6755" w:rsidRPr="00262EFF" w:rsidRDefault="00F056A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120</w:t>
            </w:r>
          </w:p>
        </w:tc>
        <w:tc>
          <w:tcPr>
            <w:tcW w:w="274" w:type="pct"/>
            <w:tcBorders>
              <w:top w:val="nil"/>
              <w:left w:val="nil"/>
              <w:bottom w:val="single" w:sz="4" w:space="0" w:color="auto"/>
              <w:right w:val="single" w:sz="4" w:space="0" w:color="auto"/>
            </w:tcBorders>
            <w:shd w:val="clear" w:color="auto" w:fill="auto"/>
            <w:noWrap/>
            <w:vAlign w:val="center"/>
          </w:tcPr>
          <w:p w:rsidR="00EF6755" w:rsidRPr="00262EFF" w:rsidRDefault="00E15669"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352" w:type="pct"/>
            <w:tcBorders>
              <w:top w:val="nil"/>
              <w:left w:val="nil"/>
              <w:bottom w:val="single" w:sz="4" w:space="0" w:color="auto"/>
              <w:right w:val="single" w:sz="4" w:space="0" w:color="auto"/>
            </w:tcBorders>
            <w:shd w:val="clear" w:color="auto" w:fill="auto"/>
            <w:noWrap/>
            <w:vAlign w:val="center"/>
          </w:tcPr>
          <w:p w:rsidR="00EF6755" w:rsidRPr="00262EFF" w:rsidRDefault="00E15669"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352" w:type="pct"/>
            <w:tcBorders>
              <w:top w:val="nil"/>
              <w:left w:val="nil"/>
              <w:bottom w:val="single" w:sz="4" w:space="0" w:color="auto"/>
              <w:right w:val="single" w:sz="4" w:space="0" w:color="auto"/>
            </w:tcBorders>
            <w:shd w:val="clear" w:color="auto" w:fill="auto"/>
            <w:noWrap/>
            <w:vAlign w:val="center"/>
          </w:tcPr>
          <w:p w:rsidR="00EF6755" w:rsidRPr="00262EFF" w:rsidRDefault="00F056A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80</w:t>
            </w:r>
          </w:p>
        </w:tc>
        <w:tc>
          <w:tcPr>
            <w:tcW w:w="291" w:type="pct"/>
            <w:tcBorders>
              <w:top w:val="nil"/>
              <w:left w:val="nil"/>
              <w:bottom w:val="single" w:sz="4" w:space="0" w:color="auto"/>
              <w:right w:val="single" w:sz="4" w:space="0" w:color="auto"/>
            </w:tcBorders>
            <w:shd w:val="clear" w:color="auto" w:fill="auto"/>
            <w:noWrap/>
            <w:vAlign w:val="center"/>
          </w:tcPr>
          <w:p w:rsidR="00EF6755" w:rsidRPr="00262EFF" w:rsidRDefault="00F056A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350</w:t>
            </w:r>
          </w:p>
        </w:tc>
        <w:tc>
          <w:tcPr>
            <w:tcW w:w="189" w:type="pct"/>
            <w:tcBorders>
              <w:top w:val="nil"/>
              <w:left w:val="nil"/>
              <w:bottom w:val="single" w:sz="4" w:space="0" w:color="auto"/>
              <w:right w:val="single" w:sz="4" w:space="0" w:color="auto"/>
            </w:tcBorders>
            <w:shd w:val="clear" w:color="auto" w:fill="auto"/>
            <w:noWrap/>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307" w:type="pct"/>
            <w:tcBorders>
              <w:top w:val="nil"/>
              <w:left w:val="nil"/>
              <w:bottom w:val="single" w:sz="4" w:space="0" w:color="auto"/>
              <w:right w:val="single" w:sz="4" w:space="0" w:color="auto"/>
            </w:tcBorders>
            <w:shd w:val="clear" w:color="auto" w:fill="auto"/>
            <w:noWrap/>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185" w:type="pct"/>
            <w:tcBorders>
              <w:top w:val="nil"/>
              <w:left w:val="nil"/>
              <w:bottom w:val="single" w:sz="4" w:space="0" w:color="auto"/>
              <w:right w:val="single" w:sz="4" w:space="0" w:color="auto"/>
            </w:tcBorders>
            <w:shd w:val="clear" w:color="auto" w:fill="auto"/>
            <w:noWrap/>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270" w:type="pct"/>
            <w:tcBorders>
              <w:top w:val="nil"/>
              <w:left w:val="nil"/>
              <w:bottom w:val="single" w:sz="4" w:space="0" w:color="auto"/>
              <w:right w:val="single" w:sz="4" w:space="0" w:color="auto"/>
            </w:tcBorders>
            <w:shd w:val="clear" w:color="auto" w:fill="auto"/>
            <w:noWrap/>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185" w:type="pct"/>
            <w:tcBorders>
              <w:top w:val="nil"/>
              <w:left w:val="nil"/>
              <w:bottom w:val="single" w:sz="4" w:space="0" w:color="auto"/>
              <w:right w:val="single" w:sz="4" w:space="0" w:color="auto"/>
            </w:tcBorders>
            <w:shd w:val="clear" w:color="auto" w:fill="auto"/>
            <w:noWrap/>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285" w:type="pct"/>
            <w:tcBorders>
              <w:top w:val="nil"/>
              <w:left w:val="nil"/>
              <w:bottom w:val="single" w:sz="4" w:space="0" w:color="auto"/>
              <w:right w:val="single" w:sz="4" w:space="0" w:color="auto"/>
            </w:tcBorders>
            <w:shd w:val="clear" w:color="auto" w:fill="auto"/>
            <w:noWrap/>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171" w:type="pct"/>
            <w:tcBorders>
              <w:top w:val="nil"/>
              <w:left w:val="nil"/>
              <w:bottom w:val="single" w:sz="4" w:space="0" w:color="auto"/>
              <w:right w:val="single" w:sz="4" w:space="0" w:color="auto"/>
            </w:tcBorders>
            <w:shd w:val="clear" w:color="auto" w:fill="auto"/>
            <w:noWrap/>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291" w:type="pct"/>
            <w:tcBorders>
              <w:top w:val="nil"/>
              <w:left w:val="nil"/>
              <w:bottom w:val="single" w:sz="4" w:space="0" w:color="auto"/>
              <w:right w:val="single" w:sz="4" w:space="0" w:color="auto"/>
            </w:tcBorders>
            <w:shd w:val="clear" w:color="auto" w:fill="auto"/>
            <w:noWrap/>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r>
      <w:tr w:rsidR="004C3B23" w:rsidRPr="00262EFF" w:rsidTr="00C319D3">
        <w:trPr>
          <w:trHeight w:val="284"/>
          <w:jc w:val="center"/>
        </w:trPr>
        <w:tc>
          <w:tcPr>
            <w:tcW w:w="395" w:type="pct"/>
            <w:vMerge/>
            <w:tcBorders>
              <w:left w:val="single" w:sz="8" w:space="0" w:color="auto"/>
              <w:bottom w:val="single" w:sz="8" w:space="0" w:color="auto"/>
              <w:right w:val="nil"/>
            </w:tcBorders>
            <w:shd w:val="clear" w:color="auto" w:fill="C0D7F1" w:themeFill="text2" w:themeFillTint="33"/>
            <w:vAlign w:val="center"/>
            <w:hideMark/>
          </w:tcPr>
          <w:p w:rsidR="00EF6755" w:rsidRPr="00262EFF" w:rsidRDefault="00EF6755" w:rsidP="00EF6755">
            <w:pPr>
              <w:spacing w:after="0" w:line="240" w:lineRule="auto"/>
              <w:rPr>
                <w:rFonts w:ascii="Arial" w:eastAsia="Times New Roman" w:hAnsi="Arial" w:cs="Arial"/>
                <w:sz w:val="18"/>
                <w:szCs w:val="18"/>
                <w:lang w:eastAsia="tr-TR"/>
              </w:rPr>
            </w:pPr>
          </w:p>
        </w:tc>
        <w:tc>
          <w:tcPr>
            <w:tcW w:w="574" w:type="pct"/>
            <w:tcBorders>
              <w:top w:val="nil"/>
              <w:left w:val="single" w:sz="4" w:space="0" w:color="auto"/>
              <w:bottom w:val="single" w:sz="4" w:space="0" w:color="auto"/>
              <w:right w:val="single" w:sz="4" w:space="0" w:color="auto"/>
            </w:tcBorders>
            <w:shd w:val="clear" w:color="auto" w:fill="C0D7F1" w:themeFill="text2" w:themeFillTint="33"/>
            <w:vAlign w:val="center"/>
            <w:hideMark/>
          </w:tcPr>
          <w:p w:rsidR="00EF6755" w:rsidRPr="00262EFF" w:rsidRDefault="00EF6755" w:rsidP="00EF6755">
            <w:pPr>
              <w:spacing w:after="0" w:line="240" w:lineRule="auto"/>
              <w:rPr>
                <w:rFonts w:ascii="Arial" w:eastAsia="Times New Roman" w:hAnsi="Arial" w:cs="Arial"/>
                <w:sz w:val="18"/>
                <w:szCs w:val="18"/>
                <w:lang w:eastAsia="tr-TR"/>
              </w:rPr>
            </w:pPr>
            <w:r w:rsidRPr="00262EFF">
              <w:rPr>
                <w:rFonts w:ascii="Arial" w:eastAsia="Times New Roman" w:hAnsi="Arial" w:cs="Arial"/>
                <w:sz w:val="18"/>
                <w:szCs w:val="18"/>
                <w:lang w:eastAsia="tr-TR"/>
              </w:rPr>
              <w:t>Değişim</w:t>
            </w:r>
          </w:p>
        </w:tc>
        <w:tc>
          <w:tcPr>
            <w:tcW w:w="301"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B73A8B" w:rsidP="00EF6755">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42</w:t>
            </w:r>
          </w:p>
        </w:tc>
        <w:tc>
          <w:tcPr>
            <w:tcW w:w="303"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B73A8B"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30</w:t>
            </w:r>
          </w:p>
        </w:tc>
        <w:tc>
          <w:tcPr>
            <w:tcW w:w="275"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B73A8B"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20</w:t>
            </w:r>
          </w:p>
        </w:tc>
        <w:tc>
          <w:tcPr>
            <w:tcW w:w="274"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352"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352"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B73A8B"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20</w:t>
            </w:r>
          </w:p>
        </w:tc>
        <w:tc>
          <w:tcPr>
            <w:tcW w:w="291"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B73A8B"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70</w:t>
            </w:r>
          </w:p>
        </w:tc>
        <w:tc>
          <w:tcPr>
            <w:tcW w:w="189"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307"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185"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270"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185"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285"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171"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c>
          <w:tcPr>
            <w:tcW w:w="291" w:type="pct"/>
            <w:tcBorders>
              <w:top w:val="nil"/>
              <w:left w:val="nil"/>
              <w:bottom w:val="single" w:sz="4" w:space="0" w:color="auto"/>
              <w:right w:val="single" w:sz="4" w:space="0" w:color="auto"/>
            </w:tcBorders>
            <w:shd w:val="clear" w:color="auto" w:fill="C0D7F1" w:themeFill="text2" w:themeFillTint="33"/>
            <w:vAlign w:val="center"/>
          </w:tcPr>
          <w:p w:rsidR="00EF6755" w:rsidRPr="00262EFF" w:rsidRDefault="008E527E" w:rsidP="00EF675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w:t>
            </w:r>
          </w:p>
        </w:tc>
      </w:tr>
    </w:tbl>
    <w:p w:rsidR="008E527E" w:rsidRDefault="008E527E" w:rsidP="00943EFE">
      <w:pPr>
        <w:spacing w:after="0" w:line="360" w:lineRule="auto"/>
        <w:ind w:right="253"/>
        <w:jc w:val="both"/>
        <w:rPr>
          <w:rFonts w:ascii="Arial" w:eastAsia="Times New Roman" w:hAnsi="Arial" w:cs="Arial"/>
          <w:bCs/>
          <w:lang w:eastAsia="tr-TR"/>
        </w:rPr>
      </w:pPr>
    </w:p>
    <w:p w:rsidR="00866B8E" w:rsidRDefault="00FF2EE8" w:rsidP="00943EFE">
      <w:pPr>
        <w:spacing w:after="0" w:line="360" w:lineRule="auto"/>
        <w:ind w:right="253"/>
        <w:jc w:val="both"/>
        <w:rPr>
          <w:rFonts w:ascii="Arial" w:eastAsia="Times New Roman" w:hAnsi="Arial" w:cs="Arial"/>
          <w:bCs/>
          <w:lang w:eastAsia="tr-TR"/>
        </w:rPr>
      </w:pPr>
      <w:r w:rsidRPr="00691E2D">
        <w:rPr>
          <w:rFonts w:ascii="Arial" w:eastAsia="Times New Roman" w:hAnsi="Arial" w:cs="Arial"/>
          <w:bCs/>
          <w:lang w:eastAsia="tr-TR"/>
        </w:rPr>
        <w:t xml:space="preserve">Tablo </w:t>
      </w:r>
      <w:r w:rsidR="008E527E">
        <w:rPr>
          <w:rFonts w:ascii="Arial" w:eastAsia="Times New Roman" w:hAnsi="Arial" w:cs="Arial"/>
          <w:bCs/>
          <w:lang w:eastAsia="tr-TR"/>
        </w:rPr>
        <w:t>9</w:t>
      </w:r>
      <w:r w:rsidRPr="00691E2D">
        <w:rPr>
          <w:rFonts w:ascii="Arial" w:eastAsia="Times New Roman" w:hAnsi="Arial" w:cs="Arial"/>
          <w:bCs/>
          <w:lang w:eastAsia="tr-TR"/>
        </w:rPr>
        <w:t>’d</w:t>
      </w:r>
      <w:r w:rsidR="008E527E">
        <w:rPr>
          <w:rFonts w:ascii="Arial" w:eastAsia="Times New Roman" w:hAnsi="Arial" w:cs="Arial"/>
          <w:bCs/>
          <w:lang w:eastAsia="tr-TR"/>
        </w:rPr>
        <w:t>a</w:t>
      </w:r>
      <w:r w:rsidRPr="00691E2D">
        <w:rPr>
          <w:rFonts w:ascii="Arial" w:eastAsia="Times New Roman" w:hAnsi="Arial" w:cs="Arial"/>
          <w:bCs/>
          <w:lang w:eastAsia="tr-TR"/>
        </w:rPr>
        <w:t xml:space="preserve"> görüldüğü üzere 2012-2013 eğitim öğretim yılında </w:t>
      </w:r>
      <w:r w:rsidR="00B73A8B">
        <w:rPr>
          <w:rFonts w:ascii="Arial" w:eastAsia="Times New Roman" w:hAnsi="Arial" w:cs="Arial"/>
          <w:bCs/>
          <w:lang w:eastAsia="tr-TR"/>
        </w:rPr>
        <w:t>143</w:t>
      </w:r>
      <w:r w:rsidRPr="00691E2D">
        <w:rPr>
          <w:rFonts w:ascii="Arial" w:eastAsia="Times New Roman" w:hAnsi="Arial" w:cs="Arial"/>
          <w:bCs/>
          <w:lang w:eastAsia="tr-TR"/>
        </w:rPr>
        <w:t xml:space="preserve"> öğrenciden </w:t>
      </w:r>
      <w:r w:rsidR="00B73A8B">
        <w:rPr>
          <w:rFonts w:ascii="Arial" w:eastAsia="Times New Roman" w:hAnsi="Arial" w:cs="Arial"/>
          <w:bCs/>
          <w:lang w:eastAsia="tr-TR"/>
        </w:rPr>
        <w:t>120</w:t>
      </w:r>
      <w:r w:rsidR="00DC441D" w:rsidRPr="00691E2D">
        <w:rPr>
          <w:rFonts w:ascii="Arial" w:eastAsia="Times New Roman" w:hAnsi="Arial" w:cs="Arial"/>
          <w:bCs/>
          <w:lang w:eastAsia="tr-TR"/>
        </w:rPr>
        <w:t>’</w:t>
      </w:r>
      <w:r w:rsidR="00B73A8B">
        <w:rPr>
          <w:rFonts w:ascii="Arial" w:eastAsia="Times New Roman" w:hAnsi="Arial" w:cs="Arial"/>
          <w:bCs/>
          <w:lang w:eastAsia="tr-TR"/>
        </w:rPr>
        <w:t>sinin</w:t>
      </w:r>
      <w:r w:rsidRPr="00691E2D">
        <w:rPr>
          <w:rFonts w:ascii="Arial" w:eastAsia="Times New Roman" w:hAnsi="Arial" w:cs="Arial"/>
          <w:bCs/>
          <w:lang w:eastAsia="tr-TR"/>
        </w:rPr>
        <w:t xml:space="preserve"> rehberlik hizmetinden faydalandığı görülmektedir. </w:t>
      </w:r>
      <w:r w:rsidRPr="00691E2D">
        <w:rPr>
          <w:rFonts w:ascii="Arial" w:eastAsia="Times New Roman" w:hAnsi="Arial" w:cs="Arial"/>
          <w:color w:val="000000"/>
          <w:lang w:eastAsia="tr-TR"/>
        </w:rPr>
        <w:t>2013/2014</w:t>
      </w:r>
      <w:r w:rsidR="00F056AE">
        <w:rPr>
          <w:rFonts w:ascii="Arial" w:eastAsia="Times New Roman" w:hAnsi="Arial" w:cs="Arial"/>
          <w:color w:val="000000"/>
          <w:lang w:eastAsia="tr-TR"/>
        </w:rPr>
        <w:t xml:space="preserve"> </w:t>
      </w:r>
      <w:r w:rsidRPr="00691E2D">
        <w:rPr>
          <w:rFonts w:ascii="Arial" w:eastAsia="Times New Roman" w:hAnsi="Arial" w:cs="Arial"/>
          <w:bCs/>
          <w:lang w:eastAsia="tr-TR"/>
        </w:rPr>
        <w:t xml:space="preserve">eğitim öğretim yılında ise </w:t>
      </w:r>
      <w:r w:rsidR="00B73A8B">
        <w:rPr>
          <w:rFonts w:ascii="Arial" w:eastAsia="Times New Roman" w:hAnsi="Arial" w:cs="Arial"/>
          <w:bCs/>
          <w:lang w:eastAsia="tr-TR"/>
        </w:rPr>
        <w:t>185 öğrenciden 150’inin</w:t>
      </w:r>
      <w:r w:rsidR="008E527E">
        <w:rPr>
          <w:rFonts w:ascii="Arial" w:eastAsia="Times New Roman" w:hAnsi="Arial" w:cs="Arial"/>
          <w:bCs/>
          <w:lang w:eastAsia="tr-TR"/>
        </w:rPr>
        <w:t xml:space="preserve"> de</w:t>
      </w:r>
      <w:r w:rsidRPr="00691E2D">
        <w:rPr>
          <w:rFonts w:ascii="Arial" w:eastAsia="Times New Roman" w:hAnsi="Arial" w:cs="Arial"/>
          <w:bCs/>
          <w:lang w:eastAsia="tr-TR"/>
        </w:rPr>
        <w:t xml:space="preserve"> faydalanmıştır. </w:t>
      </w:r>
    </w:p>
    <w:p w:rsidR="008857C6" w:rsidRDefault="008857C6" w:rsidP="00943EFE">
      <w:pPr>
        <w:spacing w:after="0" w:line="360" w:lineRule="auto"/>
        <w:ind w:right="253"/>
        <w:jc w:val="both"/>
        <w:rPr>
          <w:rFonts w:ascii="Arial" w:eastAsia="Times New Roman" w:hAnsi="Arial" w:cs="Arial"/>
          <w:bCs/>
          <w:lang w:eastAsia="tr-TR"/>
        </w:rPr>
      </w:pPr>
    </w:p>
    <w:p w:rsidR="00FF3D34" w:rsidRPr="00691E2D" w:rsidRDefault="00FF3D34" w:rsidP="00FF3D34">
      <w:pPr>
        <w:pStyle w:val="Balk8"/>
        <w:spacing w:line="360" w:lineRule="auto"/>
        <w:ind w:left="1560" w:hanging="709"/>
        <w:rPr>
          <w:rFonts w:ascii="Arial" w:hAnsi="Arial" w:cs="Arial"/>
          <w:b/>
          <w:color w:val="auto"/>
          <w:sz w:val="22"/>
          <w:szCs w:val="22"/>
        </w:rPr>
      </w:pPr>
      <w:r w:rsidRPr="00691E2D">
        <w:rPr>
          <w:rFonts w:ascii="Arial" w:hAnsi="Arial" w:cs="Arial"/>
          <w:b/>
          <w:color w:val="auto"/>
          <w:sz w:val="22"/>
          <w:szCs w:val="22"/>
        </w:rPr>
        <w:t>Ölçme ve Değerlendirme</w:t>
      </w:r>
    </w:p>
    <w:p w:rsidR="00B30281" w:rsidRPr="00691E2D" w:rsidRDefault="00B30281" w:rsidP="00B30281">
      <w:pPr>
        <w:pStyle w:val="Balk2"/>
        <w:numPr>
          <w:ilvl w:val="0"/>
          <w:numId w:val="0"/>
        </w:numPr>
        <w:spacing w:line="360" w:lineRule="auto"/>
        <w:ind w:firstLine="708"/>
        <w:jc w:val="both"/>
        <w:rPr>
          <w:rFonts w:ascii="Arial" w:eastAsia="Times New Roman" w:hAnsi="Arial" w:cs="Arial"/>
          <w:b w:val="0"/>
          <w:bCs w:val="0"/>
          <w:color w:val="000000"/>
          <w:sz w:val="22"/>
          <w:szCs w:val="22"/>
          <w:lang w:eastAsia="tr-TR"/>
        </w:rPr>
      </w:pPr>
      <w:r w:rsidRPr="00691E2D">
        <w:rPr>
          <w:rFonts w:ascii="Arial" w:hAnsi="Arial" w:cs="Arial"/>
          <w:b w:val="0"/>
          <w:color w:val="000000"/>
          <w:sz w:val="22"/>
          <w:szCs w:val="22"/>
          <w:shd w:val="clear" w:color="auto" w:fill="FFFFFF"/>
        </w:rPr>
        <w:t>Ölçme, belli varlıkların veya olayların çeşitli özelliklere sahip olup olmadığının, sahipse sahip oluş derecesinin gözlenip, gözlem sonuçlarının sayısal sembollerle ifade edilmesidir. Değerlendirme, ölçme sonuçlarını uygun ölçütlerle karşılaştırmak yoluyla bazı değer yargılarına ulaşmaktır. Değerlendirme sürecindeki en önemli öğe ölçüttür; çünkü hem ölçme sonuçlarının kendi başlarına fazla bir anlamı yoktur hem de kullanılan ölçüte göre değer yargısı ve dolayısıyla karar değişecektir.</w:t>
      </w:r>
    </w:p>
    <w:p w:rsidR="00B30281" w:rsidRPr="00691E2D" w:rsidRDefault="00B30281" w:rsidP="00B30281">
      <w:pPr>
        <w:pStyle w:val="Balk2"/>
        <w:numPr>
          <w:ilvl w:val="0"/>
          <w:numId w:val="0"/>
        </w:numPr>
        <w:spacing w:line="360" w:lineRule="auto"/>
        <w:jc w:val="both"/>
        <w:rPr>
          <w:rFonts w:ascii="Arial" w:eastAsia="Times New Roman" w:hAnsi="Arial" w:cs="Arial"/>
          <w:b w:val="0"/>
          <w:bCs w:val="0"/>
          <w:color w:val="000000"/>
          <w:sz w:val="22"/>
          <w:szCs w:val="22"/>
          <w:lang w:eastAsia="tr-TR"/>
        </w:rPr>
      </w:pPr>
      <w:r w:rsidRPr="00691E2D">
        <w:rPr>
          <w:rFonts w:ascii="Arial" w:eastAsia="Times New Roman" w:hAnsi="Arial" w:cs="Arial"/>
          <w:color w:val="000000"/>
          <w:sz w:val="22"/>
          <w:szCs w:val="22"/>
          <w:lang w:eastAsia="tr-TR"/>
        </w:rPr>
        <w:t>Ölçme ve Değerlendirmenin İlişkisi</w:t>
      </w:r>
    </w:p>
    <w:p w:rsidR="00B30281" w:rsidRPr="00691E2D" w:rsidRDefault="00B30281" w:rsidP="00B30281">
      <w:pPr>
        <w:spacing w:before="100" w:beforeAutospacing="1" w:after="100" w:afterAutospacing="1" w:line="360" w:lineRule="auto"/>
        <w:jc w:val="both"/>
        <w:rPr>
          <w:rFonts w:ascii="Arial" w:eastAsia="Times New Roman" w:hAnsi="Arial" w:cs="Arial"/>
          <w:color w:val="000000"/>
          <w:lang w:eastAsia="tr-TR"/>
        </w:rPr>
      </w:pPr>
      <w:r w:rsidRPr="00691E2D">
        <w:rPr>
          <w:rFonts w:ascii="Arial" w:eastAsia="Times New Roman" w:hAnsi="Arial" w:cs="Arial"/>
          <w:color w:val="000000"/>
          <w:lang w:eastAsia="tr-TR"/>
        </w:rPr>
        <w:t>Birbirinden farklı işlevleri olmakla birlikte birbirinin tamamlayıcısı olan ölçme ve değerlendirme arasındaki ilişki şöyle açıklanabilir:</w:t>
      </w:r>
    </w:p>
    <w:p w:rsidR="00B30281" w:rsidRPr="00691E2D" w:rsidRDefault="00B30281" w:rsidP="00B30281">
      <w:pPr>
        <w:spacing w:after="0" w:line="360" w:lineRule="auto"/>
        <w:contextualSpacing/>
        <w:jc w:val="both"/>
        <w:rPr>
          <w:rFonts w:ascii="Arial" w:eastAsia="Times New Roman" w:hAnsi="Arial" w:cs="Arial"/>
          <w:color w:val="000000"/>
          <w:lang w:eastAsia="tr-TR"/>
        </w:rPr>
      </w:pPr>
      <w:r w:rsidRPr="00691E2D">
        <w:rPr>
          <w:rFonts w:ascii="Arial" w:eastAsia="Times New Roman" w:hAnsi="Arial" w:cs="Arial"/>
          <w:color w:val="000000"/>
          <w:lang w:eastAsia="tr-TR"/>
        </w:rPr>
        <w:lastRenderedPageBreak/>
        <w:t>– Değerlendirme ölçmeye göre daha kapsamlıdır; çünkü ölçmeyi de içine alan bir kavramdır.</w:t>
      </w:r>
      <w:r w:rsidRPr="00691E2D">
        <w:rPr>
          <w:rFonts w:ascii="Arial" w:eastAsia="Times New Roman" w:hAnsi="Arial" w:cs="Arial"/>
          <w:color w:val="000000"/>
          <w:lang w:eastAsia="tr-TR"/>
        </w:rPr>
        <w:br/>
        <w:t>– Ölçme ve değerlendirme sürecinde her zaman önce ölçme, sonra değerlendirme gelir.</w:t>
      </w:r>
      <w:r w:rsidRPr="00691E2D">
        <w:rPr>
          <w:rFonts w:ascii="Arial" w:eastAsia="Times New Roman" w:hAnsi="Arial" w:cs="Arial"/>
          <w:color w:val="000000"/>
          <w:lang w:eastAsia="tr-TR"/>
        </w:rPr>
        <w:br/>
        <w:t>– Genel olarak ölçme daha objektiftir. Bir anlamda fotoğraf çeker gibi mevcut durumu ortaya koyar. Değerlendirme ise yargıya dayandığı ve ölçüte göre değiştiği için subjektiftir.</w:t>
      </w:r>
      <w:r w:rsidRPr="00691E2D">
        <w:rPr>
          <w:rFonts w:ascii="Arial" w:eastAsia="Times New Roman" w:hAnsi="Arial" w:cs="Arial"/>
          <w:color w:val="000000"/>
          <w:lang w:eastAsia="tr-TR"/>
        </w:rPr>
        <w:br/>
        <w:t>– Ölçme bir değişkenin miktarını gösterir, yani bir betimlemedir. Değerlendirme ise, bu miktarın yeterli olup olmadığını ya da amaca uygun olup olmadığını gösteren bir hüküm, yani bir yargılamadır.</w:t>
      </w:r>
    </w:p>
    <w:p w:rsidR="00B30281" w:rsidRPr="00691E2D" w:rsidRDefault="00B30281" w:rsidP="00B30281">
      <w:pPr>
        <w:spacing w:after="0" w:line="360" w:lineRule="auto"/>
        <w:contextualSpacing/>
        <w:jc w:val="both"/>
        <w:rPr>
          <w:rFonts w:ascii="Arial" w:eastAsia="Times New Roman" w:hAnsi="Arial" w:cs="Arial"/>
          <w:color w:val="000000"/>
          <w:lang w:eastAsia="tr-TR"/>
        </w:rPr>
      </w:pPr>
      <w:r w:rsidRPr="00691E2D">
        <w:rPr>
          <w:rFonts w:ascii="Arial" w:eastAsia="Times New Roman" w:hAnsi="Arial" w:cs="Arial"/>
          <w:color w:val="000000"/>
          <w:lang w:eastAsia="tr-TR"/>
        </w:rPr>
        <w:t>– Değerlendirmenin doğru olması, ölçmenin doğruluğuna bağlıdır.</w:t>
      </w:r>
    </w:p>
    <w:p w:rsidR="00500024" w:rsidRDefault="00500024" w:rsidP="00500024">
      <w:pPr>
        <w:ind w:firstLine="708"/>
        <w:jc w:val="both"/>
        <w:rPr>
          <w:rFonts w:ascii="Arial" w:eastAsia="ヒラギノ明朝 Pro W3" w:hAnsi="Arial" w:cs="Arial"/>
          <w:color w:val="000000" w:themeColor="text1"/>
        </w:rPr>
      </w:pPr>
    </w:p>
    <w:p w:rsidR="00FF3D34" w:rsidRPr="00691E2D" w:rsidRDefault="00FF3D34" w:rsidP="00B30281">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691E2D">
        <w:rPr>
          <w:rFonts w:ascii="Arial" w:hAnsi="Arial" w:cs="Arial"/>
          <w:b/>
          <w:color w:val="auto"/>
          <w:sz w:val="22"/>
          <w:szCs w:val="22"/>
        </w:rPr>
        <w:t>Önceki Öğrenmelerin Tanınması</w:t>
      </w:r>
    </w:p>
    <w:p w:rsidR="00DE7391" w:rsidRPr="00691E2D" w:rsidRDefault="00DE7391" w:rsidP="00DE7391">
      <w:pPr>
        <w:numPr>
          <w:ilvl w:val="2"/>
          <w:numId w:val="0"/>
        </w:numPr>
        <w:spacing w:before="100" w:beforeAutospacing="1" w:after="100" w:afterAutospacing="1" w:line="360" w:lineRule="auto"/>
        <w:ind w:firstLine="708"/>
        <w:jc w:val="both"/>
        <w:outlineLvl w:val="7"/>
        <w:rPr>
          <w:rFonts w:ascii="Arial" w:hAnsi="Arial" w:cs="Arial"/>
          <w:color w:val="191919"/>
          <w:shd w:val="clear" w:color="auto" w:fill="FEFEFE"/>
        </w:rPr>
      </w:pPr>
      <w:r w:rsidRPr="00691E2D">
        <w:rPr>
          <w:rFonts w:ascii="Arial" w:hAnsi="Arial" w:cs="Arial"/>
          <w:color w:val="191919"/>
          <w:shd w:val="clear" w:color="auto" w:fill="FEFEFE"/>
        </w:rPr>
        <w:t>Bireyin eğitim, iş veya diğer hayat tecrübeleri aracılığıyla hayatlarının tüm dönemlerinde gerçekleştirdikleri öğrenme için yeterlilik belgesine sahibi olmalarına imkân tanıyan bir sistem olup, örgün, yaygın ve/veya serbest öğrenme çerçevesinde elde edilen belgelendirilmemiş öğrenme kazanımlarının belirli bir standart çerçevesinde tanınması sürecidir.</w:t>
      </w:r>
    </w:p>
    <w:p w:rsidR="00FF3D34" w:rsidRPr="00691E2D" w:rsidRDefault="00FF3D34" w:rsidP="00DE7391">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691E2D">
        <w:rPr>
          <w:rFonts w:ascii="Arial" w:hAnsi="Arial" w:cs="Arial"/>
          <w:b/>
          <w:color w:val="auto"/>
          <w:sz w:val="22"/>
          <w:szCs w:val="22"/>
        </w:rPr>
        <w:t>Hayata ve İstihdama Hazırlama</w:t>
      </w:r>
    </w:p>
    <w:p w:rsidR="00DE7391" w:rsidRPr="00691E2D" w:rsidRDefault="00DE7391" w:rsidP="00DE7391">
      <w:pPr>
        <w:numPr>
          <w:ilvl w:val="2"/>
          <w:numId w:val="0"/>
        </w:numPr>
        <w:spacing w:before="100" w:beforeAutospacing="1" w:after="100" w:afterAutospacing="1" w:line="360" w:lineRule="auto"/>
        <w:ind w:firstLine="708"/>
        <w:jc w:val="both"/>
        <w:outlineLvl w:val="7"/>
        <w:rPr>
          <w:rFonts w:ascii="Arial" w:eastAsiaTheme="majorEastAsia" w:hAnsi="Arial" w:cs="Arial"/>
          <w:color w:val="FF0000"/>
        </w:rPr>
      </w:pPr>
      <w:r w:rsidRPr="00691E2D">
        <w:rPr>
          <w:rFonts w:ascii="Arial" w:hAnsi="Arial" w:cs="Arial"/>
        </w:rPr>
        <w:t xml:space="preserve">Teknolojik, ekonomik, siyasi, toplumsal ve kültürel alanlarda yaşanan hızlı değişim ve dönüşümlerle ifade edilen küreselleşme süreci; bireyleri, kurumları, ülkeleri derinden etkilemeye devam etmektedir. Yaşama, öğrenme ve çalışma biçimlerini hızla değiştiren bilgi ve iletişim teknolojilerindeki gelişmeler ise sürekli olarak yeni bilgi ve becerilerin edinilmesini gerekli kılmakta, bu da yaşam boyu sürecek bir eğitime gereksinimi öne çıkarmaktadır. Bir başka ifadeyle bilişim çağının kendine özgü koşulları, kritik düşünebilen sorun çözmede farklı yaklaşımlar geliştirebilme becerisi kazanmış bireylerin yetiştirilmesini gerekli kılmaktadır. Kuşkusuz büyük değişimlerin yaşandığı dünyada, kişileri hayata hazırlama görevini yüklenen eğitim sistemlerinin değişmeden olduğu gibi kalmaları ve bu şekilde yüklenmiş oldukları görevleri yerine getirebilmeleri mümkün değildir. Bireylerin, dinamik ve değişken bir işgücü piyasasında rekabet edebilmeleri ve ekonomik seviyelerini koruyabilmeleri için “istihdam edilebilme” niteliklerini kazanmaya ve bu nitelikleri sürekli olarak geliştirmeye ve yenilemeye ihtiyaçları vardır. Bireylerin yaşamları boyunca devam eden değişkenlik, gelişim ve her geçen gün daha da önem kazanan bu ihtiyaçlar “hayat boyu öğrenme” yaklaşımının doğmasına ve yaygınlaşmasına sebep olmuştur. Hayat boyu öğrenme Türkiye için bugünün konusu değil uzun bir tecrübenin ürünüdür. Bu husus </w:t>
      </w:r>
      <w:r w:rsidR="00281FDE" w:rsidRPr="00691E2D">
        <w:rPr>
          <w:rFonts w:ascii="Arial" w:hAnsi="Arial" w:cs="Arial"/>
        </w:rPr>
        <w:t>İlçemizde</w:t>
      </w:r>
      <w:r w:rsidRPr="00691E2D">
        <w:rPr>
          <w:rFonts w:ascii="Arial" w:hAnsi="Arial" w:cs="Arial"/>
        </w:rPr>
        <w:t xml:space="preserve"> “beşikten mezara kadar eğitim” özdeyişinde ifadesini bulmakta ve okuma, öğrenme kültürümüzün önemli bir parçasını oluşturmaktadır. Becerili, bilgili ve yeni koşullara uyum sağlayabilen işgücü olmadan </w:t>
      </w:r>
      <w:r w:rsidRPr="00691E2D">
        <w:rPr>
          <w:rFonts w:ascii="Arial" w:hAnsi="Arial" w:cs="Arial"/>
        </w:rPr>
        <w:lastRenderedPageBreak/>
        <w:t>çalışmaları etkili ve verimli yapabilmek mümkün değildir. Çünkü bilişim çağı hizmet ve mal üreten işgücünde aranan niteliklerin düzeyinde de değişiklikleri zorunlu kılmaktadır.</w:t>
      </w:r>
    </w:p>
    <w:p w:rsidR="00FF3D34" w:rsidRPr="00691E2D" w:rsidRDefault="00FF3D34" w:rsidP="00DE7391">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691E2D">
        <w:rPr>
          <w:rFonts w:ascii="Arial" w:hAnsi="Arial" w:cs="Arial"/>
          <w:b/>
          <w:color w:val="auto"/>
          <w:sz w:val="22"/>
          <w:szCs w:val="22"/>
        </w:rPr>
        <w:t>Mesleki Rehberlik</w:t>
      </w:r>
    </w:p>
    <w:p w:rsidR="00DE7391" w:rsidRPr="00691E2D" w:rsidRDefault="00DE7391" w:rsidP="00DE7391">
      <w:pPr>
        <w:spacing w:before="100" w:beforeAutospacing="1" w:after="100" w:afterAutospacing="1" w:line="360" w:lineRule="auto"/>
        <w:ind w:firstLine="708"/>
        <w:jc w:val="both"/>
        <w:rPr>
          <w:rFonts w:ascii="Arial" w:hAnsi="Arial" w:cs="Arial"/>
        </w:rPr>
      </w:pPr>
      <w:r w:rsidRPr="00691E2D">
        <w:rPr>
          <w:rFonts w:ascii="Arial" w:hAnsi="Arial" w:cs="Arial"/>
        </w:rPr>
        <w:t>Ülkelerin kalkınmasında bireylere, üretken ve gelişmeye açık nitelikleri kazandırmayı amaçlayan çağdaş eğitim anlayışı, bireyin kendi potansiyelini maksimum düzeyde ortaya koyabileceği en uygun mesleği seçmesine önem verir. Eğitim sürecinde bireye bu alanda yapılan hizmetler “Mesleki Rehberlik” kapsamında yer alır.</w:t>
      </w:r>
    </w:p>
    <w:p w:rsidR="00DE7391" w:rsidRPr="00691E2D" w:rsidRDefault="00DE7391" w:rsidP="00DE7391">
      <w:pPr>
        <w:spacing w:line="360" w:lineRule="auto"/>
        <w:jc w:val="both"/>
        <w:rPr>
          <w:rFonts w:ascii="Arial" w:hAnsi="Arial" w:cs="Arial"/>
        </w:rPr>
      </w:pPr>
      <w:r w:rsidRPr="00691E2D">
        <w:rPr>
          <w:rFonts w:ascii="Arial" w:hAnsi="Arial" w:cs="Arial"/>
        </w:rPr>
        <w:tab/>
        <w:t>Mesleki Rehberlik:”Gençlerin çeşitli meslekleri tanımaları ve kendi özelliklerine uygun olan meslekleri seçmeleri, seçtikleri mesleklere hazırlanmaları ve mesleki yönden gelişmeleri amacıyla yapılan yardım hizmetleridir.</w:t>
      </w:r>
    </w:p>
    <w:p w:rsidR="00DE7391" w:rsidRPr="00691E2D" w:rsidRDefault="00DE7391" w:rsidP="00DE7391">
      <w:pPr>
        <w:spacing w:line="360" w:lineRule="auto"/>
        <w:ind w:firstLine="708"/>
        <w:jc w:val="both"/>
        <w:rPr>
          <w:rFonts w:ascii="Arial" w:hAnsi="Arial" w:cs="Arial"/>
        </w:rPr>
      </w:pPr>
      <w:r w:rsidRPr="00691E2D">
        <w:rPr>
          <w:rFonts w:ascii="Arial" w:hAnsi="Arial" w:cs="Arial"/>
        </w:rPr>
        <w:t>Mesleki Rehberlik hizmetleri üç aşamada gerçekleştirilir:</w:t>
      </w:r>
    </w:p>
    <w:p w:rsidR="00DE7391" w:rsidRPr="00691E2D" w:rsidRDefault="00DE7391" w:rsidP="00DE7391">
      <w:pPr>
        <w:numPr>
          <w:ilvl w:val="0"/>
          <w:numId w:val="42"/>
        </w:numPr>
        <w:spacing w:after="0" w:line="360" w:lineRule="auto"/>
        <w:jc w:val="both"/>
        <w:rPr>
          <w:rFonts w:ascii="Arial" w:hAnsi="Arial" w:cs="Arial"/>
        </w:rPr>
      </w:pPr>
      <w:r w:rsidRPr="00691E2D">
        <w:rPr>
          <w:rFonts w:ascii="Arial" w:hAnsi="Arial" w:cs="Arial"/>
        </w:rPr>
        <w:t>Bireyi (öğrenciyi) tanıma,</w:t>
      </w:r>
    </w:p>
    <w:p w:rsidR="00DE7391" w:rsidRPr="00691E2D" w:rsidRDefault="00DE7391" w:rsidP="00DE7391">
      <w:pPr>
        <w:numPr>
          <w:ilvl w:val="0"/>
          <w:numId w:val="42"/>
        </w:numPr>
        <w:spacing w:after="0" w:line="360" w:lineRule="auto"/>
        <w:jc w:val="both"/>
        <w:rPr>
          <w:rFonts w:ascii="Arial" w:hAnsi="Arial" w:cs="Arial"/>
        </w:rPr>
      </w:pPr>
      <w:r w:rsidRPr="00691E2D">
        <w:rPr>
          <w:rFonts w:ascii="Arial" w:hAnsi="Arial" w:cs="Arial"/>
        </w:rPr>
        <w:t>Meslek alanlarını tanıma,</w:t>
      </w:r>
    </w:p>
    <w:p w:rsidR="00DE7391" w:rsidRPr="00691E2D" w:rsidRDefault="00DE7391" w:rsidP="00DE7391">
      <w:pPr>
        <w:numPr>
          <w:ilvl w:val="0"/>
          <w:numId w:val="42"/>
        </w:numPr>
        <w:spacing w:after="0" w:line="360" w:lineRule="auto"/>
        <w:jc w:val="both"/>
        <w:rPr>
          <w:rFonts w:ascii="Arial" w:hAnsi="Arial" w:cs="Arial"/>
        </w:rPr>
      </w:pPr>
      <w:r w:rsidRPr="00691E2D">
        <w:rPr>
          <w:rFonts w:ascii="Arial" w:hAnsi="Arial" w:cs="Arial"/>
        </w:rPr>
        <w:t>Bireyin kişisel nitelikleri ile mesleklerin gerektirdiği özellikler arasında bağlantıyı kurarak kendine uygun bir mesleği seçmesine yardım etme.</w:t>
      </w:r>
    </w:p>
    <w:p w:rsidR="00AF6E30" w:rsidRPr="00691E2D" w:rsidRDefault="00AF6E30" w:rsidP="00AF6E30">
      <w:pPr>
        <w:spacing w:after="0" w:line="360" w:lineRule="auto"/>
        <w:ind w:left="708"/>
        <w:jc w:val="both"/>
        <w:rPr>
          <w:rFonts w:ascii="Arial" w:hAnsi="Arial" w:cs="Arial"/>
        </w:rPr>
      </w:pPr>
    </w:p>
    <w:p w:rsidR="00AF6E30" w:rsidRPr="00691E2D" w:rsidRDefault="00AF6E30" w:rsidP="00AF6E30">
      <w:pPr>
        <w:spacing w:after="0" w:line="360" w:lineRule="auto"/>
        <w:ind w:left="142" w:firstLine="566"/>
        <w:jc w:val="both"/>
        <w:rPr>
          <w:rFonts w:ascii="Arial" w:hAnsi="Arial" w:cs="Arial"/>
        </w:rPr>
      </w:pPr>
      <w:r w:rsidRPr="00691E2D">
        <w:rPr>
          <w:rFonts w:ascii="Arial" w:hAnsi="Arial" w:cs="Arial"/>
        </w:rPr>
        <w:t xml:space="preserve">2013-2014 eğitim öğretim yılında </w:t>
      </w:r>
      <w:r w:rsidR="00B73A8B">
        <w:rPr>
          <w:rFonts w:ascii="Arial" w:hAnsi="Arial" w:cs="Arial"/>
        </w:rPr>
        <w:t xml:space="preserve">80 öğrenci ise </w:t>
      </w:r>
      <w:r w:rsidRPr="00691E2D">
        <w:rPr>
          <w:rFonts w:ascii="Arial" w:hAnsi="Arial" w:cs="Arial"/>
        </w:rPr>
        <w:t xml:space="preserve"> mesleki rehberlik hizmetlerinden fayda</w:t>
      </w:r>
      <w:r w:rsidR="008E527E">
        <w:rPr>
          <w:rFonts w:ascii="Arial" w:hAnsi="Arial" w:cs="Arial"/>
        </w:rPr>
        <w:t>lanmıştır.  (Tablo. 9</w:t>
      </w:r>
      <w:r w:rsidRPr="00691E2D">
        <w:rPr>
          <w:rFonts w:ascii="Arial" w:hAnsi="Arial" w:cs="Arial"/>
        </w:rPr>
        <w:t>)</w:t>
      </w:r>
    </w:p>
    <w:p w:rsidR="007C17E5" w:rsidRPr="00691E2D" w:rsidRDefault="007C17E5" w:rsidP="00DE7391">
      <w:pPr>
        <w:rPr>
          <w:rFonts w:ascii="Arial" w:hAnsi="Arial" w:cs="Arial"/>
        </w:rPr>
      </w:pPr>
    </w:p>
    <w:p w:rsidR="00FF3D34" w:rsidRPr="00691E2D" w:rsidRDefault="00FF3D34" w:rsidP="00500024">
      <w:pPr>
        <w:pStyle w:val="Balk7"/>
        <w:spacing w:line="360" w:lineRule="auto"/>
        <w:ind w:left="851"/>
        <w:rPr>
          <w:rFonts w:ascii="Arial" w:hAnsi="Arial" w:cs="Arial"/>
          <w:b/>
          <w:sz w:val="22"/>
          <w:szCs w:val="22"/>
        </w:rPr>
      </w:pPr>
      <w:r w:rsidRPr="00691E2D">
        <w:rPr>
          <w:rFonts w:ascii="Arial" w:hAnsi="Arial" w:cs="Arial"/>
          <w:b/>
          <w:sz w:val="22"/>
          <w:szCs w:val="22"/>
        </w:rPr>
        <w:t>Yabancı Dil ve Hareketlilik</w:t>
      </w:r>
    </w:p>
    <w:p w:rsidR="00DE7391" w:rsidRDefault="00DE7391" w:rsidP="00DE7391">
      <w:pPr>
        <w:spacing w:after="0" w:line="360" w:lineRule="auto"/>
        <w:ind w:firstLine="491"/>
        <w:contextualSpacing/>
        <w:jc w:val="both"/>
        <w:outlineLvl w:val="6"/>
        <w:rPr>
          <w:rFonts w:ascii="Arial" w:hAnsi="Arial" w:cs="Arial"/>
          <w:color w:val="000000"/>
          <w:shd w:val="clear" w:color="auto" w:fill="FFFFFF"/>
        </w:rPr>
      </w:pPr>
      <w:r w:rsidRPr="00691E2D">
        <w:rPr>
          <w:rFonts w:ascii="Arial" w:hAnsi="Arial" w:cs="Arial"/>
          <w:color w:val="333333"/>
          <w:shd w:val="clear" w:color="auto" w:fill="FFFFFF"/>
        </w:rPr>
        <w:t>Hareketlilik</w:t>
      </w:r>
      <w:r w:rsidR="009B39C5" w:rsidRPr="00691E2D">
        <w:rPr>
          <w:rFonts w:ascii="Arial" w:hAnsi="Arial" w:cs="Arial"/>
          <w:color w:val="333333"/>
          <w:shd w:val="clear" w:color="auto" w:fill="FFFFFF"/>
        </w:rPr>
        <w:t>;</w:t>
      </w:r>
      <w:r w:rsidRPr="00691E2D">
        <w:rPr>
          <w:rFonts w:ascii="Arial" w:hAnsi="Arial" w:cs="Arial"/>
          <w:color w:val="333333"/>
          <w:shd w:val="clear" w:color="auto" w:fill="FFFFFF"/>
        </w:rPr>
        <w:t>Erasmus+ öğrenim hareketliliği, eğitim kurumları öğrencilerinin kültürel ve sosyal amaçlı</w:t>
      </w:r>
      <w:r w:rsidR="009B39C5" w:rsidRPr="00691E2D">
        <w:rPr>
          <w:rFonts w:ascii="Arial" w:hAnsi="Arial" w:cs="Arial"/>
          <w:color w:val="333333"/>
          <w:shd w:val="clear" w:color="auto" w:fill="FFFFFF"/>
        </w:rPr>
        <w:t xml:space="preserve"> hareketliliğidir.</w:t>
      </w:r>
      <w:r w:rsidRPr="00691E2D">
        <w:rPr>
          <w:rStyle w:val="apple-converted-space"/>
          <w:rFonts w:ascii="Arial" w:hAnsi="Arial" w:cs="Arial"/>
          <w:color w:val="333333"/>
          <w:shd w:val="clear" w:color="auto" w:fill="FFFFFF"/>
        </w:rPr>
        <w:t> </w:t>
      </w:r>
      <w:r w:rsidRPr="00691E2D">
        <w:rPr>
          <w:rFonts w:ascii="Arial" w:hAnsi="Arial" w:cs="Arial"/>
          <w:color w:val="000000"/>
          <w:shd w:val="clear" w:color="auto" w:fill="FFFFFF"/>
        </w:rPr>
        <w:t>Ülkeler arasındaki ticari, sosyal ve kültürel yakınlaşmaların gerektirdiği en önemli gereksinim “Ortak Dil Kullanımı”dır. Turistik bir gezi, iş seyahatleri veya kültürel aktivitelerin tamamının başarılı ve sürdürülebilir bir hal alması için gereken en önemli unsur kusursuz iletişimden geçer.</w:t>
      </w:r>
      <w:r w:rsidRPr="00691E2D">
        <w:rPr>
          <w:rStyle w:val="apple-converted-space"/>
          <w:rFonts w:ascii="Arial" w:hAnsi="Arial" w:cs="Arial"/>
          <w:color w:val="000000"/>
          <w:shd w:val="clear" w:color="auto" w:fill="FFFFFF"/>
        </w:rPr>
        <w:t> </w:t>
      </w:r>
      <w:r w:rsidRPr="00691E2D">
        <w:rPr>
          <w:rFonts w:ascii="Arial" w:hAnsi="Arial" w:cs="Arial"/>
          <w:color w:val="000000"/>
          <w:shd w:val="clear" w:color="auto" w:fill="FFFFFF"/>
        </w:rPr>
        <w:t>Dünyayı yöneten ve ortak faaliyetlerin hemen hepsinde öncü rol oynayan ülkelerin ana dillerinin İngilizce olması, bu alanda İngilizce kullanımının önemini artırmaktadır. Bugün Avrupa ve Amerika kıtasının birçok ülkesinde İngilizce ana dil olarak kabul edilmiştir. Uluslararası yakınlaşmanın sağlanmasında İngilizce kullanılmış, yapılan birçok toplantı, seminer ve kurulan uluslararası örgütlerin hepsi bildirilerini İngilizce olarak yapmaktadır. Bu gelişmeler sonrasında her ülkede olduğu gibi Türkiye’de de İngilizcenin önemi hızla artmıştır.</w:t>
      </w:r>
    </w:p>
    <w:p w:rsidR="003A2EAA" w:rsidRPr="00691E2D" w:rsidRDefault="003A2EAA" w:rsidP="00DE7391">
      <w:pPr>
        <w:spacing w:after="0" w:line="360" w:lineRule="auto"/>
        <w:ind w:firstLine="491"/>
        <w:contextualSpacing/>
        <w:jc w:val="both"/>
        <w:outlineLvl w:val="6"/>
        <w:rPr>
          <w:rFonts w:ascii="Arial" w:hAnsi="Arial" w:cs="Arial"/>
          <w:color w:val="000000"/>
          <w:shd w:val="clear" w:color="auto" w:fill="FFFFFF"/>
        </w:rPr>
      </w:pPr>
    </w:p>
    <w:p w:rsidR="00DE7391" w:rsidRPr="00691E2D" w:rsidRDefault="00DE7391" w:rsidP="00DE7391">
      <w:pPr>
        <w:rPr>
          <w:rFonts w:ascii="Arial" w:hAnsi="Arial" w:cs="Arial"/>
        </w:rPr>
      </w:pPr>
    </w:p>
    <w:p w:rsidR="00FF3D34" w:rsidRPr="00691E2D" w:rsidRDefault="00FF3D34" w:rsidP="00FF3D34">
      <w:pPr>
        <w:pStyle w:val="Balk8"/>
        <w:spacing w:line="360" w:lineRule="auto"/>
        <w:ind w:left="1560" w:hanging="709"/>
        <w:rPr>
          <w:rFonts w:ascii="Arial" w:hAnsi="Arial" w:cs="Arial"/>
          <w:b/>
          <w:color w:val="auto"/>
          <w:sz w:val="22"/>
          <w:szCs w:val="22"/>
        </w:rPr>
      </w:pPr>
      <w:r w:rsidRPr="00691E2D">
        <w:rPr>
          <w:rFonts w:ascii="Arial" w:hAnsi="Arial" w:cs="Arial"/>
          <w:b/>
          <w:color w:val="auto"/>
          <w:sz w:val="22"/>
          <w:szCs w:val="22"/>
        </w:rPr>
        <w:lastRenderedPageBreak/>
        <w:t>Yabancı Dil Yeterliliği</w:t>
      </w:r>
    </w:p>
    <w:p w:rsidR="00052034" w:rsidRPr="00691E2D" w:rsidRDefault="00052034" w:rsidP="00052034">
      <w:pPr>
        <w:pStyle w:val="style13"/>
        <w:spacing w:line="360" w:lineRule="auto"/>
        <w:ind w:firstLine="708"/>
        <w:jc w:val="both"/>
        <w:rPr>
          <w:rFonts w:ascii="Arial" w:hAnsi="Arial" w:cs="Arial"/>
          <w:sz w:val="22"/>
          <w:szCs w:val="22"/>
        </w:rPr>
      </w:pPr>
      <w:r w:rsidRPr="00691E2D">
        <w:rPr>
          <w:rFonts w:ascii="Arial" w:hAnsi="Arial" w:cs="Arial"/>
          <w:sz w:val="22"/>
          <w:szCs w:val="22"/>
        </w:rPr>
        <w:t>Ülkemiz, Avrupa’da ortak eğitim uygulamalarını öngören Socrates Projesine 24 Ocak 2000 tarihinde 253/2000/EC sayılı Avrupa Konseyi kararıyla katılmıştır. Bu nedenle, Avrupa ülkelerindeki yabancı dil öğretim uygulamaları ülkemizde de benimsenmiştir. Avrupa ülkelerinde yabancı dil öğretimi, Avrupa Konseyi Modern Diller Bölümünce belirlenen eğitim politikalarına göre yapılmaktadır. Avrupa’da ortak bir yabancı dil öğretim programı ve yabancı dil öğretiminde ortak bir standart, ortak ölçütler ve buna dayalı bir araç geliştirmeyi amaçlayan Avrupa Konseyi Modern Diller Bölümü, Avrupa Dilleri Öğretimi Ortak Çerçeve Programı (TheCommonEuropean Framework of Reference forLanguages)’nı oluşturmuştur. Bugün tüm Avrupa ülkelerinde yabancı dil öğretimi bu çerçeve programa dayalı olarak gerçekleştirilmektedir.</w:t>
      </w:r>
    </w:p>
    <w:p w:rsidR="00052034" w:rsidRPr="00691E2D" w:rsidRDefault="00052034" w:rsidP="00052034">
      <w:pPr>
        <w:pStyle w:val="Balk8"/>
        <w:spacing w:before="100" w:beforeAutospacing="1" w:after="100" w:afterAutospacing="1"/>
        <w:ind w:left="1560" w:hanging="709"/>
        <w:contextualSpacing w:val="0"/>
        <w:rPr>
          <w:rFonts w:ascii="Arial" w:hAnsi="Arial" w:cs="Arial"/>
          <w:b/>
          <w:sz w:val="22"/>
          <w:szCs w:val="22"/>
        </w:rPr>
      </w:pPr>
      <w:r w:rsidRPr="00691E2D">
        <w:rPr>
          <w:rFonts w:ascii="Arial" w:hAnsi="Arial" w:cs="Arial"/>
          <w:b/>
          <w:sz w:val="22"/>
          <w:szCs w:val="22"/>
        </w:rPr>
        <w:t>Uluslararası Hareketlilik</w:t>
      </w:r>
    </w:p>
    <w:p w:rsidR="00052034" w:rsidRPr="007E4982" w:rsidRDefault="007B4F8A" w:rsidP="00052034">
      <w:pPr>
        <w:spacing w:before="100" w:beforeAutospacing="1" w:after="100" w:afterAutospacing="1" w:line="360" w:lineRule="auto"/>
        <w:ind w:firstLine="491"/>
        <w:jc w:val="both"/>
        <w:outlineLvl w:val="6"/>
        <w:rPr>
          <w:rFonts w:ascii="Arial" w:eastAsiaTheme="majorEastAsia" w:hAnsi="Arial" w:cs="Arial"/>
          <w:bCs/>
        </w:rPr>
      </w:pPr>
      <w:r w:rsidRPr="007E4982">
        <w:rPr>
          <w:rFonts w:ascii="Arial" w:eastAsiaTheme="majorEastAsia" w:hAnsi="Arial" w:cs="Arial"/>
          <w:bCs/>
        </w:rPr>
        <w:t>Okulumuz</w:t>
      </w:r>
      <w:r w:rsidR="00B73A8B">
        <w:rPr>
          <w:rFonts w:ascii="Arial" w:eastAsiaTheme="majorEastAsia" w:hAnsi="Arial" w:cs="Arial"/>
          <w:bCs/>
        </w:rPr>
        <w:t>un böyle bir hareketliliği olmamıştır.</w:t>
      </w:r>
    </w:p>
    <w:p w:rsidR="00FF3D34" w:rsidRPr="00691E2D" w:rsidRDefault="00FF3D34" w:rsidP="00FF3D34">
      <w:pPr>
        <w:pStyle w:val="Balk6"/>
        <w:spacing w:line="360" w:lineRule="auto"/>
        <w:rPr>
          <w:rFonts w:ascii="Arial" w:hAnsi="Arial" w:cs="Arial"/>
          <w:sz w:val="22"/>
          <w:szCs w:val="22"/>
        </w:rPr>
      </w:pPr>
      <w:r w:rsidRPr="00691E2D">
        <w:rPr>
          <w:rFonts w:ascii="Arial" w:hAnsi="Arial" w:cs="Arial"/>
          <w:sz w:val="22"/>
          <w:szCs w:val="22"/>
        </w:rPr>
        <w:t>KURUMSAL KAPASİTE</w:t>
      </w:r>
    </w:p>
    <w:p w:rsidR="00FF3D34" w:rsidRPr="00691E2D" w:rsidRDefault="00FF3D34" w:rsidP="00500024">
      <w:pPr>
        <w:pStyle w:val="Balk7"/>
        <w:spacing w:line="360" w:lineRule="auto"/>
        <w:ind w:left="851"/>
        <w:rPr>
          <w:rFonts w:ascii="Arial" w:hAnsi="Arial" w:cs="Arial"/>
          <w:b/>
          <w:sz w:val="22"/>
          <w:szCs w:val="22"/>
        </w:rPr>
      </w:pPr>
      <w:r w:rsidRPr="00691E2D">
        <w:rPr>
          <w:rFonts w:ascii="Arial" w:hAnsi="Arial" w:cs="Arial"/>
          <w:b/>
          <w:sz w:val="22"/>
          <w:szCs w:val="22"/>
        </w:rPr>
        <w:t xml:space="preserve">Beşeri Alt Yapı </w:t>
      </w:r>
    </w:p>
    <w:p w:rsidR="00AA3C2C" w:rsidRPr="00691E2D" w:rsidRDefault="00AA3C2C" w:rsidP="00AA3C2C">
      <w:pPr>
        <w:pStyle w:val="Balk8"/>
        <w:spacing w:line="360" w:lineRule="auto"/>
        <w:ind w:left="1560" w:hanging="709"/>
        <w:rPr>
          <w:rFonts w:ascii="Arial" w:hAnsi="Arial" w:cs="Arial"/>
          <w:b/>
          <w:sz w:val="22"/>
          <w:szCs w:val="22"/>
        </w:rPr>
      </w:pPr>
      <w:r w:rsidRPr="00691E2D">
        <w:rPr>
          <w:rFonts w:ascii="Arial" w:hAnsi="Arial" w:cs="Arial"/>
          <w:b/>
          <w:sz w:val="22"/>
          <w:szCs w:val="22"/>
        </w:rPr>
        <w:t>İnsan kaynakları planlaması</w:t>
      </w:r>
    </w:p>
    <w:p w:rsidR="00AA3C2C" w:rsidRPr="00691E2D" w:rsidRDefault="00AA3C2C" w:rsidP="00AA3C2C">
      <w:pPr>
        <w:shd w:val="clear" w:color="auto" w:fill="FFFFFF"/>
        <w:spacing w:before="100" w:beforeAutospacing="1" w:after="100" w:afterAutospacing="1" w:line="360" w:lineRule="auto"/>
        <w:ind w:firstLine="567"/>
        <w:jc w:val="both"/>
        <w:rPr>
          <w:rFonts w:ascii="Arial" w:eastAsia="Times New Roman" w:hAnsi="Arial" w:cs="Arial"/>
          <w:lang w:eastAsia="tr-TR"/>
        </w:rPr>
      </w:pPr>
      <w:r w:rsidRPr="00691E2D">
        <w:rPr>
          <w:rFonts w:ascii="Arial" w:eastAsia="Times New Roman" w:hAnsi="Arial" w:cs="Arial"/>
          <w:lang w:eastAsia="tr-TR"/>
        </w:rPr>
        <w:t>Yeni kamu yönetimi anlayışı geleneksel personel anlayışından insan kaynakları anlayışına geçmiştir. Bu geçişin birkaç temel nedeni</w:t>
      </w:r>
    </w:p>
    <w:p w:rsidR="00AA3C2C" w:rsidRPr="00691E2D" w:rsidRDefault="00AA3C2C" w:rsidP="00AA3C2C">
      <w:pPr>
        <w:shd w:val="clear" w:color="auto" w:fill="FFFFFF"/>
        <w:spacing w:before="100" w:beforeAutospacing="1" w:after="100" w:afterAutospacing="1" w:line="360" w:lineRule="auto"/>
        <w:ind w:firstLine="567"/>
        <w:jc w:val="both"/>
        <w:rPr>
          <w:rFonts w:ascii="Arial" w:eastAsia="Times New Roman" w:hAnsi="Arial" w:cs="Arial"/>
          <w:lang w:eastAsia="tr-TR"/>
        </w:rPr>
      </w:pPr>
      <w:r w:rsidRPr="00691E2D">
        <w:rPr>
          <w:rFonts w:ascii="Arial" w:eastAsia="Times New Roman" w:hAnsi="Arial" w:cs="Arial"/>
          <w:b/>
          <w:lang w:eastAsia="tr-TR"/>
        </w:rPr>
        <w:t>(1)İnsan kaynaklarının kamu maliyesine yüklediği önemli maliyetler:</w:t>
      </w:r>
      <w:r w:rsidRPr="00691E2D">
        <w:rPr>
          <w:rFonts w:ascii="Arial" w:eastAsia="Times New Roman" w:hAnsi="Arial" w:cs="Arial"/>
          <w:lang w:eastAsia="tr-TR"/>
        </w:rPr>
        <w:t xml:space="preserve"> İster kamu ister özel sektör yönetimi olsun istihdam ettiği insan kaynaklarının etkili yönetimi sonunda kazaların, hata oranlarının azalması ve iş sürekliliğinin (izin, rapor, iş zamanı kaytarma vb) artması nedeniyle kurumun/işletmenin verimliliği ve etkililiği artırdığı bir gerçektir. </w:t>
      </w:r>
    </w:p>
    <w:p w:rsidR="00AA3C2C" w:rsidRPr="00691E2D" w:rsidRDefault="00AA3C2C" w:rsidP="00AA3C2C">
      <w:pPr>
        <w:shd w:val="clear" w:color="auto" w:fill="FFFFFF"/>
        <w:spacing w:before="100" w:beforeAutospacing="1" w:after="100" w:afterAutospacing="1" w:line="360" w:lineRule="auto"/>
        <w:ind w:firstLine="567"/>
        <w:jc w:val="both"/>
        <w:rPr>
          <w:rFonts w:ascii="Arial" w:eastAsia="Times New Roman" w:hAnsi="Arial" w:cs="Arial"/>
          <w:lang w:eastAsia="tr-TR"/>
        </w:rPr>
      </w:pPr>
      <w:r w:rsidRPr="00691E2D">
        <w:rPr>
          <w:rFonts w:ascii="Arial" w:eastAsia="Times New Roman" w:hAnsi="Arial" w:cs="Arial"/>
          <w:b/>
          <w:lang w:eastAsia="tr-TR"/>
        </w:rPr>
        <w:t>(2) Üretkenliğin azalması:</w:t>
      </w:r>
      <w:r w:rsidRPr="00691E2D">
        <w:rPr>
          <w:rFonts w:ascii="Arial" w:eastAsia="Times New Roman" w:hAnsi="Arial" w:cs="Arial"/>
          <w:lang w:eastAsia="tr-TR"/>
        </w:rPr>
        <w:t xml:space="preserve">  Kamu sektörü kendi kuruluş amaçları doğrultusunda verimli ve etkili bir üretim yapmadığı zaman ülke ekonomisi ciddi krizlere girerler. Hatta bu kriz birçok devletin, rejimin tarih sahnesinden çekilmesi ile de sonuçlanabilir. Bu bağlamda kamu sektöründe çalışanlar kendi sektörünün üretkenliğini belirli bir oranda artırmak durumundadır.  </w:t>
      </w:r>
    </w:p>
    <w:p w:rsidR="00AA3C2C" w:rsidRPr="00691E2D" w:rsidRDefault="00AA3C2C" w:rsidP="00AA3C2C">
      <w:pPr>
        <w:shd w:val="clear" w:color="auto" w:fill="FFFFFF"/>
        <w:spacing w:before="100" w:beforeAutospacing="1" w:after="100" w:afterAutospacing="1" w:line="360" w:lineRule="auto"/>
        <w:ind w:firstLine="567"/>
        <w:jc w:val="both"/>
        <w:rPr>
          <w:rFonts w:ascii="Arial" w:eastAsia="Times New Roman" w:hAnsi="Arial" w:cs="Arial"/>
          <w:lang w:eastAsia="tr-TR"/>
        </w:rPr>
      </w:pPr>
      <w:r w:rsidRPr="00691E2D">
        <w:rPr>
          <w:rFonts w:ascii="Arial" w:eastAsia="Times New Roman" w:hAnsi="Arial" w:cs="Arial"/>
          <w:b/>
          <w:lang w:eastAsia="tr-TR"/>
        </w:rPr>
        <w:t>(3) Değişimin hızlı olması</w:t>
      </w:r>
      <w:r w:rsidRPr="00691E2D">
        <w:rPr>
          <w:rFonts w:ascii="Arial" w:eastAsia="Times New Roman" w:hAnsi="Arial" w:cs="Arial"/>
          <w:lang w:eastAsia="tr-TR"/>
        </w:rPr>
        <w:t xml:space="preserve">: Vatandaşın kamu sektöründen beklentilerin artması,  toplumun çeşitli nedenlerle (teknolojinin gelişimi, küreselleşme, politik nedenler vb) değişimi kamu hizmetlerinden beklentilerinin değişmesine neden olabilmektedir. Bunun sonucunda </w:t>
      </w:r>
      <w:r w:rsidRPr="00691E2D">
        <w:rPr>
          <w:rFonts w:ascii="Arial" w:eastAsia="Times New Roman" w:hAnsi="Arial" w:cs="Arial"/>
          <w:lang w:eastAsia="tr-TR"/>
        </w:rPr>
        <w:lastRenderedPageBreak/>
        <w:t xml:space="preserve">vatandaşlar hizmet aldığı kamu sektörünün ürettiği hizmetin kaliteli olmasını ilgili kamu sektöründen talep ederler. </w:t>
      </w:r>
    </w:p>
    <w:p w:rsidR="00AA3C2C" w:rsidRPr="00691E2D" w:rsidRDefault="00AA3C2C" w:rsidP="00AA3C2C">
      <w:pPr>
        <w:shd w:val="clear" w:color="auto" w:fill="FFFFFF"/>
        <w:spacing w:before="100" w:beforeAutospacing="1" w:after="100" w:afterAutospacing="1" w:line="360" w:lineRule="auto"/>
        <w:ind w:firstLine="567"/>
        <w:jc w:val="both"/>
        <w:rPr>
          <w:rFonts w:ascii="Arial" w:eastAsia="Times New Roman" w:hAnsi="Arial" w:cs="Arial"/>
          <w:lang w:eastAsia="tr-TR"/>
        </w:rPr>
      </w:pPr>
      <w:r w:rsidRPr="00691E2D">
        <w:rPr>
          <w:rFonts w:ascii="Arial" w:eastAsia="Times New Roman" w:hAnsi="Arial" w:cs="Arial"/>
          <w:lang w:eastAsia="tr-TR"/>
        </w:rPr>
        <w:t xml:space="preserve">Yukarda kısaca belirtilen nedenlerle il/ilçe milli eğitim müdürlükleri de kendi insan kaynaklarını iyi yönetmek zorundadır. Okul ve eğitim kurumları amaçlarını gerçekleştirilmesindeki en önemli unsur o kurumun çalışanıdır. Özellikle öğretmen olmadan ders programlarının öğrencilere aktarılması mümkün değildir.  Eğer il/ilçe milli eğitim ve okul müdürlüklerinde iyi bir insan kaynakları yönetimi kurulmazsa, okul amaçlarına ulaşmakta zorlanır. Öğretmenin moralinin yüksek olması, amaçlara güdülenmesi, anlaşılır ve güvenilir bir değerlendirme ve denetleme sistemi, öğretmenin olası amaç kayma ve sapmalarını önler. </w:t>
      </w:r>
      <w:r w:rsidR="007B4F8A">
        <w:rPr>
          <w:rFonts w:ascii="Arial" w:eastAsia="Times New Roman" w:hAnsi="Arial" w:cs="Arial"/>
          <w:lang w:eastAsia="tr-TR"/>
        </w:rPr>
        <w:t>Eğitim K</w:t>
      </w:r>
      <w:r w:rsidRPr="00691E2D">
        <w:rPr>
          <w:rFonts w:ascii="Arial" w:eastAsia="Times New Roman" w:hAnsi="Arial" w:cs="Arial"/>
          <w:lang w:eastAsia="tr-TR"/>
        </w:rPr>
        <w:t>u</w:t>
      </w:r>
      <w:r w:rsidR="007B4F8A">
        <w:rPr>
          <w:rFonts w:ascii="Arial" w:eastAsia="Times New Roman" w:hAnsi="Arial" w:cs="Arial"/>
          <w:lang w:eastAsia="tr-TR"/>
        </w:rPr>
        <w:t>rumumuzda</w:t>
      </w:r>
      <w:r w:rsidRPr="00691E2D">
        <w:rPr>
          <w:rFonts w:ascii="Arial" w:eastAsia="Times New Roman" w:hAnsi="Arial" w:cs="Arial"/>
          <w:lang w:eastAsia="tr-TR"/>
        </w:rPr>
        <w:t xml:space="preserve"> aşağıdaki sınıflar ve kişiler çalışmaktadır. </w:t>
      </w:r>
    </w:p>
    <w:p w:rsidR="00AA3C2C" w:rsidRPr="00691E2D" w:rsidRDefault="00AA3C2C" w:rsidP="00AA3C2C">
      <w:pPr>
        <w:numPr>
          <w:ilvl w:val="0"/>
          <w:numId w:val="25"/>
        </w:numPr>
        <w:shd w:val="clear" w:color="auto" w:fill="FFFFFF"/>
        <w:spacing w:before="100" w:beforeAutospacing="1" w:after="100" w:afterAutospacing="1" w:line="360" w:lineRule="auto"/>
        <w:jc w:val="both"/>
        <w:rPr>
          <w:rFonts w:ascii="Arial" w:eastAsia="Times New Roman" w:hAnsi="Arial" w:cs="Arial"/>
          <w:lang w:eastAsia="tr-TR"/>
        </w:rPr>
      </w:pPr>
      <w:r w:rsidRPr="00691E2D">
        <w:rPr>
          <w:rFonts w:ascii="Arial" w:eastAsia="Times New Roman" w:hAnsi="Arial" w:cs="Arial"/>
          <w:lang w:eastAsia="tr-TR"/>
        </w:rPr>
        <w:t xml:space="preserve">Eğitim Öğretim Sınıfı: Öğretmenler ve okul yöneticileridir. </w:t>
      </w:r>
    </w:p>
    <w:p w:rsidR="00AA3C2C" w:rsidRPr="00691E2D" w:rsidRDefault="00AA3C2C" w:rsidP="00AA3C2C">
      <w:pPr>
        <w:numPr>
          <w:ilvl w:val="0"/>
          <w:numId w:val="25"/>
        </w:numPr>
        <w:shd w:val="clear" w:color="auto" w:fill="FFFFFF"/>
        <w:spacing w:before="100" w:beforeAutospacing="1" w:after="100" w:afterAutospacing="1" w:line="360" w:lineRule="auto"/>
        <w:contextualSpacing/>
        <w:jc w:val="both"/>
        <w:rPr>
          <w:rFonts w:ascii="Arial" w:eastAsia="Times New Roman" w:hAnsi="Arial" w:cs="Arial"/>
          <w:lang w:eastAsia="tr-TR"/>
        </w:rPr>
      </w:pPr>
      <w:r w:rsidRPr="00691E2D">
        <w:rPr>
          <w:rFonts w:ascii="Arial" w:eastAsia="Times New Roman" w:hAnsi="Arial" w:cs="Arial"/>
          <w:lang w:eastAsia="tr-TR"/>
        </w:rPr>
        <w:t>Öğretmenler okulda; kadrolu, usta öğretici ve ek ders ücretli olarak görev yaparlar.</w:t>
      </w:r>
    </w:p>
    <w:p w:rsidR="00AA3C2C" w:rsidRDefault="007B4F8A" w:rsidP="00AA3C2C">
      <w:pPr>
        <w:numPr>
          <w:ilvl w:val="0"/>
          <w:numId w:val="25"/>
        </w:numPr>
        <w:shd w:val="clear" w:color="auto" w:fill="FFFFFF"/>
        <w:spacing w:before="100" w:beforeAutospacing="1" w:after="100" w:afterAutospacing="1" w:line="360" w:lineRule="auto"/>
        <w:jc w:val="both"/>
        <w:rPr>
          <w:rFonts w:ascii="Arial" w:eastAsia="Times New Roman" w:hAnsi="Arial" w:cs="Arial"/>
          <w:lang w:eastAsia="tr-TR"/>
        </w:rPr>
      </w:pPr>
      <w:r>
        <w:rPr>
          <w:rFonts w:ascii="Arial" w:eastAsia="Times New Roman" w:hAnsi="Arial" w:cs="Arial"/>
          <w:lang w:eastAsia="tr-TR"/>
        </w:rPr>
        <w:t>T</w:t>
      </w:r>
      <w:r w:rsidR="00AA3C2C" w:rsidRPr="00691E2D">
        <w:rPr>
          <w:rFonts w:ascii="Arial" w:eastAsia="Times New Roman" w:hAnsi="Arial" w:cs="Arial"/>
          <w:lang w:eastAsia="tr-TR"/>
        </w:rPr>
        <w:t xml:space="preserve">aşeron firma elemanları ve yardımcı hizmetler sınıfı. </w:t>
      </w:r>
    </w:p>
    <w:p w:rsidR="00AA3C2C" w:rsidRPr="00691E2D" w:rsidRDefault="00AA3C2C" w:rsidP="00AA3C2C">
      <w:pPr>
        <w:pStyle w:val="Balk8"/>
        <w:spacing w:line="360" w:lineRule="auto"/>
        <w:ind w:left="1560" w:hanging="709"/>
        <w:rPr>
          <w:rFonts w:ascii="Arial" w:hAnsi="Arial" w:cs="Arial"/>
          <w:b/>
          <w:sz w:val="22"/>
          <w:szCs w:val="22"/>
        </w:rPr>
      </w:pPr>
      <w:r w:rsidRPr="00691E2D">
        <w:rPr>
          <w:rFonts w:ascii="Arial" w:hAnsi="Arial" w:cs="Arial"/>
          <w:b/>
          <w:sz w:val="22"/>
          <w:szCs w:val="22"/>
        </w:rPr>
        <w:t>İnsan kaynakları yönetimi</w:t>
      </w:r>
    </w:p>
    <w:p w:rsidR="00AA3C2C" w:rsidRDefault="00AF21A7" w:rsidP="00AA3C2C">
      <w:pPr>
        <w:ind w:firstLine="708"/>
        <w:rPr>
          <w:rFonts w:ascii="Arial" w:hAnsi="Arial" w:cs="Arial"/>
        </w:rPr>
      </w:pPr>
      <w:r w:rsidRPr="00691E2D">
        <w:rPr>
          <w:rFonts w:ascii="Arial" w:hAnsi="Arial" w:cs="Arial"/>
        </w:rPr>
        <w:t>İlçemiz</w:t>
      </w:r>
      <w:r w:rsidR="00AA3C2C" w:rsidRPr="00691E2D">
        <w:rPr>
          <w:rFonts w:ascii="Arial" w:hAnsi="Arial" w:cs="Arial"/>
        </w:rPr>
        <w:t xml:space="preserve"> genelinde çalışanların durumu aşağıdaki tabloda görüldüğü gibidir.</w:t>
      </w:r>
    </w:p>
    <w:p w:rsidR="00AA3C2C" w:rsidRPr="00691E2D" w:rsidRDefault="00AA3C2C" w:rsidP="00AA3C2C">
      <w:pPr>
        <w:spacing w:after="120"/>
        <w:rPr>
          <w:rFonts w:ascii="Arial" w:eastAsia="Times New Roman" w:hAnsi="Arial" w:cs="Arial"/>
          <w:b/>
          <w:bCs/>
          <w:iCs/>
          <w:color w:val="000000"/>
          <w:lang w:eastAsia="tr-TR"/>
        </w:rPr>
      </w:pPr>
      <w:bookmarkStart w:id="91" w:name="_Toc409710965"/>
      <w:bookmarkStart w:id="92" w:name="_Toc413011699"/>
      <w:r w:rsidRPr="00691E2D">
        <w:rPr>
          <w:rFonts w:ascii="Arial" w:eastAsia="Times New Roman" w:hAnsi="Arial" w:cs="Arial"/>
          <w:b/>
          <w:i/>
          <w:lang w:eastAsia="tr-TR"/>
        </w:rPr>
        <w:t xml:space="preserve">Tablo </w:t>
      </w:r>
      <w:r w:rsidR="005E7888">
        <w:rPr>
          <w:rFonts w:ascii="Arial" w:eastAsia="Times New Roman" w:hAnsi="Arial" w:cs="Arial"/>
          <w:b/>
          <w:i/>
          <w:lang w:eastAsia="tr-TR"/>
        </w:rPr>
        <w:t>1</w:t>
      </w:r>
      <w:r w:rsidR="007B4F8A">
        <w:rPr>
          <w:rFonts w:ascii="Arial" w:eastAsia="Times New Roman" w:hAnsi="Arial" w:cs="Arial"/>
          <w:b/>
          <w:i/>
          <w:lang w:eastAsia="tr-TR"/>
        </w:rPr>
        <w:t>0</w:t>
      </w:r>
      <w:r w:rsidRPr="00691E2D">
        <w:rPr>
          <w:rFonts w:ascii="Arial" w:eastAsia="ヒラギノ明朝 Pro W3" w:hAnsi="Arial" w:cs="Arial"/>
          <w:b/>
          <w:i/>
          <w:lang w:eastAsia="tr-TR"/>
        </w:rPr>
        <w:t xml:space="preserve">. </w:t>
      </w:r>
      <w:r w:rsidRPr="00691E2D">
        <w:rPr>
          <w:rFonts w:ascii="Arial" w:eastAsia="Times New Roman" w:hAnsi="Arial" w:cs="Arial"/>
          <w:b/>
          <w:bCs/>
          <w:i/>
          <w:iCs/>
          <w:color w:val="000000"/>
          <w:lang w:eastAsia="tr-TR"/>
        </w:rPr>
        <w:t xml:space="preserve">İnsan Kaynakları </w:t>
      </w:r>
      <w:r w:rsidR="007B4F8A">
        <w:rPr>
          <w:rFonts w:ascii="Arial" w:eastAsia="Times New Roman" w:hAnsi="Arial" w:cs="Arial"/>
          <w:b/>
          <w:bCs/>
          <w:i/>
          <w:iCs/>
          <w:color w:val="000000"/>
          <w:lang w:eastAsia="tr-TR"/>
        </w:rPr>
        <w:t>Okulumuz</w:t>
      </w:r>
      <w:r w:rsidRPr="00691E2D">
        <w:rPr>
          <w:rFonts w:ascii="Arial" w:eastAsia="Times New Roman" w:hAnsi="Arial" w:cs="Arial"/>
          <w:b/>
          <w:bCs/>
          <w:i/>
          <w:iCs/>
          <w:color w:val="000000"/>
          <w:lang w:eastAsia="tr-TR"/>
        </w:rPr>
        <w:t>Norm ve Mevcut Durumu</w:t>
      </w:r>
      <w:bookmarkEnd w:id="91"/>
      <w:bookmarkEnd w:id="92"/>
    </w:p>
    <w:tbl>
      <w:tblPr>
        <w:tblW w:w="4648" w:type="pct"/>
        <w:tblInd w:w="637" w:type="dxa"/>
        <w:tblLayout w:type="fixed"/>
        <w:tblCellMar>
          <w:left w:w="70" w:type="dxa"/>
          <w:right w:w="70" w:type="dxa"/>
        </w:tblCellMar>
        <w:tblLook w:val="04A0"/>
      </w:tblPr>
      <w:tblGrid>
        <w:gridCol w:w="1285"/>
        <w:gridCol w:w="1024"/>
        <w:gridCol w:w="1074"/>
        <w:gridCol w:w="1036"/>
        <w:gridCol w:w="1024"/>
        <w:gridCol w:w="966"/>
        <w:gridCol w:w="1144"/>
        <w:gridCol w:w="1010"/>
      </w:tblGrid>
      <w:tr w:rsidR="009D5145" w:rsidRPr="00691E2D" w:rsidTr="00F837B9">
        <w:trPr>
          <w:trHeight w:val="303"/>
        </w:trPr>
        <w:tc>
          <w:tcPr>
            <w:tcW w:w="4410" w:type="pct"/>
            <w:gridSpan w:val="7"/>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Kadrolu Personel Durumu</w:t>
            </w:r>
          </w:p>
        </w:tc>
        <w:tc>
          <w:tcPr>
            <w:tcW w:w="590" w:type="pct"/>
            <w:vMerge w:val="restart"/>
            <w:tcBorders>
              <w:top w:val="single" w:sz="4" w:space="0" w:color="auto"/>
              <w:left w:val="nil"/>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bCs/>
                <w:lang w:eastAsia="tr-TR"/>
              </w:rPr>
            </w:pPr>
            <w:r w:rsidRPr="00691E2D">
              <w:rPr>
                <w:rFonts w:ascii="Arial" w:eastAsia="Times New Roman" w:hAnsi="Arial" w:cs="Arial"/>
                <w:b/>
                <w:bCs/>
                <w:lang w:eastAsia="tr-TR"/>
              </w:rPr>
              <w:t> </w:t>
            </w:r>
          </w:p>
          <w:p w:rsidR="009D5145" w:rsidRPr="00691E2D" w:rsidRDefault="009D5145" w:rsidP="00241086">
            <w:pPr>
              <w:spacing w:after="0"/>
              <w:jc w:val="center"/>
              <w:rPr>
                <w:rFonts w:ascii="Arial" w:eastAsia="Times New Roman" w:hAnsi="Arial" w:cs="Arial"/>
                <w:lang w:eastAsia="tr-TR"/>
              </w:rPr>
            </w:pPr>
            <w:r w:rsidRPr="00691E2D">
              <w:rPr>
                <w:rFonts w:ascii="Arial" w:eastAsia="Times New Roman" w:hAnsi="Arial" w:cs="Arial"/>
                <w:b/>
                <w:lang w:eastAsia="tr-TR"/>
              </w:rPr>
              <w:t>Değişim</w:t>
            </w:r>
          </w:p>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(Oran)</w:t>
            </w:r>
          </w:p>
          <w:p w:rsidR="009D5145" w:rsidRPr="00691E2D" w:rsidRDefault="009D5145" w:rsidP="00241086">
            <w:pPr>
              <w:spacing w:after="0"/>
              <w:rPr>
                <w:rFonts w:ascii="Arial" w:eastAsia="Times New Roman" w:hAnsi="Arial" w:cs="Arial"/>
                <w:b/>
                <w:bCs/>
                <w:lang w:eastAsia="tr-TR"/>
              </w:rPr>
            </w:pPr>
            <w:r w:rsidRPr="00691E2D">
              <w:rPr>
                <w:rFonts w:ascii="Arial" w:eastAsia="Times New Roman" w:hAnsi="Arial" w:cs="Arial"/>
                <w:lang w:eastAsia="tr-TR"/>
              </w:rPr>
              <w:t> </w:t>
            </w:r>
          </w:p>
        </w:tc>
      </w:tr>
      <w:tr w:rsidR="009D5145" w:rsidRPr="00691E2D" w:rsidTr="00F837B9">
        <w:trPr>
          <w:trHeight w:val="303"/>
        </w:trPr>
        <w:tc>
          <w:tcPr>
            <w:tcW w:w="750" w:type="pct"/>
            <w:vMerge w:val="restart"/>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Personel Görev ve Unvanı</w:t>
            </w:r>
          </w:p>
        </w:tc>
        <w:tc>
          <w:tcPr>
            <w:tcW w:w="1830" w:type="pct"/>
            <w:gridSpan w:val="3"/>
            <w:tcBorders>
              <w:top w:val="single" w:sz="4" w:space="0" w:color="auto"/>
              <w:left w:val="nil"/>
              <w:bottom w:val="single" w:sz="4" w:space="0" w:color="auto"/>
              <w:right w:val="single" w:sz="4" w:space="0" w:color="auto"/>
            </w:tcBorders>
            <w:shd w:val="clear" w:color="auto" w:fill="C0D7F1" w:themeFill="text2" w:themeFillTint="33"/>
            <w:vAlign w:val="center"/>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2013-2014</w:t>
            </w:r>
          </w:p>
        </w:tc>
        <w:tc>
          <w:tcPr>
            <w:tcW w:w="1830" w:type="pct"/>
            <w:gridSpan w:val="3"/>
            <w:tcBorders>
              <w:top w:val="single" w:sz="4" w:space="0" w:color="auto"/>
              <w:left w:val="nil"/>
              <w:bottom w:val="single" w:sz="4" w:space="0" w:color="auto"/>
              <w:right w:val="single" w:sz="4" w:space="0" w:color="auto"/>
            </w:tcBorders>
            <w:shd w:val="clear" w:color="auto" w:fill="C0D7F1" w:themeFill="text2" w:themeFillTint="33"/>
            <w:vAlign w:val="center"/>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 xml:space="preserve">2014-2015 </w:t>
            </w:r>
          </w:p>
        </w:tc>
        <w:tc>
          <w:tcPr>
            <w:tcW w:w="590" w:type="pct"/>
            <w:vMerge/>
            <w:tcBorders>
              <w:left w:val="nil"/>
              <w:right w:val="single" w:sz="4" w:space="0" w:color="auto"/>
            </w:tcBorders>
            <w:shd w:val="clear" w:color="auto" w:fill="C0D7F1" w:themeFill="text2" w:themeFillTint="33"/>
            <w:vAlign w:val="center"/>
            <w:hideMark/>
          </w:tcPr>
          <w:p w:rsidR="009D5145" w:rsidRPr="00691E2D" w:rsidRDefault="009D5145" w:rsidP="00241086">
            <w:pPr>
              <w:spacing w:after="0"/>
              <w:rPr>
                <w:rFonts w:ascii="Arial" w:eastAsia="Times New Roman" w:hAnsi="Arial" w:cs="Arial"/>
                <w:lang w:eastAsia="tr-TR"/>
              </w:rPr>
            </w:pPr>
          </w:p>
        </w:tc>
      </w:tr>
      <w:tr w:rsidR="009D5145" w:rsidRPr="00691E2D" w:rsidTr="00F837B9">
        <w:trPr>
          <w:trHeight w:val="303"/>
        </w:trPr>
        <w:tc>
          <w:tcPr>
            <w:tcW w:w="750" w:type="pct"/>
            <w:vMerge/>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rPr>
                <w:rFonts w:ascii="Arial" w:eastAsia="Times New Roman" w:hAnsi="Arial" w:cs="Arial"/>
                <w:b/>
                <w:lang w:eastAsia="tr-TR"/>
              </w:rPr>
            </w:pPr>
          </w:p>
        </w:tc>
        <w:tc>
          <w:tcPr>
            <w:tcW w:w="598" w:type="pct"/>
            <w:tcBorders>
              <w:top w:val="nil"/>
              <w:left w:val="nil"/>
              <w:bottom w:val="single" w:sz="4" w:space="0" w:color="auto"/>
              <w:right w:val="single" w:sz="4" w:space="0" w:color="auto"/>
            </w:tcBorders>
            <w:shd w:val="clear" w:color="auto" w:fill="C0D7F1" w:themeFill="text2" w:themeFillTint="33"/>
            <w:vAlign w:val="center"/>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Norm</w:t>
            </w:r>
          </w:p>
        </w:tc>
        <w:tc>
          <w:tcPr>
            <w:tcW w:w="627" w:type="pct"/>
            <w:tcBorders>
              <w:top w:val="nil"/>
              <w:left w:val="nil"/>
              <w:bottom w:val="single" w:sz="4" w:space="0" w:color="auto"/>
              <w:right w:val="single" w:sz="4" w:space="0" w:color="auto"/>
            </w:tcBorders>
            <w:shd w:val="clear" w:color="auto" w:fill="C0D7F1" w:themeFill="text2" w:themeFillTint="33"/>
            <w:vAlign w:val="center"/>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Mevcut</w:t>
            </w:r>
          </w:p>
        </w:tc>
        <w:tc>
          <w:tcPr>
            <w:tcW w:w="605" w:type="pct"/>
            <w:tcBorders>
              <w:top w:val="single" w:sz="4" w:space="0" w:color="auto"/>
              <w:left w:val="nil"/>
              <w:bottom w:val="single" w:sz="4" w:space="0" w:color="auto"/>
              <w:right w:val="single" w:sz="4" w:space="0" w:color="auto"/>
            </w:tcBorders>
            <w:shd w:val="clear" w:color="auto" w:fill="C0D7F1" w:themeFill="text2" w:themeFillTint="33"/>
            <w:vAlign w:val="center"/>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Oran (%)</w:t>
            </w:r>
          </w:p>
        </w:tc>
        <w:tc>
          <w:tcPr>
            <w:tcW w:w="598" w:type="pct"/>
            <w:tcBorders>
              <w:top w:val="nil"/>
              <w:left w:val="nil"/>
              <w:bottom w:val="single" w:sz="4" w:space="0" w:color="auto"/>
              <w:right w:val="single" w:sz="4" w:space="0" w:color="auto"/>
            </w:tcBorders>
            <w:shd w:val="clear" w:color="auto" w:fill="C0D7F1" w:themeFill="text2" w:themeFillTint="33"/>
            <w:vAlign w:val="center"/>
          </w:tcPr>
          <w:p w:rsidR="009D5145" w:rsidRPr="00691E2D" w:rsidRDefault="009D5145" w:rsidP="00241086">
            <w:pPr>
              <w:spacing w:after="0" w:line="240" w:lineRule="auto"/>
              <w:jc w:val="center"/>
              <w:textAlignment w:val="center"/>
              <w:rPr>
                <w:rFonts w:ascii="Arial" w:eastAsia="Times New Roman" w:hAnsi="Arial" w:cs="Arial"/>
                <w:b/>
                <w:lang w:eastAsia="tr-TR"/>
              </w:rPr>
            </w:pPr>
            <w:r w:rsidRPr="00691E2D">
              <w:rPr>
                <w:rFonts w:ascii="Arial" w:eastAsia="Times New Roman" w:hAnsi="Arial" w:cs="Arial"/>
                <w:b/>
                <w:kern w:val="24"/>
                <w:lang w:eastAsia="tr-TR"/>
              </w:rPr>
              <w:t xml:space="preserve">Norm </w:t>
            </w:r>
          </w:p>
        </w:tc>
        <w:tc>
          <w:tcPr>
            <w:tcW w:w="564" w:type="pct"/>
            <w:tcBorders>
              <w:top w:val="nil"/>
              <w:left w:val="nil"/>
              <w:bottom w:val="single" w:sz="4" w:space="0" w:color="auto"/>
              <w:right w:val="single" w:sz="4" w:space="0" w:color="auto"/>
            </w:tcBorders>
            <w:shd w:val="clear" w:color="auto" w:fill="C0D7F1" w:themeFill="text2" w:themeFillTint="33"/>
            <w:vAlign w:val="center"/>
          </w:tcPr>
          <w:p w:rsidR="009D5145" w:rsidRPr="00691E2D" w:rsidRDefault="009D5145" w:rsidP="00241086">
            <w:pPr>
              <w:spacing w:after="0" w:line="240" w:lineRule="auto"/>
              <w:jc w:val="center"/>
              <w:textAlignment w:val="center"/>
              <w:rPr>
                <w:rFonts w:ascii="Arial" w:eastAsia="Times New Roman" w:hAnsi="Arial" w:cs="Arial"/>
                <w:b/>
                <w:lang w:eastAsia="tr-TR"/>
              </w:rPr>
            </w:pPr>
            <w:r w:rsidRPr="00691E2D">
              <w:rPr>
                <w:rFonts w:ascii="Arial" w:eastAsia="Times New Roman" w:hAnsi="Arial" w:cs="Arial"/>
                <w:b/>
                <w:kern w:val="24"/>
                <w:lang w:eastAsia="tr-TR"/>
              </w:rPr>
              <w:t xml:space="preserve">Mevcut </w:t>
            </w:r>
          </w:p>
        </w:tc>
        <w:tc>
          <w:tcPr>
            <w:tcW w:w="668" w:type="pct"/>
            <w:tcBorders>
              <w:top w:val="single" w:sz="4" w:space="0" w:color="auto"/>
              <w:left w:val="nil"/>
              <w:bottom w:val="single" w:sz="4" w:space="0" w:color="auto"/>
              <w:right w:val="single" w:sz="4" w:space="0" w:color="auto"/>
            </w:tcBorders>
            <w:shd w:val="clear" w:color="auto" w:fill="C0D7F1" w:themeFill="text2" w:themeFillTint="33"/>
            <w:vAlign w:val="center"/>
          </w:tcPr>
          <w:p w:rsidR="009D5145" w:rsidRPr="00691E2D" w:rsidRDefault="009D5145" w:rsidP="00241086">
            <w:pPr>
              <w:spacing w:after="0" w:line="240" w:lineRule="auto"/>
              <w:jc w:val="center"/>
              <w:textAlignment w:val="center"/>
              <w:rPr>
                <w:rFonts w:ascii="Arial" w:eastAsia="Times New Roman" w:hAnsi="Arial" w:cs="Arial"/>
                <w:b/>
                <w:lang w:eastAsia="tr-TR"/>
              </w:rPr>
            </w:pPr>
            <w:r w:rsidRPr="00691E2D">
              <w:rPr>
                <w:rFonts w:ascii="Arial" w:eastAsia="Times New Roman" w:hAnsi="Arial" w:cs="Arial"/>
                <w:b/>
                <w:kern w:val="24"/>
                <w:lang w:eastAsia="tr-TR"/>
              </w:rPr>
              <w:t xml:space="preserve">Oran (%) </w:t>
            </w:r>
          </w:p>
        </w:tc>
        <w:tc>
          <w:tcPr>
            <w:tcW w:w="590" w:type="pct"/>
            <w:vMerge/>
            <w:tcBorders>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rPr>
                <w:rFonts w:ascii="Arial" w:eastAsia="Times New Roman" w:hAnsi="Arial" w:cs="Arial"/>
                <w:lang w:eastAsia="tr-TR"/>
              </w:rPr>
            </w:pPr>
          </w:p>
        </w:tc>
      </w:tr>
      <w:tr w:rsidR="00644264" w:rsidRPr="00691E2D" w:rsidTr="00F837B9">
        <w:trPr>
          <w:trHeight w:val="530"/>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264" w:rsidRPr="00691E2D" w:rsidRDefault="00644264" w:rsidP="00241086">
            <w:pPr>
              <w:spacing w:after="0"/>
              <w:rPr>
                <w:rFonts w:ascii="Arial" w:eastAsia="Times New Roman" w:hAnsi="Arial" w:cs="Arial"/>
                <w:lang w:eastAsia="tr-TR"/>
              </w:rPr>
            </w:pPr>
            <w:r w:rsidRPr="00691E2D">
              <w:rPr>
                <w:rFonts w:ascii="Arial" w:eastAsia="Times New Roman" w:hAnsi="Arial" w:cs="Arial"/>
                <w:lang w:eastAsia="tr-TR"/>
              </w:rPr>
              <w:t>Eğitim Öğretim Sınıfı</w:t>
            </w:r>
          </w:p>
        </w:tc>
        <w:tc>
          <w:tcPr>
            <w:tcW w:w="598" w:type="pct"/>
            <w:tcBorders>
              <w:top w:val="nil"/>
              <w:left w:val="nil"/>
              <w:bottom w:val="single" w:sz="4" w:space="0" w:color="auto"/>
              <w:right w:val="single" w:sz="4" w:space="0" w:color="auto"/>
            </w:tcBorders>
            <w:shd w:val="clear" w:color="auto" w:fill="auto"/>
            <w:vAlign w:val="center"/>
          </w:tcPr>
          <w:p w:rsidR="00644264" w:rsidRPr="00691E2D" w:rsidRDefault="00644264" w:rsidP="00CE7911">
            <w:pPr>
              <w:spacing w:after="0"/>
              <w:jc w:val="center"/>
              <w:rPr>
                <w:rFonts w:ascii="Arial" w:hAnsi="Arial" w:cs="Arial"/>
              </w:rPr>
            </w:pPr>
            <w:r>
              <w:rPr>
                <w:rFonts w:ascii="Arial" w:hAnsi="Arial" w:cs="Arial"/>
              </w:rPr>
              <w:t>12</w:t>
            </w:r>
          </w:p>
        </w:tc>
        <w:tc>
          <w:tcPr>
            <w:tcW w:w="627" w:type="pct"/>
            <w:tcBorders>
              <w:top w:val="nil"/>
              <w:left w:val="nil"/>
              <w:bottom w:val="single" w:sz="4" w:space="0" w:color="auto"/>
              <w:right w:val="single" w:sz="4" w:space="0" w:color="auto"/>
            </w:tcBorders>
            <w:shd w:val="clear" w:color="auto" w:fill="auto"/>
            <w:vAlign w:val="center"/>
          </w:tcPr>
          <w:p w:rsidR="00644264" w:rsidRPr="00691E2D" w:rsidRDefault="00644264" w:rsidP="00CE7911">
            <w:pPr>
              <w:spacing w:after="0"/>
              <w:jc w:val="center"/>
              <w:rPr>
                <w:rFonts w:ascii="Arial" w:hAnsi="Arial" w:cs="Arial"/>
              </w:rPr>
            </w:pPr>
            <w:r>
              <w:rPr>
                <w:rFonts w:ascii="Arial" w:hAnsi="Arial" w:cs="Arial"/>
              </w:rPr>
              <w:t>10</w:t>
            </w:r>
          </w:p>
        </w:tc>
        <w:tc>
          <w:tcPr>
            <w:tcW w:w="605" w:type="pct"/>
            <w:tcBorders>
              <w:top w:val="single" w:sz="4" w:space="0" w:color="auto"/>
              <w:left w:val="nil"/>
              <w:bottom w:val="single" w:sz="4" w:space="0" w:color="auto"/>
              <w:right w:val="single" w:sz="4" w:space="0" w:color="auto"/>
            </w:tcBorders>
            <w:shd w:val="clear" w:color="auto" w:fill="auto"/>
            <w:vAlign w:val="center"/>
          </w:tcPr>
          <w:p w:rsidR="00644264" w:rsidRPr="00691E2D" w:rsidRDefault="00644264" w:rsidP="00CE7911">
            <w:pPr>
              <w:spacing w:after="0"/>
              <w:jc w:val="center"/>
              <w:rPr>
                <w:rFonts w:ascii="Arial" w:hAnsi="Arial" w:cs="Arial"/>
              </w:rPr>
            </w:pPr>
            <w:r>
              <w:rPr>
                <w:rFonts w:ascii="Arial" w:hAnsi="Arial" w:cs="Arial"/>
              </w:rPr>
              <w:t>83</w:t>
            </w:r>
          </w:p>
        </w:tc>
        <w:tc>
          <w:tcPr>
            <w:tcW w:w="598" w:type="pct"/>
            <w:tcBorders>
              <w:top w:val="nil"/>
              <w:left w:val="nil"/>
              <w:bottom w:val="single" w:sz="4" w:space="0" w:color="auto"/>
              <w:right w:val="single" w:sz="4" w:space="0" w:color="auto"/>
            </w:tcBorders>
            <w:shd w:val="clear" w:color="auto" w:fill="auto"/>
            <w:vAlign w:val="center"/>
          </w:tcPr>
          <w:p w:rsidR="00644264" w:rsidRPr="00691E2D" w:rsidRDefault="00644264" w:rsidP="00CE7911">
            <w:pPr>
              <w:spacing w:after="0"/>
              <w:jc w:val="center"/>
              <w:rPr>
                <w:rFonts w:ascii="Arial" w:hAnsi="Arial" w:cs="Arial"/>
              </w:rPr>
            </w:pPr>
            <w:r>
              <w:rPr>
                <w:rFonts w:ascii="Arial" w:hAnsi="Arial" w:cs="Arial"/>
              </w:rPr>
              <w:t>16</w:t>
            </w:r>
          </w:p>
        </w:tc>
        <w:tc>
          <w:tcPr>
            <w:tcW w:w="564" w:type="pct"/>
            <w:tcBorders>
              <w:top w:val="nil"/>
              <w:left w:val="nil"/>
              <w:bottom w:val="single" w:sz="4" w:space="0" w:color="auto"/>
              <w:right w:val="single" w:sz="4" w:space="0" w:color="auto"/>
            </w:tcBorders>
            <w:shd w:val="clear" w:color="auto" w:fill="auto"/>
            <w:vAlign w:val="center"/>
          </w:tcPr>
          <w:p w:rsidR="00644264" w:rsidRPr="00691E2D" w:rsidRDefault="00644264" w:rsidP="00CE7911">
            <w:pPr>
              <w:spacing w:after="0"/>
              <w:jc w:val="center"/>
              <w:rPr>
                <w:rFonts w:ascii="Arial" w:hAnsi="Arial" w:cs="Arial"/>
              </w:rPr>
            </w:pPr>
            <w:r>
              <w:rPr>
                <w:rFonts w:ascii="Arial" w:hAnsi="Arial" w:cs="Arial"/>
              </w:rPr>
              <w:t>10</w:t>
            </w:r>
          </w:p>
        </w:tc>
        <w:tc>
          <w:tcPr>
            <w:tcW w:w="668" w:type="pct"/>
            <w:tcBorders>
              <w:top w:val="single" w:sz="4" w:space="0" w:color="auto"/>
              <w:left w:val="nil"/>
              <w:bottom w:val="single" w:sz="4" w:space="0" w:color="auto"/>
              <w:right w:val="single" w:sz="4" w:space="0" w:color="auto"/>
            </w:tcBorders>
            <w:shd w:val="clear" w:color="auto" w:fill="auto"/>
            <w:vAlign w:val="center"/>
          </w:tcPr>
          <w:p w:rsidR="00644264" w:rsidRPr="00691E2D" w:rsidRDefault="00644264" w:rsidP="00CE7911">
            <w:pPr>
              <w:spacing w:after="0"/>
              <w:jc w:val="center"/>
              <w:rPr>
                <w:rFonts w:ascii="Arial" w:hAnsi="Arial" w:cs="Arial"/>
              </w:rPr>
            </w:pPr>
            <w:r>
              <w:rPr>
                <w:rFonts w:ascii="Arial" w:hAnsi="Arial" w:cs="Arial"/>
              </w:rPr>
              <w:t>62</w:t>
            </w:r>
          </w:p>
        </w:tc>
        <w:tc>
          <w:tcPr>
            <w:tcW w:w="590" w:type="pct"/>
            <w:tcBorders>
              <w:top w:val="nil"/>
              <w:left w:val="nil"/>
              <w:bottom w:val="single" w:sz="4" w:space="0" w:color="auto"/>
              <w:right w:val="single" w:sz="4" w:space="0" w:color="auto"/>
            </w:tcBorders>
            <w:shd w:val="clear" w:color="auto" w:fill="auto"/>
            <w:vAlign w:val="center"/>
          </w:tcPr>
          <w:p w:rsidR="00644264" w:rsidRPr="00691E2D" w:rsidRDefault="00644264" w:rsidP="00CE7911">
            <w:pPr>
              <w:spacing w:after="0"/>
              <w:jc w:val="center"/>
              <w:rPr>
                <w:rFonts w:ascii="Arial" w:hAnsi="Arial" w:cs="Arial"/>
              </w:rPr>
            </w:pPr>
            <w:r>
              <w:rPr>
                <w:rFonts w:ascii="Arial" w:hAnsi="Arial" w:cs="Arial"/>
              </w:rPr>
              <w:t>21</w:t>
            </w:r>
          </w:p>
        </w:tc>
      </w:tr>
      <w:tr w:rsidR="009D5145" w:rsidRPr="00691E2D" w:rsidTr="00F837B9">
        <w:trPr>
          <w:trHeight w:val="303"/>
        </w:trPr>
        <w:tc>
          <w:tcPr>
            <w:tcW w:w="4410" w:type="pct"/>
            <w:gridSpan w:val="7"/>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bCs/>
                <w:lang w:eastAsia="tr-TR"/>
              </w:rPr>
            </w:pPr>
            <w:r w:rsidRPr="00691E2D">
              <w:rPr>
                <w:rFonts w:ascii="Arial" w:eastAsia="Times New Roman" w:hAnsi="Arial" w:cs="Arial"/>
                <w:b/>
                <w:bCs/>
                <w:lang w:eastAsia="tr-TR"/>
              </w:rPr>
              <w:t>Diğer Statüler</w:t>
            </w:r>
          </w:p>
        </w:tc>
        <w:tc>
          <w:tcPr>
            <w:tcW w:w="590" w:type="pct"/>
            <w:tcBorders>
              <w:top w:val="nil"/>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bCs/>
                <w:lang w:eastAsia="tr-TR"/>
              </w:rPr>
            </w:pPr>
            <w:r w:rsidRPr="00691E2D">
              <w:rPr>
                <w:rFonts w:ascii="Arial" w:eastAsia="Times New Roman" w:hAnsi="Arial" w:cs="Arial"/>
                <w:b/>
                <w:bCs/>
                <w:lang w:eastAsia="tr-TR"/>
              </w:rPr>
              <w:t> </w:t>
            </w:r>
          </w:p>
        </w:tc>
      </w:tr>
      <w:tr w:rsidR="009D5145" w:rsidRPr="00691E2D" w:rsidTr="00F837B9">
        <w:trPr>
          <w:trHeight w:val="303"/>
        </w:trPr>
        <w:tc>
          <w:tcPr>
            <w:tcW w:w="750" w:type="pct"/>
            <w:tcBorders>
              <w:top w:val="nil"/>
              <w:left w:val="single" w:sz="4" w:space="0" w:color="auto"/>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bCs/>
                <w:lang w:eastAsia="tr-TR"/>
              </w:rPr>
            </w:pPr>
            <w:r w:rsidRPr="00691E2D">
              <w:rPr>
                <w:rFonts w:ascii="Arial" w:eastAsia="Times New Roman" w:hAnsi="Arial" w:cs="Arial"/>
                <w:b/>
                <w:bCs/>
                <w:lang w:eastAsia="tr-TR"/>
              </w:rPr>
              <w:t>Türü</w:t>
            </w:r>
          </w:p>
        </w:tc>
        <w:tc>
          <w:tcPr>
            <w:tcW w:w="1830" w:type="pct"/>
            <w:gridSpan w:val="3"/>
            <w:tcBorders>
              <w:top w:val="single" w:sz="4" w:space="0" w:color="auto"/>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bCs/>
                <w:lang w:eastAsia="tr-TR"/>
              </w:rPr>
            </w:pPr>
            <w:r w:rsidRPr="00691E2D">
              <w:rPr>
                <w:rFonts w:ascii="Arial" w:eastAsia="Times New Roman" w:hAnsi="Arial" w:cs="Arial"/>
                <w:b/>
                <w:bCs/>
                <w:lang w:eastAsia="tr-TR"/>
              </w:rPr>
              <w:t>Mevcut</w:t>
            </w:r>
          </w:p>
        </w:tc>
        <w:tc>
          <w:tcPr>
            <w:tcW w:w="1830" w:type="pct"/>
            <w:gridSpan w:val="3"/>
            <w:tcBorders>
              <w:top w:val="single" w:sz="4" w:space="0" w:color="auto"/>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bCs/>
                <w:lang w:eastAsia="tr-TR"/>
              </w:rPr>
            </w:pPr>
            <w:r w:rsidRPr="00691E2D">
              <w:rPr>
                <w:rFonts w:ascii="Arial" w:eastAsia="Times New Roman" w:hAnsi="Arial" w:cs="Arial"/>
                <w:b/>
                <w:bCs/>
                <w:lang w:eastAsia="tr-TR"/>
              </w:rPr>
              <w:t>Mevcut</w:t>
            </w:r>
          </w:p>
        </w:tc>
        <w:tc>
          <w:tcPr>
            <w:tcW w:w="590" w:type="pct"/>
            <w:tcBorders>
              <w:top w:val="nil"/>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bCs/>
                <w:lang w:eastAsia="tr-TR"/>
              </w:rPr>
            </w:pPr>
            <w:r w:rsidRPr="00691E2D">
              <w:rPr>
                <w:rFonts w:ascii="Arial" w:eastAsia="Times New Roman" w:hAnsi="Arial" w:cs="Arial"/>
                <w:b/>
                <w:bCs/>
                <w:lang w:eastAsia="tr-TR"/>
              </w:rPr>
              <w:t> </w:t>
            </w:r>
          </w:p>
        </w:tc>
      </w:tr>
      <w:tr w:rsidR="009D5145" w:rsidRPr="00691E2D" w:rsidTr="00F837B9">
        <w:trPr>
          <w:trHeight w:val="514"/>
        </w:trPr>
        <w:tc>
          <w:tcPr>
            <w:tcW w:w="750" w:type="pct"/>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rPr>
                <w:rFonts w:ascii="Arial" w:eastAsia="Times New Roman" w:hAnsi="Arial" w:cs="Arial"/>
                <w:b/>
                <w:lang w:eastAsia="tr-TR"/>
              </w:rPr>
            </w:pPr>
            <w:r w:rsidRPr="00691E2D">
              <w:rPr>
                <w:rFonts w:ascii="Arial" w:eastAsia="Times New Roman" w:hAnsi="Arial" w:cs="Arial"/>
                <w:b/>
                <w:lang w:eastAsia="tr-TR"/>
              </w:rPr>
              <w:t xml:space="preserve">Hizmet Satın Alım Yoluyla Çalıştırılan </w:t>
            </w:r>
          </w:p>
        </w:tc>
        <w:tc>
          <w:tcPr>
            <w:tcW w:w="598" w:type="pct"/>
            <w:tcBorders>
              <w:top w:val="nil"/>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Temizlik</w:t>
            </w:r>
          </w:p>
        </w:tc>
        <w:tc>
          <w:tcPr>
            <w:tcW w:w="627" w:type="pct"/>
            <w:tcBorders>
              <w:top w:val="nil"/>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Şoför</w:t>
            </w:r>
          </w:p>
        </w:tc>
        <w:tc>
          <w:tcPr>
            <w:tcW w:w="605" w:type="pct"/>
            <w:tcBorders>
              <w:top w:val="nil"/>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 xml:space="preserve">Ders ücreti Karşılığı Öğretmen </w:t>
            </w:r>
          </w:p>
        </w:tc>
        <w:tc>
          <w:tcPr>
            <w:tcW w:w="598" w:type="pct"/>
            <w:tcBorders>
              <w:top w:val="single" w:sz="4" w:space="0" w:color="auto"/>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Temizlik</w:t>
            </w:r>
          </w:p>
        </w:tc>
        <w:tc>
          <w:tcPr>
            <w:tcW w:w="564" w:type="pct"/>
            <w:tcBorders>
              <w:top w:val="single" w:sz="4" w:space="0" w:color="auto"/>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Şoför</w:t>
            </w:r>
          </w:p>
        </w:tc>
        <w:tc>
          <w:tcPr>
            <w:tcW w:w="668" w:type="pct"/>
            <w:tcBorders>
              <w:top w:val="nil"/>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lang w:eastAsia="tr-TR"/>
              </w:rPr>
            </w:pPr>
            <w:r w:rsidRPr="00691E2D">
              <w:rPr>
                <w:rFonts w:ascii="Arial" w:eastAsia="Times New Roman" w:hAnsi="Arial" w:cs="Arial"/>
                <w:b/>
                <w:lang w:eastAsia="tr-TR"/>
              </w:rPr>
              <w:t>Ders ücreti Karşılığı Öğretmen</w:t>
            </w:r>
          </w:p>
        </w:tc>
        <w:tc>
          <w:tcPr>
            <w:tcW w:w="590" w:type="pct"/>
            <w:tcBorders>
              <w:top w:val="nil"/>
              <w:left w:val="nil"/>
              <w:bottom w:val="single" w:sz="4" w:space="0" w:color="auto"/>
              <w:right w:val="single" w:sz="4" w:space="0" w:color="auto"/>
            </w:tcBorders>
            <w:shd w:val="clear" w:color="auto" w:fill="C0D7F1" w:themeFill="text2" w:themeFillTint="33"/>
            <w:vAlign w:val="center"/>
            <w:hideMark/>
          </w:tcPr>
          <w:p w:rsidR="009D5145" w:rsidRPr="00691E2D" w:rsidRDefault="009D5145" w:rsidP="00241086">
            <w:pPr>
              <w:spacing w:after="0"/>
              <w:jc w:val="center"/>
              <w:rPr>
                <w:rFonts w:ascii="Arial" w:eastAsia="Times New Roman" w:hAnsi="Arial" w:cs="Arial"/>
                <w:b/>
                <w:lang w:eastAsia="tr-TR"/>
              </w:rPr>
            </w:pPr>
          </w:p>
        </w:tc>
      </w:tr>
      <w:tr w:rsidR="009D5145" w:rsidRPr="00691E2D" w:rsidTr="00F837B9">
        <w:trPr>
          <w:trHeight w:val="30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145" w:rsidRPr="00691E2D" w:rsidRDefault="009D5145" w:rsidP="00241086">
            <w:pPr>
              <w:spacing w:after="0"/>
              <w:rPr>
                <w:rFonts w:ascii="Arial" w:eastAsia="Times New Roman" w:hAnsi="Arial" w:cs="Arial"/>
                <w:lang w:eastAsia="tr-TR"/>
              </w:rPr>
            </w:pPr>
            <w:r w:rsidRPr="00691E2D">
              <w:rPr>
                <w:rFonts w:ascii="Arial" w:eastAsia="Times New Roman" w:hAnsi="Arial" w:cs="Arial"/>
                <w:lang w:eastAsia="tr-TR"/>
              </w:rPr>
              <w:t>Personel Sayısı</w:t>
            </w:r>
          </w:p>
        </w:tc>
        <w:tc>
          <w:tcPr>
            <w:tcW w:w="598" w:type="pct"/>
            <w:tcBorders>
              <w:top w:val="nil"/>
              <w:left w:val="nil"/>
              <w:bottom w:val="single" w:sz="4" w:space="0" w:color="auto"/>
              <w:right w:val="single" w:sz="4" w:space="0" w:color="auto"/>
            </w:tcBorders>
            <w:shd w:val="clear" w:color="auto" w:fill="auto"/>
            <w:vAlign w:val="bottom"/>
          </w:tcPr>
          <w:p w:rsidR="009D5145" w:rsidRPr="00691E2D" w:rsidRDefault="00644264" w:rsidP="00241086">
            <w:pPr>
              <w:spacing w:after="0"/>
              <w:jc w:val="center"/>
              <w:rPr>
                <w:rFonts w:ascii="Arial" w:hAnsi="Arial" w:cs="Arial"/>
              </w:rPr>
            </w:pPr>
            <w:r>
              <w:rPr>
                <w:rFonts w:ascii="Arial" w:hAnsi="Arial" w:cs="Arial"/>
              </w:rPr>
              <w:t>2</w:t>
            </w:r>
          </w:p>
        </w:tc>
        <w:tc>
          <w:tcPr>
            <w:tcW w:w="627" w:type="pct"/>
            <w:tcBorders>
              <w:top w:val="nil"/>
              <w:left w:val="nil"/>
              <w:bottom w:val="single" w:sz="4" w:space="0" w:color="auto"/>
              <w:right w:val="single" w:sz="4" w:space="0" w:color="auto"/>
            </w:tcBorders>
            <w:shd w:val="clear" w:color="auto" w:fill="auto"/>
            <w:vAlign w:val="bottom"/>
          </w:tcPr>
          <w:p w:rsidR="009D5145" w:rsidRPr="00691E2D" w:rsidRDefault="00626998" w:rsidP="00241086">
            <w:pPr>
              <w:spacing w:after="0"/>
              <w:jc w:val="center"/>
              <w:rPr>
                <w:rFonts w:ascii="Arial" w:hAnsi="Arial" w:cs="Arial"/>
              </w:rPr>
            </w:pPr>
            <w:r>
              <w:rPr>
                <w:rFonts w:ascii="Arial" w:hAnsi="Arial" w:cs="Arial"/>
              </w:rPr>
              <w:t>-</w:t>
            </w:r>
          </w:p>
        </w:tc>
        <w:tc>
          <w:tcPr>
            <w:tcW w:w="605" w:type="pct"/>
            <w:tcBorders>
              <w:top w:val="nil"/>
              <w:left w:val="nil"/>
              <w:bottom w:val="single" w:sz="4" w:space="0" w:color="auto"/>
              <w:right w:val="single" w:sz="4" w:space="0" w:color="auto"/>
            </w:tcBorders>
            <w:shd w:val="clear" w:color="auto" w:fill="auto"/>
            <w:vAlign w:val="bottom"/>
          </w:tcPr>
          <w:p w:rsidR="009D5145" w:rsidRPr="00691E2D" w:rsidRDefault="00644264" w:rsidP="00241086">
            <w:pPr>
              <w:spacing w:after="0"/>
              <w:jc w:val="center"/>
              <w:rPr>
                <w:rFonts w:ascii="Arial" w:hAnsi="Arial" w:cs="Arial"/>
              </w:rPr>
            </w:pPr>
            <w:r>
              <w:rPr>
                <w:rFonts w:ascii="Arial" w:hAnsi="Arial" w:cs="Arial"/>
              </w:rPr>
              <w:t>-</w:t>
            </w:r>
          </w:p>
        </w:tc>
        <w:tc>
          <w:tcPr>
            <w:tcW w:w="598" w:type="pct"/>
            <w:tcBorders>
              <w:top w:val="single" w:sz="4" w:space="0" w:color="auto"/>
              <w:left w:val="nil"/>
              <w:bottom w:val="single" w:sz="4" w:space="0" w:color="auto"/>
              <w:right w:val="single" w:sz="4" w:space="0" w:color="auto"/>
            </w:tcBorders>
            <w:shd w:val="clear" w:color="auto" w:fill="auto"/>
            <w:vAlign w:val="bottom"/>
          </w:tcPr>
          <w:p w:rsidR="009D5145" w:rsidRPr="00691E2D" w:rsidRDefault="00626998" w:rsidP="00241086">
            <w:pPr>
              <w:spacing w:after="0"/>
              <w:jc w:val="center"/>
              <w:rPr>
                <w:rFonts w:ascii="Arial" w:hAnsi="Arial" w:cs="Arial"/>
              </w:rPr>
            </w:pPr>
            <w:r>
              <w:rPr>
                <w:rFonts w:ascii="Arial" w:hAnsi="Arial" w:cs="Arial"/>
              </w:rPr>
              <w:t>2</w:t>
            </w:r>
          </w:p>
        </w:tc>
        <w:tc>
          <w:tcPr>
            <w:tcW w:w="564" w:type="pct"/>
            <w:tcBorders>
              <w:top w:val="single" w:sz="4" w:space="0" w:color="auto"/>
              <w:left w:val="nil"/>
              <w:bottom w:val="single" w:sz="4" w:space="0" w:color="auto"/>
              <w:right w:val="single" w:sz="4" w:space="0" w:color="auto"/>
            </w:tcBorders>
            <w:shd w:val="clear" w:color="auto" w:fill="auto"/>
            <w:vAlign w:val="bottom"/>
          </w:tcPr>
          <w:p w:rsidR="009D5145" w:rsidRPr="00691E2D" w:rsidRDefault="00626998" w:rsidP="00241086">
            <w:pPr>
              <w:spacing w:after="0"/>
              <w:jc w:val="center"/>
              <w:rPr>
                <w:rFonts w:ascii="Arial" w:hAnsi="Arial" w:cs="Arial"/>
              </w:rPr>
            </w:pPr>
            <w:r>
              <w:rPr>
                <w:rFonts w:ascii="Arial" w:hAnsi="Arial" w:cs="Arial"/>
              </w:rPr>
              <w:t>-</w:t>
            </w:r>
          </w:p>
        </w:tc>
        <w:tc>
          <w:tcPr>
            <w:tcW w:w="668" w:type="pct"/>
            <w:tcBorders>
              <w:top w:val="nil"/>
              <w:left w:val="nil"/>
              <w:bottom w:val="single" w:sz="4" w:space="0" w:color="auto"/>
              <w:right w:val="single" w:sz="4" w:space="0" w:color="auto"/>
            </w:tcBorders>
            <w:shd w:val="clear" w:color="auto" w:fill="auto"/>
            <w:vAlign w:val="bottom"/>
          </w:tcPr>
          <w:p w:rsidR="009D5145" w:rsidRPr="00691E2D" w:rsidRDefault="00644264" w:rsidP="00241086">
            <w:pPr>
              <w:spacing w:after="0"/>
              <w:jc w:val="center"/>
              <w:rPr>
                <w:rFonts w:ascii="Arial" w:hAnsi="Arial" w:cs="Arial"/>
              </w:rPr>
            </w:pPr>
            <w:r>
              <w:rPr>
                <w:rFonts w:ascii="Arial" w:hAnsi="Arial" w:cs="Arial"/>
              </w:rPr>
              <w:t>6</w:t>
            </w:r>
          </w:p>
        </w:tc>
        <w:tc>
          <w:tcPr>
            <w:tcW w:w="590" w:type="pct"/>
            <w:tcBorders>
              <w:top w:val="nil"/>
              <w:left w:val="nil"/>
              <w:bottom w:val="single" w:sz="4" w:space="0" w:color="auto"/>
              <w:right w:val="single" w:sz="4" w:space="0" w:color="auto"/>
            </w:tcBorders>
            <w:shd w:val="clear" w:color="auto" w:fill="auto"/>
            <w:vAlign w:val="bottom"/>
          </w:tcPr>
          <w:p w:rsidR="009D5145" w:rsidRPr="00691E2D" w:rsidRDefault="009D5145" w:rsidP="00241086">
            <w:pPr>
              <w:spacing w:after="0"/>
              <w:jc w:val="center"/>
              <w:rPr>
                <w:rFonts w:ascii="Arial" w:hAnsi="Arial" w:cs="Arial"/>
              </w:rPr>
            </w:pPr>
          </w:p>
        </w:tc>
      </w:tr>
    </w:tbl>
    <w:p w:rsidR="00AA3C2C" w:rsidRPr="00691E2D" w:rsidRDefault="00AA3C2C" w:rsidP="00AA3C2C">
      <w:pPr>
        <w:spacing w:before="100" w:beforeAutospacing="1" w:after="100" w:afterAutospacing="1" w:line="360" w:lineRule="auto"/>
        <w:ind w:left="142" w:firstLine="566"/>
        <w:contextualSpacing/>
        <w:jc w:val="both"/>
        <w:rPr>
          <w:rFonts w:ascii="Arial" w:eastAsia="Times New Roman" w:hAnsi="Arial" w:cs="Arial"/>
          <w:lang w:eastAsia="tr-TR"/>
        </w:rPr>
      </w:pPr>
    </w:p>
    <w:p w:rsidR="00AA3C2C" w:rsidRPr="00644264" w:rsidRDefault="00AA3C2C" w:rsidP="00644264">
      <w:pPr>
        <w:spacing w:before="100" w:beforeAutospacing="1" w:after="100" w:afterAutospacing="1" w:line="360" w:lineRule="auto"/>
        <w:ind w:left="142" w:firstLine="566"/>
        <w:contextualSpacing/>
        <w:jc w:val="both"/>
        <w:rPr>
          <w:rFonts w:ascii="Arial" w:eastAsia="Times New Roman" w:hAnsi="Arial" w:cs="Arial"/>
          <w:lang w:eastAsia="tr-TR"/>
        </w:rPr>
      </w:pPr>
      <w:r w:rsidRPr="00691E2D">
        <w:rPr>
          <w:rFonts w:ascii="Arial" w:eastAsia="Times New Roman" w:hAnsi="Arial" w:cs="Arial"/>
          <w:lang w:eastAsia="tr-TR"/>
        </w:rPr>
        <w:t xml:space="preserve">Tablo </w:t>
      </w:r>
      <w:r w:rsidR="005E7888">
        <w:rPr>
          <w:rFonts w:ascii="Arial" w:eastAsia="Times New Roman" w:hAnsi="Arial" w:cs="Arial"/>
          <w:lang w:eastAsia="tr-TR"/>
        </w:rPr>
        <w:t>1</w:t>
      </w:r>
      <w:r w:rsidR="007B4F8A">
        <w:rPr>
          <w:rFonts w:ascii="Arial" w:eastAsia="Times New Roman" w:hAnsi="Arial" w:cs="Arial"/>
          <w:lang w:eastAsia="tr-TR"/>
        </w:rPr>
        <w:t>0</w:t>
      </w:r>
      <w:r w:rsidRPr="00691E2D">
        <w:rPr>
          <w:rFonts w:ascii="Arial" w:eastAsia="Times New Roman" w:hAnsi="Arial" w:cs="Arial"/>
          <w:lang w:eastAsia="tr-TR"/>
        </w:rPr>
        <w:t>’d</w:t>
      </w:r>
      <w:r w:rsidR="009D5145" w:rsidRPr="00691E2D">
        <w:rPr>
          <w:rFonts w:ascii="Arial" w:eastAsia="Times New Roman" w:hAnsi="Arial" w:cs="Arial"/>
          <w:lang w:eastAsia="tr-TR"/>
        </w:rPr>
        <w:t>a</w:t>
      </w:r>
      <w:r w:rsidRPr="00691E2D">
        <w:rPr>
          <w:rFonts w:ascii="Arial" w:eastAsia="Times New Roman" w:hAnsi="Arial" w:cs="Arial"/>
          <w:lang w:eastAsia="tr-TR"/>
        </w:rPr>
        <w:t xml:space="preserve"> görüleceği </w:t>
      </w:r>
      <w:r w:rsidR="007B4F8A">
        <w:rPr>
          <w:rFonts w:ascii="Arial" w:eastAsia="Times New Roman" w:hAnsi="Arial" w:cs="Arial"/>
          <w:lang w:eastAsia="tr-TR"/>
        </w:rPr>
        <w:t xml:space="preserve">okulumuz </w:t>
      </w:r>
      <w:r w:rsidRPr="00691E2D">
        <w:rPr>
          <w:rFonts w:ascii="Arial" w:eastAsia="Times New Roman" w:hAnsi="Arial" w:cs="Arial"/>
          <w:lang w:eastAsia="tr-TR"/>
        </w:rPr>
        <w:t xml:space="preserve">personel normları ve normların karşılanma oranlarına bakıldığında, eğitim öğretim sınıfında 2013-2014 eğitim öğretim yılında toplam norm </w:t>
      </w:r>
      <w:r w:rsidR="00644264">
        <w:rPr>
          <w:rFonts w:ascii="Arial" w:eastAsia="Times New Roman" w:hAnsi="Arial" w:cs="Arial"/>
          <w:lang w:eastAsia="tr-TR"/>
        </w:rPr>
        <w:t>12</w:t>
      </w:r>
      <w:r w:rsidRPr="00691E2D">
        <w:rPr>
          <w:rFonts w:ascii="Arial" w:eastAsia="Times New Roman" w:hAnsi="Arial" w:cs="Arial"/>
          <w:lang w:eastAsia="tr-TR"/>
        </w:rPr>
        <w:t xml:space="preserve"> mevcut </w:t>
      </w:r>
      <w:r w:rsidR="00644264">
        <w:rPr>
          <w:rFonts w:ascii="Arial" w:eastAsia="Times New Roman" w:hAnsi="Arial" w:cs="Arial"/>
          <w:lang w:eastAsia="tr-TR"/>
        </w:rPr>
        <w:t>10</w:t>
      </w:r>
      <w:r w:rsidRPr="00691E2D">
        <w:rPr>
          <w:rFonts w:ascii="Arial" w:eastAsia="Times New Roman" w:hAnsi="Arial" w:cs="Arial"/>
          <w:lang w:eastAsia="tr-TR"/>
        </w:rPr>
        <w:t xml:space="preserve"> ve oran % </w:t>
      </w:r>
      <w:r w:rsidR="00644264">
        <w:rPr>
          <w:rFonts w:ascii="Arial" w:eastAsia="Times New Roman" w:hAnsi="Arial" w:cs="Arial"/>
          <w:lang w:eastAsia="tr-TR"/>
        </w:rPr>
        <w:t>83</w:t>
      </w:r>
      <w:r w:rsidRPr="00691E2D">
        <w:rPr>
          <w:rFonts w:ascii="Arial" w:eastAsia="Times New Roman" w:hAnsi="Arial" w:cs="Arial"/>
          <w:lang w:eastAsia="tr-TR"/>
        </w:rPr>
        <w:t xml:space="preserve"> iken, 2014-2015 eğitim öğretim yılında norm </w:t>
      </w:r>
      <w:r w:rsidR="00644264">
        <w:rPr>
          <w:rFonts w:ascii="Arial" w:eastAsia="Times New Roman" w:hAnsi="Arial" w:cs="Arial"/>
          <w:lang w:eastAsia="tr-TR"/>
        </w:rPr>
        <w:t>16</w:t>
      </w:r>
      <w:r w:rsidRPr="00691E2D">
        <w:rPr>
          <w:rFonts w:ascii="Arial" w:eastAsia="Times New Roman" w:hAnsi="Arial" w:cs="Arial"/>
          <w:lang w:eastAsia="tr-TR"/>
        </w:rPr>
        <w:t xml:space="preserve">, mevcut </w:t>
      </w:r>
      <w:r w:rsidR="00644264">
        <w:rPr>
          <w:rFonts w:ascii="Arial" w:eastAsia="Times New Roman" w:hAnsi="Arial" w:cs="Arial"/>
          <w:lang w:eastAsia="tr-TR"/>
        </w:rPr>
        <w:t xml:space="preserve">10 </w:t>
      </w:r>
      <w:r w:rsidRPr="00691E2D">
        <w:rPr>
          <w:rFonts w:ascii="Arial" w:eastAsia="Times New Roman" w:hAnsi="Arial" w:cs="Arial"/>
          <w:lang w:eastAsia="tr-TR"/>
        </w:rPr>
        <w:t xml:space="preserve">ve oranı % </w:t>
      </w:r>
      <w:r w:rsidR="00644264">
        <w:rPr>
          <w:rFonts w:ascii="Arial" w:eastAsia="Times New Roman" w:hAnsi="Arial" w:cs="Arial"/>
          <w:lang w:eastAsia="tr-TR"/>
        </w:rPr>
        <w:t>62</w:t>
      </w:r>
      <w:r w:rsidR="007B4F8A">
        <w:rPr>
          <w:rFonts w:ascii="Arial" w:eastAsia="Times New Roman" w:hAnsi="Arial" w:cs="Arial"/>
          <w:lang w:eastAsia="tr-TR"/>
        </w:rPr>
        <w:t xml:space="preserve"> olmuştur. Okul</w:t>
      </w:r>
      <w:r w:rsidRPr="00691E2D">
        <w:rPr>
          <w:rFonts w:ascii="Arial" w:eastAsia="Times New Roman" w:hAnsi="Arial" w:cs="Arial"/>
          <w:lang w:eastAsia="tr-TR"/>
        </w:rPr>
        <w:t xml:space="preserve"> geneli yıllık değişim oranı ise % </w:t>
      </w:r>
      <w:r w:rsidR="00644264">
        <w:rPr>
          <w:rFonts w:ascii="Arial" w:eastAsia="Times New Roman" w:hAnsi="Arial" w:cs="Arial"/>
          <w:lang w:eastAsia="tr-TR"/>
        </w:rPr>
        <w:t>21</w:t>
      </w:r>
      <w:r w:rsidRPr="00691E2D">
        <w:rPr>
          <w:rFonts w:ascii="Arial" w:eastAsia="Times New Roman" w:hAnsi="Arial" w:cs="Arial"/>
          <w:lang w:eastAsia="tr-TR"/>
        </w:rPr>
        <w:t xml:space="preserve"> olarak gerçekleşmiştir.</w:t>
      </w:r>
    </w:p>
    <w:p w:rsidR="00AA3C2C" w:rsidRDefault="007B4F8A" w:rsidP="00AA3C2C">
      <w:pPr>
        <w:shd w:val="clear" w:color="auto" w:fill="FFFFFF"/>
        <w:spacing w:before="100" w:beforeAutospacing="1" w:after="100" w:afterAutospacing="1" w:line="360" w:lineRule="auto"/>
        <w:ind w:left="142" w:firstLine="696"/>
        <w:contextualSpacing/>
        <w:jc w:val="both"/>
        <w:rPr>
          <w:rFonts w:ascii="Arial" w:eastAsia="Times New Roman" w:hAnsi="Arial" w:cs="Arial"/>
          <w:lang w:eastAsia="tr-TR"/>
        </w:rPr>
      </w:pPr>
      <w:r>
        <w:rPr>
          <w:rFonts w:ascii="Arial" w:eastAsia="Times New Roman" w:hAnsi="Arial" w:cs="Arial"/>
          <w:lang w:eastAsia="tr-TR"/>
        </w:rPr>
        <w:lastRenderedPageBreak/>
        <w:t xml:space="preserve">2014-2015 öğretim yılında Okulumuzda </w:t>
      </w:r>
      <w:r w:rsidR="00AA3C2C" w:rsidRPr="00691E2D">
        <w:rPr>
          <w:rFonts w:ascii="Arial" w:eastAsia="Times New Roman" w:hAnsi="Arial" w:cs="Arial"/>
          <w:lang w:eastAsia="tr-TR"/>
        </w:rPr>
        <w:t xml:space="preserve">diğer statüler başlığı adı altında hizmet alımı yolu ile </w:t>
      </w:r>
      <w:r>
        <w:rPr>
          <w:rFonts w:ascii="Arial" w:eastAsia="Times New Roman" w:hAnsi="Arial" w:cs="Arial"/>
          <w:lang w:eastAsia="tr-TR"/>
        </w:rPr>
        <w:t>2</w:t>
      </w:r>
      <w:r w:rsidR="00AA3C2C" w:rsidRPr="00691E2D">
        <w:rPr>
          <w:rFonts w:ascii="Arial" w:eastAsia="Times New Roman" w:hAnsi="Arial" w:cs="Arial"/>
          <w:lang w:eastAsia="tr-TR"/>
        </w:rPr>
        <w:t xml:space="preserve"> temizlik görevlisi; </w:t>
      </w:r>
      <w:r w:rsidR="00644264">
        <w:rPr>
          <w:rFonts w:ascii="Arial" w:eastAsia="Times New Roman" w:hAnsi="Arial" w:cs="Arial"/>
          <w:lang w:eastAsia="tr-TR"/>
        </w:rPr>
        <w:t xml:space="preserve">6 </w:t>
      </w:r>
      <w:r w:rsidR="00AA3C2C" w:rsidRPr="00691E2D">
        <w:rPr>
          <w:rFonts w:ascii="Arial" w:eastAsia="Times New Roman" w:hAnsi="Arial" w:cs="Arial"/>
          <w:lang w:eastAsia="tr-TR"/>
        </w:rPr>
        <w:t xml:space="preserve"> ders ücret karşılığı öğretmen çalışmaktadır. </w:t>
      </w:r>
    </w:p>
    <w:p w:rsidR="00626998" w:rsidRPr="00691E2D" w:rsidRDefault="00626998" w:rsidP="00644264">
      <w:pPr>
        <w:shd w:val="clear" w:color="auto" w:fill="FFFFFF"/>
        <w:spacing w:before="100" w:beforeAutospacing="1" w:after="100" w:afterAutospacing="1" w:line="360" w:lineRule="auto"/>
        <w:contextualSpacing/>
        <w:jc w:val="both"/>
        <w:rPr>
          <w:rFonts w:ascii="Arial" w:eastAsia="Times New Roman" w:hAnsi="Arial" w:cs="Arial"/>
          <w:lang w:eastAsia="tr-TR"/>
        </w:rPr>
      </w:pPr>
    </w:p>
    <w:p w:rsidR="00AA3C2C" w:rsidRPr="00691E2D" w:rsidRDefault="00AA3C2C" w:rsidP="00EF506D">
      <w:pPr>
        <w:spacing w:after="120"/>
        <w:rPr>
          <w:rFonts w:ascii="Arial" w:hAnsi="Arial" w:cs="Arial"/>
          <w:b/>
        </w:rPr>
      </w:pPr>
      <w:bookmarkStart w:id="93" w:name="_Toc409710966"/>
      <w:bookmarkStart w:id="94" w:name="_Toc413011700"/>
      <w:bookmarkEnd w:id="93"/>
      <w:bookmarkEnd w:id="94"/>
      <w:r w:rsidRPr="00691E2D">
        <w:rPr>
          <w:rFonts w:ascii="Arial" w:hAnsi="Arial" w:cs="Arial"/>
          <w:b/>
        </w:rPr>
        <w:t>İnsan kaynaklarının eğitimi ve geliştirilmesi</w:t>
      </w:r>
    </w:p>
    <w:p w:rsidR="00FF2EE8" w:rsidRPr="00691E2D" w:rsidRDefault="00FF2EE8" w:rsidP="00EF7585">
      <w:pPr>
        <w:spacing w:after="120"/>
        <w:rPr>
          <w:rFonts w:ascii="Arial" w:eastAsia="SimSun" w:hAnsi="Arial" w:cs="Arial"/>
          <w:lang w:eastAsia="tr-TR"/>
        </w:rPr>
      </w:pPr>
      <w:bookmarkStart w:id="95" w:name="_Toc409710969"/>
      <w:bookmarkEnd w:id="95"/>
    </w:p>
    <w:p w:rsidR="00FF2EE8" w:rsidRPr="00691E2D" w:rsidRDefault="00FF2EE8" w:rsidP="00FF2EE8">
      <w:pPr>
        <w:shd w:val="clear" w:color="auto" w:fill="FFFFFF"/>
        <w:spacing w:after="120" w:line="360" w:lineRule="auto"/>
        <w:ind w:firstLine="708"/>
        <w:jc w:val="both"/>
        <w:rPr>
          <w:rFonts w:ascii="Arial" w:eastAsia="Times New Roman" w:hAnsi="Arial" w:cs="Arial"/>
          <w:lang w:eastAsia="tr-TR"/>
        </w:rPr>
      </w:pPr>
      <w:r w:rsidRPr="00691E2D">
        <w:rPr>
          <w:rFonts w:ascii="Arial" w:eastAsia="Times New Roman" w:hAnsi="Arial" w:cs="Arial"/>
          <w:lang w:eastAsia="tr-TR"/>
        </w:rPr>
        <w:t>20. yüzyılın son çeyreğinden itibaren günümüze kadar olan zaman dilimindeki bilim ve teknolojideki hızlı gelişmeler bilgi toplumu kavramını ortaya çıkarmıştır. Bu kavramın içeriğini dolduran toplumlar bilgi toplumu olarak adlandırılmıştır.  Tüm gelişmiş ülkelerin gelişmişlik çizgisi incelendiğinde en önemli unsurun, sosyal ve fen bilimlerindeki bilgi ve kavram üretme becerisi olduğu gerçeğidir. Bu nedenle ülkeler ekonomik kalkınma ve sosyal gelişmelerini sağlamak ve sürdürmek için bilgi birikimlerini artırarak gelişmelerini tamamlamak, bilgiye erişmek, erişilmiş bilgileri kullanmak, yaymak ve bunlardan teknoloji üretmek amacıyla yoğun bir rekabete girmişlerdir. Bu bağlamda bilginin değeri yer altı ve üstü kaynakların önüne geçmiştir.</w:t>
      </w:r>
    </w:p>
    <w:p w:rsidR="00FF2EE8" w:rsidRPr="00691E2D" w:rsidRDefault="00FF2EE8" w:rsidP="00FF2EE8">
      <w:pPr>
        <w:shd w:val="clear" w:color="auto" w:fill="FFFFFF"/>
        <w:spacing w:after="120" w:line="360" w:lineRule="auto"/>
        <w:ind w:firstLine="709"/>
        <w:jc w:val="both"/>
        <w:rPr>
          <w:rFonts w:ascii="Arial" w:eastAsia="Times New Roman" w:hAnsi="Arial" w:cs="Arial"/>
          <w:lang w:eastAsia="tr-TR"/>
        </w:rPr>
      </w:pPr>
      <w:r w:rsidRPr="00691E2D">
        <w:rPr>
          <w:rFonts w:ascii="Arial" w:eastAsia="Times New Roman" w:hAnsi="Arial" w:cs="Arial"/>
          <w:lang w:eastAsia="tr-TR"/>
        </w:rPr>
        <w:t xml:space="preserve">Hiç kuşkusuz bu durum, geleneksel okul ve öğretmen rollerinin sorgulanmasına yol açmış ve okul ve öğretmenden beklenen roller yeniden tanımlanmıştır. Buna göre öğretmenden beklenen yeni rol, öğrencilerine problem çözme, araştırma, sorgulama, etkili iletişim, eleştirel düşünme, yaratıcı düşünme, analitik düşünme, yansıtıcı düşünme ve karar verme gibi becerileri kazandıracak öğrenme-öğretme etkinliklerini düzenlemektir. Öğretmen bu etkinlikleri düzenlerken öğrencilerin psikolojik dengelerine, sosyal etkileşimlerine, kültürel eğilimlerinin yanı sıra toplumun ulaşmak istediği hedefleri de dikkate almak zorundadır. Bu da öğretmenin kendi alan bilgisinin yanı sıra diğer mesleki yeterliliklerinin de en üst seviyede olması gerektiği gerçeğinin altını çizmektir. </w:t>
      </w:r>
    </w:p>
    <w:p w:rsidR="00FF2EE8" w:rsidRPr="00691E2D" w:rsidRDefault="00FF2EE8" w:rsidP="00FF2EE8">
      <w:pPr>
        <w:shd w:val="clear" w:color="auto" w:fill="FFFFFF"/>
        <w:spacing w:after="120"/>
        <w:rPr>
          <w:rFonts w:ascii="Arial" w:eastAsia="Times New Roman" w:hAnsi="Arial" w:cs="Arial"/>
          <w:b/>
          <w:lang w:eastAsia="tr-TR"/>
        </w:rPr>
      </w:pPr>
      <w:bookmarkStart w:id="96" w:name="_Toc409710971"/>
      <w:bookmarkStart w:id="97" w:name="_Toc413011702"/>
      <w:r w:rsidRPr="00691E2D">
        <w:rPr>
          <w:rFonts w:ascii="Arial" w:eastAsia="Times New Roman" w:hAnsi="Arial" w:cs="Arial"/>
          <w:b/>
          <w:i/>
          <w:lang w:eastAsia="tr-TR"/>
        </w:rPr>
        <w:t>Tablo</w:t>
      </w:r>
      <w:r w:rsidR="007B4F8A">
        <w:rPr>
          <w:rFonts w:ascii="Arial" w:eastAsia="Times New Roman" w:hAnsi="Arial" w:cs="Arial"/>
          <w:b/>
          <w:i/>
          <w:lang w:eastAsia="tr-TR"/>
        </w:rPr>
        <w:t>11</w:t>
      </w:r>
      <w:r w:rsidRPr="00691E2D">
        <w:rPr>
          <w:rFonts w:ascii="Arial" w:eastAsia="ヒラギノ明朝 Pro W3" w:hAnsi="Arial" w:cs="Arial"/>
          <w:b/>
          <w:i/>
          <w:lang w:eastAsia="tr-TR"/>
        </w:rPr>
        <w:t xml:space="preserve">. </w:t>
      </w:r>
      <w:r w:rsidRPr="00691E2D">
        <w:rPr>
          <w:rFonts w:ascii="Arial" w:eastAsia="Times New Roman" w:hAnsi="Arial" w:cs="Arial"/>
          <w:b/>
          <w:i/>
          <w:lang w:eastAsia="tr-TR"/>
        </w:rPr>
        <w:t>Eğitim Öğretim Sınıfı Eğitim Durumu</w:t>
      </w:r>
      <w:bookmarkEnd w:id="96"/>
      <w:bookmarkEnd w:id="97"/>
    </w:p>
    <w:tbl>
      <w:tblPr>
        <w:tblW w:w="7380" w:type="dxa"/>
        <w:tblInd w:w="496" w:type="dxa"/>
        <w:tblCellMar>
          <w:left w:w="70" w:type="dxa"/>
          <w:right w:w="70" w:type="dxa"/>
        </w:tblCellMar>
        <w:tblLook w:val="04A0"/>
      </w:tblPr>
      <w:tblGrid>
        <w:gridCol w:w="1720"/>
        <w:gridCol w:w="1170"/>
        <w:gridCol w:w="1170"/>
        <w:gridCol w:w="1124"/>
        <w:gridCol w:w="1236"/>
        <w:gridCol w:w="996"/>
      </w:tblGrid>
      <w:tr w:rsidR="000F79C5" w:rsidRPr="00691E2D" w:rsidTr="00241086">
        <w:trPr>
          <w:trHeight w:val="459"/>
        </w:trPr>
        <w:tc>
          <w:tcPr>
            <w:tcW w:w="1720" w:type="dxa"/>
            <w:vMerge w:val="restart"/>
            <w:tcBorders>
              <w:top w:val="single" w:sz="4" w:space="0" w:color="auto"/>
              <w:left w:val="single" w:sz="4" w:space="0" w:color="auto"/>
              <w:bottom w:val="single" w:sz="4" w:space="0" w:color="000000"/>
              <w:right w:val="single" w:sz="4" w:space="0" w:color="auto"/>
            </w:tcBorders>
            <w:shd w:val="clear" w:color="auto" w:fill="C0D7F1" w:themeFill="text2" w:themeFillTint="33"/>
            <w:vAlign w:val="center"/>
            <w:hideMark/>
          </w:tcPr>
          <w:p w:rsidR="000F79C5" w:rsidRPr="00691E2D" w:rsidRDefault="000F79C5" w:rsidP="00241086">
            <w:pPr>
              <w:spacing w:after="0" w:line="240" w:lineRule="auto"/>
              <w:jc w:val="center"/>
              <w:rPr>
                <w:rFonts w:ascii="Arial" w:eastAsia="Times New Roman" w:hAnsi="Arial" w:cs="Arial"/>
                <w:b/>
                <w:lang w:eastAsia="tr-TR"/>
              </w:rPr>
            </w:pPr>
            <w:r w:rsidRPr="00691E2D">
              <w:rPr>
                <w:rFonts w:ascii="Arial" w:eastAsia="Times New Roman" w:hAnsi="Arial" w:cs="Arial"/>
                <w:b/>
                <w:lang w:eastAsia="tr-TR"/>
              </w:rPr>
              <w:t>Öğrenim Durumu</w:t>
            </w:r>
          </w:p>
        </w:tc>
        <w:tc>
          <w:tcPr>
            <w:tcW w:w="2340" w:type="dxa"/>
            <w:gridSpan w:val="2"/>
            <w:tcBorders>
              <w:top w:val="single" w:sz="4" w:space="0" w:color="auto"/>
              <w:left w:val="nil"/>
              <w:bottom w:val="single" w:sz="4" w:space="0" w:color="auto"/>
              <w:right w:val="single" w:sz="4" w:space="0" w:color="auto"/>
            </w:tcBorders>
            <w:shd w:val="clear" w:color="auto" w:fill="C0D7F1" w:themeFill="text2" w:themeFillTint="33"/>
            <w:noWrap/>
            <w:vAlign w:val="bottom"/>
            <w:hideMark/>
          </w:tcPr>
          <w:p w:rsidR="000F79C5" w:rsidRPr="00691E2D" w:rsidRDefault="000F79C5" w:rsidP="00241086">
            <w:pPr>
              <w:spacing w:after="0" w:line="240" w:lineRule="auto"/>
              <w:jc w:val="center"/>
              <w:rPr>
                <w:rFonts w:ascii="Arial" w:eastAsia="Times New Roman" w:hAnsi="Arial" w:cs="Arial"/>
                <w:b/>
                <w:lang w:eastAsia="tr-TR"/>
              </w:rPr>
            </w:pPr>
            <w:r w:rsidRPr="00691E2D">
              <w:rPr>
                <w:rFonts w:ascii="Arial" w:eastAsia="Times New Roman" w:hAnsi="Arial" w:cs="Arial"/>
                <w:b/>
                <w:lang w:eastAsia="tr-TR"/>
              </w:rPr>
              <w:t>2013/2014 Öğretim Yılı</w:t>
            </w:r>
          </w:p>
        </w:tc>
        <w:tc>
          <w:tcPr>
            <w:tcW w:w="2360" w:type="dxa"/>
            <w:gridSpan w:val="2"/>
            <w:tcBorders>
              <w:top w:val="single" w:sz="4" w:space="0" w:color="auto"/>
              <w:left w:val="nil"/>
              <w:bottom w:val="single" w:sz="4" w:space="0" w:color="auto"/>
              <w:right w:val="single" w:sz="4" w:space="0" w:color="auto"/>
            </w:tcBorders>
            <w:shd w:val="clear" w:color="auto" w:fill="C0D7F1" w:themeFill="text2" w:themeFillTint="33"/>
            <w:noWrap/>
            <w:vAlign w:val="bottom"/>
            <w:hideMark/>
          </w:tcPr>
          <w:p w:rsidR="000F79C5" w:rsidRPr="00691E2D" w:rsidRDefault="000F79C5" w:rsidP="00241086">
            <w:pPr>
              <w:spacing w:after="0" w:line="240" w:lineRule="auto"/>
              <w:jc w:val="center"/>
              <w:rPr>
                <w:rFonts w:ascii="Arial" w:eastAsia="Times New Roman" w:hAnsi="Arial" w:cs="Arial"/>
                <w:b/>
                <w:lang w:eastAsia="tr-TR"/>
              </w:rPr>
            </w:pPr>
            <w:r w:rsidRPr="00691E2D">
              <w:rPr>
                <w:rFonts w:ascii="Arial" w:eastAsia="Times New Roman" w:hAnsi="Arial" w:cs="Arial"/>
                <w:b/>
                <w:lang w:eastAsia="tr-TR"/>
              </w:rPr>
              <w:t>2014/2015 Öğretim Yılı</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center"/>
            <w:hideMark/>
          </w:tcPr>
          <w:p w:rsidR="000F79C5" w:rsidRPr="00691E2D" w:rsidRDefault="000F79C5" w:rsidP="00241086">
            <w:pPr>
              <w:spacing w:after="0" w:line="240" w:lineRule="auto"/>
              <w:jc w:val="center"/>
              <w:rPr>
                <w:rFonts w:ascii="Arial" w:eastAsia="Times New Roman" w:hAnsi="Arial" w:cs="Arial"/>
                <w:lang w:eastAsia="tr-TR"/>
              </w:rPr>
            </w:pPr>
            <w:r w:rsidRPr="00691E2D">
              <w:rPr>
                <w:rFonts w:ascii="Arial" w:eastAsia="Times New Roman" w:hAnsi="Arial" w:cs="Arial"/>
                <w:b/>
                <w:lang w:eastAsia="tr-TR"/>
              </w:rPr>
              <w:t>Değişim</w:t>
            </w:r>
          </w:p>
        </w:tc>
      </w:tr>
      <w:tr w:rsidR="000F79C5" w:rsidRPr="00691E2D" w:rsidTr="00241086">
        <w:trPr>
          <w:trHeight w:val="449"/>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0F79C5" w:rsidRPr="00691E2D" w:rsidRDefault="000F79C5" w:rsidP="00241086">
            <w:pPr>
              <w:spacing w:after="0" w:line="240" w:lineRule="auto"/>
              <w:jc w:val="center"/>
              <w:rPr>
                <w:rFonts w:ascii="Arial" w:eastAsia="Times New Roman" w:hAnsi="Arial" w:cs="Arial"/>
                <w:b/>
                <w:lang w:eastAsia="tr-TR"/>
              </w:rPr>
            </w:pPr>
          </w:p>
        </w:tc>
        <w:tc>
          <w:tcPr>
            <w:tcW w:w="1170" w:type="dxa"/>
            <w:tcBorders>
              <w:top w:val="nil"/>
              <w:left w:val="nil"/>
              <w:bottom w:val="single" w:sz="4" w:space="0" w:color="auto"/>
              <w:right w:val="single" w:sz="4" w:space="0" w:color="auto"/>
            </w:tcBorders>
            <w:shd w:val="clear" w:color="auto" w:fill="C0D7F1" w:themeFill="text2" w:themeFillTint="33"/>
            <w:noWrap/>
            <w:vAlign w:val="bottom"/>
            <w:hideMark/>
          </w:tcPr>
          <w:p w:rsidR="000F79C5" w:rsidRPr="00691E2D" w:rsidRDefault="000F79C5" w:rsidP="00241086">
            <w:pPr>
              <w:spacing w:after="0" w:line="240" w:lineRule="auto"/>
              <w:jc w:val="center"/>
              <w:rPr>
                <w:rFonts w:ascii="Arial" w:eastAsia="Times New Roman" w:hAnsi="Arial" w:cs="Arial"/>
                <w:b/>
                <w:lang w:eastAsia="tr-TR"/>
              </w:rPr>
            </w:pPr>
            <w:r w:rsidRPr="00691E2D">
              <w:rPr>
                <w:rFonts w:ascii="Arial" w:eastAsia="Times New Roman" w:hAnsi="Arial" w:cs="Arial"/>
                <w:b/>
                <w:lang w:eastAsia="tr-TR"/>
              </w:rPr>
              <w:t>Sayı</w:t>
            </w:r>
          </w:p>
        </w:tc>
        <w:tc>
          <w:tcPr>
            <w:tcW w:w="1170" w:type="dxa"/>
            <w:tcBorders>
              <w:top w:val="nil"/>
              <w:left w:val="nil"/>
              <w:bottom w:val="single" w:sz="4" w:space="0" w:color="auto"/>
              <w:right w:val="single" w:sz="4" w:space="0" w:color="auto"/>
            </w:tcBorders>
            <w:shd w:val="clear" w:color="auto" w:fill="C0D7F1" w:themeFill="text2" w:themeFillTint="33"/>
            <w:noWrap/>
            <w:vAlign w:val="bottom"/>
            <w:hideMark/>
          </w:tcPr>
          <w:p w:rsidR="000F79C5" w:rsidRPr="00691E2D" w:rsidRDefault="000F79C5" w:rsidP="00241086">
            <w:pPr>
              <w:spacing w:after="0" w:line="240" w:lineRule="auto"/>
              <w:jc w:val="center"/>
              <w:rPr>
                <w:rFonts w:ascii="Arial" w:eastAsia="Times New Roman" w:hAnsi="Arial" w:cs="Arial"/>
                <w:b/>
                <w:lang w:eastAsia="tr-TR"/>
              </w:rPr>
            </w:pPr>
            <w:r w:rsidRPr="00691E2D">
              <w:rPr>
                <w:rFonts w:ascii="Arial" w:eastAsia="Times New Roman" w:hAnsi="Arial" w:cs="Arial"/>
                <w:b/>
                <w:lang w:eastAsia="tr-TR"/>
              </w:rPr>
              <w:t>Oran</w:t>
            </w:r>
          </w:p>
        </w:tc>
        <w:tc>
          <w:tcPr>
            <w:tcW w:w="1124" w:type="dxa"/>
            <w:tcBorders>
              <w:top w:val="nil"/>
              <w:left w:val="nil"/>
              <w:bottom w:val="single" w:sz="4" w:space="0" w:color="auto"/>
              <w:right w:val="single" w:sz="4" w:space="0" w:color="auto"/>
            </w:tcBorders>
            <w:shd w:val="clear" w:color="auto" w:fill="C0D7F1" w:themeFill="text2" w:themeFillTint="33"/>
            <w:noWrap/>
            <w:vAlign w:val="bottom"/>
            <w:hideMark/>
          </w:tcPr>
          <w:p w:rsidR="000F79C5" w:rsidRPr="00691E2D" w:rsidRDefault="000F79C5" w:rsidP="00241086">
            <w:pPr>
              <w:spacing w:after="0" w:line="240" w:lineRule="auto"/>
              <w:jc w:val="center"/>
              <w:rPr>
                <w:rFonts w:ascii="Arial" w:eastAsia="Times New Roman" w:hAnsi="Arial" w:cs="Arial"/>
                <w:b/>
                <w:lang w:eastAsia="tr-TR"/>
              </w:rPr>
            </w:pPr>
            <w:r w:rsidRPr="00691E2D">
              <w:rPr>
                <w:rFonts w:ascii="Arial" w:eastAsia="Times New Roman" w:hAnsi="Arial" w:cs="Arial"/>
                <w:b/>
                <w:lang w:eastAsia="tr-TR"/>
              </w:rPr>
              <w:t>Sayı</w:t>
            </w:r>
          </w:p>
        </w:tc>
        <w:tc>
          <w:tcPr>
            <w:tcW w:w="1236" w:type="dxa"/>
            <w:tcBorders>
              <w:top w:val="nil"/>
              <w:left w:val="nil"/>
              <w:bottom w:val="single" w:sz="4" w:space="0" w:color="auto"/>
              <w:right w:val="single" w:sz="4" w:space="0" w:color="auto"/>
            </w:tcBorders>
            <w:shd w:val="clear" w:color="auto" w:fill="C0D7F1" w:themeFill="text2" w:themeFillTint="33"/>
            <w:noWrap/>
            <w:vAlign w:val="bottom"/>
            <w:hideMark/>
          </w:tcPr>
          <w:p w:rsidR="000F79C5" w:rsidRPr="00691E2D" w:rsidRDefault="000F79C5" w:rsidP="00241086">
            <w:pPr>
              <w:spacing w:after="0" w:line="240" w:lineRule="auto"/>
              <w:jc w:val="center"/>
              <w:rPr>
                <w:rFonts w:ascii="Arial" w:eastAsia="Times New Roman" w:hAnsi="Arial" w:cs="Arial"/>
                <w:b/>
                <w:lang w:eastAsia="tr-TR"/>
              </w:rPr>
            </w:pPr>
            <w:r w:rsidRPr="00691E2D">
              <w:rPr>
                <w:rFonts w:ascii="Arial" w:eastAsia="Times New Roman" w:hAnsi="Arial" w:cs="Arial"/>
                <w:b/>
                <w:lang w:eastAsia="tr-TR"/>
              </w:rPr>
              <w:t>Oran</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F79C5" w:rsidRPr="00691E2D" w:rsidRDefault="000F79C5" w:rsidP="00241086">
            <w:pPr>
              <w:spacing w:after="0" w:line="240" w:lineRule="auto"/>
              <w:rPr>
                <w:rFonts w:ascii="Arial" w:eastAsia="Times New Roman" w:hAnsi="Arial" w:cs="Arial"/>
                <w:lang w:eastAsia="tr-TR"/>
              </w:rPr>
            </w:pPr>
          </w:p>
        </w:tc>
      </w:tr>
      <w:tr w:rsidR="000F79C5" w:rsidRPr="00691E2D" w:rsidTr="00241086">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F79C5" w:rsidRPr="00691E2D" w:rsidRDefault="000F79C5" w:rsidP="00241086">
            <w:pPr>
              <w:spacing w:after="0" w:line="240" w:lineRule="auto"/>
              <w:rPr>
                <w:rFonts w:ascii="Arial" w:eastAsia="Times New Roman" w:hAnsi="Arial" w:cs="Arial"/>
                <w:lang w:eastAsia="tr-TR"/>
              </w:rPr>
            </w:pPr>
            <w:r w:rsidRPr="00691E2D">
              <w:rPr>
                <w:rFonts w:ascii="Arial" w:eastAsia="Times New Roman" w:hAnsi="Arial" w:cs="Arial"/>
                <w:lang w:eastAsia="tr-TR"/>
              </w:rPr>
              <w:t>Doktora</w:t>
            </w:r>
          </w:p>
        </w:tc>
        <w:tc>
          <w:tcPr>
            <w:tcW w:w="1170" w:type="dxa"/>
            <w:tcBorders>
              <w:top w:val="nil"/>
              <w:left w:val="nil"/>
              <w:bottom w:val="single" w:sz="4" w:space="0" w:color="auto"/>
              <w:right w:val="single" w:sz="4" w:space="0" w:color="auto"/>
            </w:tcBorders>
            <w:noWrap/>
            <w:vAlign w:val="bottom"/>
          </w:tcPr>
          <w:p w:rsidR="000F79C5" w:rsidRPr="00691E2D" w:rsidRDefault="007B4F8A" w:rsidP="00241086">
            <w:pPr>
              <w:spacing w:after="0"/>
              <w:jc w:val="center"/>
              <w:rPr>
                <w:rFonts w:ascii="Arial" w:hAnsi="Arial" w:cs="Arial"/>
              </w:rPr>
            </w:pPr>
            <w:r>
              <w:rPr>
                <w:rFonts w:ascii="Arial" w:hAnsi="Arial" w:cs="Arial"/>
              </w:rPr>
              <w:t>-</w:t>
            </w:r>
          </w:p>
        </w:tc>
        <w:tc>
          <w:tcPr>
            <w:tcW w:w="1170" w:type="dxa"/>
            <w:tcBorders>
              <w:top w:val="nil"/>
              <w:left w:val="nil"/>
              <w:bottom w:val="single" w:sz="4" w:space="0" w:color="auto"/>
              <w:right w:val="single" w:sz="4" w:space="0" w:color="auto"/>
            </w:tcBorders>
            <w:noWrap/>
            <w:vAlign w:val="bottom"/>
          </w:tcPr>
          <w:p w:rsidR="000F79C5" w:rsidRPr="00691E2D" w:rsidRDefault="007B4F8A" w:rsidP="00241086">
            <w:pPr>
              <w:spacing w:after="0"/>
              <w:jc w:val="center"/>
              <w:rPr>
                <w:rFonts w:ascii="Arial" w:hAnsi="Arial" w:cs="Arial"/>
              </w:rPr>
            </w:pPr>
            <w:r>
              <w:rPr>
                <w:rFonts w:ascii="Arial" w:hAnsi="Arial" w:cs="Arial"/>
              </w:rPr>
              <w:t>-</w:t>
            </w:r>
          </w:p>
        </w:tc>
        <w:tc>
          <w:tcPr>
            <w:tcW w:w="1124" w:type="dxa"/>
            <w:tcBorders>
              <w:top w:val="nil"/>
              <w:left w:val="nil"/>
              <w:bottom w:val="single" w:sz="4" w:space="0" w:color="auto"/>
              <w:right w:val="single" w:sz="4" w:space="0" w:color="auto"/>
            </w:tcBorders>
            <w:noWrap/>
            <w:vAlign w:val="bottom"/>
          </w:tcPr>
          <w:p w:rsidR="000F79C5" w:rsidRPr="00691E2D" w:rsidRDefault="007B4F8A" w:rsidP="00241086">
            <w:pPr>
              <w:spacing w:after="0"/>
              <w:jc w:val="center"/>
              <w:rPr>
                <w:rFonts w:ascii="Arial" w:hAnsi="Arial" w:cs="Arial"/>
              </w:rPr>
            </w:pPr>
            <w:r>
              <w:rPr>
                <w:rFonts w:ascii="Arial" w:hAnsi="Arial" w:cs="Arial"/>
              </w:rPr>
              <w:t>-</w:t>
            </w:r>
          </w:p>
        </w:tc>
        <w:tc>
          <w:tcPr>
            <w:tcW w:w="1236" w:type="dxa"/>
            <w:tcBorders>
              <w:top w:val="nil"/>
              <w:left w:val="nil"/>
              <w:bottom w:val="single" w:sz="4" w:space="0" w:color="auto"/>
              <w:right w:val="single" w:sz="4" w:space="0" w:color="auto"/>
            </w:tcBorders>
            <w:noWrap/>
            <w:vAlign w:val="bottom"/>
          </w:tcPr>
          <w:p w:rsidR="000F79C5" w:rsidRPr="00691E2D" w:rsidRDefault="007B4F8A" w:rsidP="00241086">
            <w:pPr>
              <w:spacing w:after="0"/>
              <w:jc w:val="center"/>
              <w:rPr>
                <w:rFonts w:ascii="Arial" w:hAnsi="Arial" w:cs="Arial"/>
              </w:rPr>
            </w:pPr>
            <w:r>
              <w:rPr>
                <w:rFonts w:ascii="Arial" w:hAnsi="Arial" w:cs="Arial"/>
              </w:rPr>
              <w:t>-</w:t>
            </w:r>
          </w:p>
        </w:tc>
        <w:tc>
          <w:tcPr>
            <w:tcW w:w="960" w:type="dxa"/>
            <w:tcBorders>
              <w:top w:val="nil"/>
              <w:left w:val="nil"/>
              <w:bottom w:val="single" w:sz="4" w:space="0" w:color="auto"/>
              <w:right w:val="single" w:sz="4" w:space="0" w:color="auto"/>
            </w:tcBorders>
            <w:noWrap/>
            <w:vAlign w:val="bottom"/>
          </w:tcPr>
          <w:p w:rsidR="000F79C5" w:rsidRPr="00691E2D" w:rsidRDefault="000F79C5" w:rsidP="00241086">
            <w:pPr>
              <w:spacing w:after="0"/>
              <w:jc w:val="right"/>
              <w:rPr>
                <w:rFonts w:ascii="Arial" w:hAnsi="Arial" w:cs="Arial"/>
              </w:rPr>
            </w:pPr>
          </w:p>
        </w:tc>
      </w:tr>
      <w:tr w:rsidR="000F79C5" w:rsidRPr="00691E2D" w:rsidTr="00241086">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F79C5" w:rsidRPr="00691E2D" w:rsidRDefault="000F79C5" w:rsidP="00241086">
            <w:pPr>
              <w:spacing w:after="0" w:line="240" w:lineRule="auto"/>
              <w:rPr>
                <w:rFonts w:ascii="Arial" w:eastAsia="Times New Roman" w:hAnsi="Arial" w:cs="Arial"/>
                <w:lang w:eastAsia="tr-TR"/>
              </w:rPr>
            </w:pPr>
            <w:r w:rsidRPr="00691E2D">
              <w:rPr>
                <w:rFonts w:ascii="Arial" w:eastAsia="Times New Roman" w:hAnsi="Arial" w:cs="Arial"/>
                <w:lang w:eastAsia="tr-TR"/>
              </w:rPr>
              <w:t>Yüksek Lisans</w:t>
            </w:r>
          </w:p>
        </w:tc>
        <w:tc>
          <w:tcPr>
            <w:tcW w:w="1170" w:type="dxa"/>
            <w:tcBorders>
              <w:top w:val="nil"/>
              <w:left w:val="nil"/>
              <w:bottom w:val="single" w:sz="4" w:space="0" w:color="auto"/>
              <w:right w:val="single" w:sz="4" w:space="0" w:color="auto"/>
            </w:tcBorders>
            <w:noWrap/>
            <w:vAlign w:val="bottom"/>
          </w:tcPr>
          <w:p w:rsidR="000F79C5" w:rsidRPr="00691E2D" w:rsidRDefault="007B4F8A" w:rsidP="00241086">
            <w:pPr>
              <w:spacing w:after="0"/>
              <w:jc w:val="center"/>
              <w:rPr>
                <w:rFonts w:ascii="Arial" w:hAnsi="Arial" w:cs="Arial"/>
              </w:rPr>
            </w:pPr>
            <w:r>
              <w:rPr>
                <w:rFonts w:ascii="Arial" w:hAnsi="Arial" w:cs="Arial"/>
              </w:rPr>
              <w:t>-</w:t>
            </w:r>
          </w:p>
        </w:tc>
        <w:tc>
          <w:tcPr>
            <w:tcW w:w="1170" w:type="dxa"/>
            <w:tcBorders>
              <w:top w:val="nil"/>
              <w:left w:val="nil"/>
              <w:bottom w:val="single" w:sz="4" w:space="0" w:color="auto"/>
              <w:right w:val="single" w:sz="4" w:space="0" w:color="auto"/>
            </w:tcBorders>
            <w:noWrap/>
            <w:vAlign w:val="bottom"/>
          </w:tcPr>
          <w:p w:rsidR="000F79C5" w:rsidRPr="00691E2D" w:rsidRDefault="000F79C5" w:rsidP="00241086">
            <w:pPr>
              <w:spacing w:after="0"/>
              <w:jc w:val="center"/>
              <w:rPr>
                <w:rFonts w:ascii="Arial" w:hAnsi="Arial" w:cs="Arial"/>
              </w:rPr>
            </w:pPr>
          </w:p>
        </w:tc>
        <w:tc>
          <w:tcPr>
            <w:tcW w:w="1124" w:type="dxa"/>
            <w:tcBorders>
              <w:top w:val="nil"/>
              <w:left w:val="nil"/>
              <w:bottom w:val="single" w:sz="4" w:space="0" w:color="auto"/>
              <w:right w:val="single" w:sz="4" w:space="0" w:color="auto"/>
            </w:tcBorders>
            <w:noWrap/>
            <w:vAlign w:val="bottom"/>
          </w:tcPr>
          <w:p w:rsidR="000F79C5" w:rsidRPr="00691E2D" w:rsidRDefault="000F79C5" w:rsidP="00241086">
            <w:pPr>
              <w:spacing w:after="0"/>
              <w:jc w:val="center"/>
              <w:rPr>
                <w:rFonts w:ascii="Arial" w:hAnsi="Arial" w:cs="Arial"/>
              </w:rPr>
            </w:pPr>
          </w:p>
        </w:tc>
        <w:tc>
          <w:tcPr>
            <w:tcW w:w="1236" w:type="dxa"/>
            <w:tcBorders>
              <w:top w:val="nil"/>
              <w:left w:val="nil"/>
              <w:bottom w:val="single" w:sz="4" w:space="0" w:color="auto"/>
              <w:right w:val="single" w:sz="4" w:space="0" w:color="auto"/>
            </w:tcBorders>
            <w:noWrap/>
            <w:vAlign w:val="bottom"/>
          </w:tcPr>
          <w:p w:rsidR="000F79C5" w:rsidRPr="00691E2D" w:rsidRDefault="000F79C5" w:rsidP="00241086">
            <w:pPr>
              <w:spacing w:after="0"/>
              <w:jc w:val="center"/>
              <w:rPr>
                <w:rFonts w:ascii="Arial" w:hAnsi="Arial" w:cs="Arial"/>
              </w:rPr>
            </w:pPr>
          </w:p>
        </w:tc>
        <w:tc>
          <w:tcPr>
            <w:tcW w:w="960" w:type="dxa"/>
            <w:tcBorders>
              <w:top w:val="nil"/>
              <w:left w:val="nil"/>
              <w:bottom w:val="single" w:sz="4" w:space="0" w:color="auto"/>
              <w:right w:val="single" w:sz="4" w:space="0" w:color="auto"/>
            </w:tcBorders>
            <w:noWrap/>
            <w:vAlign w:val="bottom"/>
          </w:tcPr>
          <w:p w:rsidR="000F79C5" w:rsidRPr="00691E2D" w:rsidRDefault="000F79C5" w:rsidP="00241086">
            <w:pPr>
              <w:spacing w:after="0"/>
              <w:jc w:val="right"/>
              <w:rPr>
                <w:rFonts w:ascii="Arial" w:hAnsi="Arial" w:cs="Arial"/>
              </w:rPr>
            </w:pPr>
          </w:p>
        </w:tc>
      </w:tr>
      <w:tr w:rsidR="000F79C5" w:rsidRPr="00691E2D" w:rsidTr="00241086">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F79C5" w:rsidRPr="00691E2D" w:rsidRDefault="000F79C5" w:rsidP="00241086">
            <w:pPr>
              <w:spacing w:after="0" w:line="240" w:lineRule="auto"/>
              <w:rPr>
                <w:rFonts w:ascii="Arial" w:eastAsia="Times New Roman" w:hAnsi="Arial" w:cs="Arial"/>
                <w:lang w:eastAsia="tr-TR"/>
              </w:rPr>
            </w:pPr>
            <w:r w:rsidRPr="00691E2D">
              <w:rPr>
                <w:rFonts w:ascii="Arial" w:eastAsia="Times New Roman" w:hAnsi="Arial" w:cs="Arial"/>
                <w:lang w:eastAsia="tr-TR"/>
              </w:rPr>
              <w:t>Lisans</w:t>
            </w:r>
          </w:p>
        </w:tc>
        <w:tc>
          <w:tcPr>
            <w:tcW w:w="1170" w:type="dxa"/>
            <w:tcBorders>
              <w:top w:val="nil"/>
              <w:left w:val="nil"/>
              <w:bottom w:val="single" w:sz="4" w:space="0" w:color="auto"/>
              <w:right w:val="single" w:sz="4" w:space="0" w:color="auto"/>
            </w:tcBorders>
            <w:noWrap/>
            <w:vAlign w:val="bottom"/>
          </w:tcPr>
          <w:p w:rsidR="000F79C5" w:rsidRPr="00691E2D" w:rsidRDefault="00644264" w:rsidP="00241086">
            <w:pPr>
              <w:spacing w:after="0"/>
              <w:jc w:val="center"/>
              <w:rPr>
                <w:rFonts w:ascii="Arial" w:hAnsi="Arial" w:cs="Arial"/>
              </w:rPr>
            </w:pPr>
            <w:r>
              <w:rPr>
                <w:rFonts w:ascii="Arial" w:hAnsi="Arial" w:cs="Arial"/>
              </w:rPr>
              <w:t>10</w:t>
            </w:r>
          </w:p>
        </w:tc>
        <w:tc>
          <w:tcPr>
            <w:tcW w:w="1170" w:type="dxa"/>
            <w:tcBorders>
              <w:top w:val="nil"/>
              <w:left w:val="nil"/>
              <w:bottom w:val="single" w:sz="4" w:space="0" w:color="auto"/>
              <w:right w:val="single" w:sz="4" w:space="0" w:color="auto"/>
            </w:tcBorders>
            <w:noWrap/>
            <w:vAlign w:val="bottom"/>
          </w:tcPr>
          <w:p w:rsidR="000F79C5" w:rsidRPr="00691E2D" w:rsidRDefault="00644264" w:rsidP="00241086">
            <w:pPr>
              <w:spacing w:after="0"/>
              <w:jc w:val="center"/>
              <w:rPr>
                <w:rFonts w:ascii="Arial" w:hAnsi="Arial" w:cs="Arial"/>
              </w:rPr>
            </w:pPr>
            <w:r>
              <w:rPr>
                <w:rFonts w:ascii="Arial" w:hAnsi="Arial" w:cs="Arial"/>
              </w:rPr>
              <w:t>100</w:t>
            </w:r>
          </w:p>
        </w:tc>
        <w:tc>
          <w:tcPr>
            <w:tcW w:w="1124" w:type="dxa"/>
            <w:tcBorders>
              <w:top w:val="nil"/>
              <w:left w:val="nil"/>
              <w:bottom w:val="single" w:sz="4" w:space="0" w:color="auto"/>
              <w:right w:val="single" w:sz="4" w:space="0" w:color="auto"/>
            </w:tcBorders>
            <w:noWrap/>
            <w:vAlign w:val="bottom"/>
          </w:tcPr>
          <w:p w:rsidR="000F79C5" w:rsidRPr="00691E2D" w:rsidRDefault="007B4F8A" w:rsidP="00644264">
            <w:pPr>
              <w:spacing w:after="0"/>
              <w:jc w:val="center"/>
              <w:rPr>
                <w:rFonts w:ascii="Arial" w:hAnsi="Arial" w:cs="Arial"/>
              </w:rPr>
            </w:pPr>
            <w:r>
              <w:rPr>
                <w:rFonts w:ascii="Arial" w:hAnsi="Arial" w:cs="Arial"/>
              </w:rPr>
              <w:t>1</w:t>
            </w:r>
            <w:r w:rsidR="00644264">
              <w:rPr>
                <w:rFonts w:ascii="Arial" w:hAnsi="Arial" w:cs="Arial"/>
              </w:rPr>
              <w:t>0</w:t>
            </w:r>
          </w:p>
        </w:tc>
        <w:tc>
          <w:tcPr>
            <w:tcW w:w="1236" w:type="dxa"/>
            <w:tcBorders>
              <w:top w:val="nil"/>
              <w:left w:val="nil"/>
              <w:bottom w:val="single" w:sz="4" w:space="0" w:color="auto"/>
              <w:right w:val="single" w:sz="4" w:space="0" w:color="auto"/>
            </w:tcBorders>
            <w:noWrap/>
            <w:vAlign w:val="bottom"/>
          </w:tcPr>
          <w:p w:rsidR="000F79C5" w:rsidRPr="00691E2D" w:rsidRDefault="00644264" w:rsidP="00241086">
            <w:pPr>
              <w:spacing w:after="0"/>
              <w:jc w:val="center"/>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noWrap/>
            <w:vAlign w:val="bottom"/>
          </w:tcPr>
          <w:p w:rsidR="000F79C5" w:rsidRPr="00691E2D" w:rsidRDefault="007B4F8A" w:rsidP="00241086">
            <w:pPr>
              <w:spacing w:after="0"/>
              <w:jc w:val="right"/>
              <w:rPr>
                <w:rFonts w:ascii="Arial" w:hAnsi="Arial" w:cs="Arial"/>
              </w:rPr>
            </w:pPr>
            <w:r>
              <w:rPr>
                <w:rFonts w:ascii="Arial" w:hAnsi="Arial" w:cs="Arial"/>
              </w:rPr>
              <w:t>0</w:t>
            </w:r>
          </w:p>
        </w:tc>
      </w:tr>
      <w:tr w:rsidR="000F79C5" w:rsidRPr="00691E2D" w:rsidTr="00241086">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F79C5" w:rsidRPr="00691E2D" w:rsidRDefault="000F79C5" w:rsidP="00241086">
            <w:pPr>
              <w:spacing w:after="0" w:line="240" w:lineRule="auto"/>
              <w:rPr>
                <w:rFonts w:ascii="Arial" w:eastAsia="Times New Roman" w:hAnsi="Arial" w:cs="Arial"/>
                <w:lang w:eastAsia="tr-TR"/>
              </w:rPr>
            </w:pPr>
            <w:r w:rsidRPr="00691E2D">
              <w:rPr>
                <w:rFonts w:ascii="Arial" w:eastAsia="Times New Roman" w:hAnsi="Arial" w:cs="Arial"/>
                <w:lang w:eastAsia="tr-TR"/>
              </w:rPr>
              <w:t>Enstitü (3 yıllık)</w:t>
            </w:r>
          </w:p>
        </w:tc>
        <w:tc>
          <w:tcPr>
            <w:tcW w:w="1170" w:type="dxa"/>
            <w:tcBorders>
              <w:top w:val="nil"/>
              <w:left w:val="nil"/>
              <w:bottom w:val="single" w:sz="4" w:space="0" w:color="auto"/>
              <w:right w:val="single" w:sz="4" w:space="0" w:color="auto"/>
            </w:tcBorders>
            <w:noWrap/>
            <w:vAlign w:val="bottom"/>
          </w:tcPr>
          <w:p w:rsidR="000F79C5" w:rsidRPr="00691E2D" w:rsidRDefault="00644264" w:rsidP="00241086">
            <w:pPr>
              <w:spacing w:after="0"/>
              <w:jc w:val="center"/>
              <w:rPr>
                <w:rFonts w:ascii="Arial" w:hAnsi="Arial" w:cs="Arial"/>
              </w:rPr>
            </w:pPr>
            <w:r>
              <w:rPr>
                <w:rFonts w:ascii="Arial" w:hAnsi="Arial" w:cs="Arial"/>
              </w:rPr>
              <w:t>-</w:t>
            </w:r>
          </w:p>
        </w:tc>
        <w:tc>
          <w:tcPr>
            <w:tcW w:w="1170" w:type="dxa"/>
            <w:tcBorders>
              <w:top w:val="nil"/>
              <w:left w:val="nil"/>
              <w:bottom w:val="single" w:sz="4" w:space="0" w:color="auto"/>
              <w:right w:val="single" w:sz="4" w:space="0" w:color="auto"/>
            </w:tcBorders>
            <w:noWrap/>
            <w:vAlign w:val="bottom"/>
          </w:tcPr>
          <w:p w:rsidR="000F79C5" w:rsidRPr="00691E2D" w:rsidRDefault="00644264" w:rsidP="00241086">
            <w:pPr>
              <w:spacing w:after="0"/>
              <w:jc w:val="center"/>
              <w:rPr>
                <w:rFonts w:ascii="Arial" w:hAnsi="Arial" w:cs="Arial"/>
              </w:rPr>
            </w:pPr>
            <w:r>
              <w:rPr>
                <w:rFonts w:ascii="Arial" w:hAnsi="Arial" w:cs="Arial"/>
              </w:rPr>
              <w:t>-</w:t>
            </w:r>
          </w:p>
        </w:tc>
        <w:tc>
          <w:tcPr>
            <w:tcW w:w="1124" w:type="dxa"/>
            <w:tcBorders>
              <w:top w:val="nil"/>
              <w:left w:val="nil"/>
              <w:bottom w:val="single" w:sz="4" w:space="0" w:color="auto"/>
              <w:right w:val="single" w:sz="4" w:space="0" w:color="auto"/>
            </w:tcBorders>
            <w:noWrap/>
            <w:vAlign w:val="bottom"/>
          </w:tcPr>
          <w:p w:rsidR="000F79C5" w:rsidRPr="00691E2D" w:rsidRDefault="00644264" w:rsidP="00241086">
            <w:pPr>
              <w:spacing w:after="0"/>
              <w:jc w:val="center"/>
              <w:rPr>
                <w:rFonts w:ascii="Arial" w:hAnsi="Arial" w:cs="Arial"/>
              </w:rPr>
            </w:pPr>
            <w:r>
              <w:rPr>
                <w:rFonts w:ascii="Arial" w:hAnsi="Arial" w:cs="Arial"/>
              </w:rPr>
              <w:t>-</w:t>
            </w:r>
          </w:p>
        </w:tc>
        <w:tc>
          <w:tcPr>
            <w:tcW w:w="1236" w:type="dxa"/>
            <w:tcBorders>
              <w:top w:val="nil"/>
              <w:left w:val="nil"/>
              <w:bottom w:val="single" w:sz="4" w:space="0" w:color="auto"/>
              <w:right w:val="single" w:sz="4" w:space="0" w:color="auto"/>
            </w:tcBorders>
            <w:noWrap/>
            <w:vAlign w:val="bottom"/>
          </w:tcPr>
          <w:p w:rsidR="000F79C5" w:rsidRPr="00691E2D" w:rsidRDefault="00644264" w:rsidP="00241086">
            <w:pPr>
              <w:spacing w:after="0"/>
              <w:jc w:val="center"/>
              <w:rPr>
                <w:rFonts w:ascii="Arial" w:hAnsi="Arial" w:cs="Arial"/>
              </w:rPr>
            </w:pPr>
            <w:r>
              <w:rPr>
                <w:rFonts w:ascii="Arial" w:hAnsi="Arial" w:cs="Arial"/>
              </w:rPr>
              <w:t>-</w:t>
            </w:r>
          </w:p>
        </w:tc>
        <w:tc>
          <w:tcPr>
            <w:tcW w:w="960" w:type="dxa"/>
            <w:tcBorders>
              <w:top w:val="nil"/>
              <w:left w:val="nil"/>
              <w:bottom w:val="single" w:sz="4" w:space="0" w:color="auto"/>
              <w:right w:val="single" w:sz="4" w:space="0" w:color="auto"/>
            </w:tcBorders>
            <w:noWrap/>
            <w:vAlign w:val="bottom"/>
          </w:tcPr>
          <w:p w:rsidR="000F79C5" w:rsidRPr="00691E2D" w:rsidRDefault="000F79C5" w:rsidP="00241086">
            <w:pPr>
              <w:spacing w:after="0"/>
              <w:jc w:val="right"/>
              <w:rPr>
                <w:rFonts w:ascii="Arial" w:hAnsi="Arial" w:cs="Arial"/>
              </w:rPr>
            </w:pPr>
          </w:p>
        </w:tc>
      </w:tr>
      <w:tr w:rsidR="000F79C5" w:rsidRPr="00691E2D" w:rsidTr="00241086">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F79C5" w:rsidRPr="00691E2D" w:rsidRDefault="000F79C5" w:rsidP="00241086">
            <w:pPr>
              <w:spacing w:after="0" w:line="240" w:lineRule="auto"/>
              <w:rPr>
                <w:rFonts w:ascii="Arial" w:eastAsia="Times New Roman" w:hAnsi="Arial" w:cs="Arial"/>
                <w:lang w:eastAsia="tr-TR"/>
              </w:rPr>
            </w:pPr>
            <w:r w:rsidRPr="00691E2D">
              <w:rPr>
                <w:rFonts w:ascii="Arial" w:eastAsia="Times New Roman" w:hAnsi="Arial" w:cs="Arial"/>
                <w:lang w:eastAsia="tr-TR"/>
              </w:rPr>
              <w:t>Ön Lisans</w:t>
            </w:r>
          </w:p>
        </w:tc>
        <w:tc>
          <w:tcPr>
            <w:tcW w:w="1170" w:type="dxa"/>
            <w:tcBorders>
              <w:top w:val="nil"/>
              <w:left w:val="nil"/>
              <w:bottom w:val="single" w:sz="4" w:space="0" w:color="auto"/>
              <w:right w:val="single" w:sz="4" w:space="0" w:color="auto"/>
            </w:tcBorders>
            <w:noWrap/>
            <w:vAlign w:val="bottom"/>
          </w:tcPr>
          <w:p w:rsidR="000F79C5" w:rsidRPr="00691E2D" w:rsidRDefault="007B4F8A" w:rsidP="00241086">
            <w:pPr>
              <w:spacing w:after="0"/>
              <w:jc w:val="center"/>
              <w:rPr>
                <w:rFonts w:ascii="Arial" w:hAnsi="Arial" w:cs="Arial"/>
              </w:rPr>
            </w:pPr>
            <w:r>
              <w:rPr>
                <w:rFonts w:ascii="Arial" w:hAnsi="Arial" w:cs="Arial"/>
              </w:rPr>
              <w:t>-</w:t>
            </w:r>
          </w:p>
        </w:tc>
        <w:tc>
          <w:tcPr>
            <w:tcW w:w="1170" w:type="dxa"/>
            <w:tcBorders>
              <w:top w:val="nil"/>
              <w:left w:val="nil"/>
              <w:bottom w:val="single" w:sz="4" w:space="0" w:color="auto"/>
              <w:right w:val="single" w:sz="4" w:space="0" w:color="auto"/>
            </w:tcBorders>
            <w:noWrap/>
            <w:vAlign w:val="bottom"/>
          </w:tcPr>
          <w:p w:rsidR="000F79C5" w:rsidRPr="00691E2D" w:rsidRDefault="007B4F8A" w:rsidP="00241086">
            <w:pPr>
              <w:spacing w:after="0"/>
              <w:jc w:val="center"/>
              <w:rPr>
                <w:rFonts w:ascii="Arial" w:hAnsi="Arial" w:cs="Arial"/>
              </w:rPr>
            </w:pPr>
            <w:r>
              <w:rPr>
                <w:rFonts w:ascii="Arial" w:hAnsi="Arial" w:cs="Arial"/>
              </w:rPr>
              <w:t>-</w:t>
            </w:r>
          </w:p>
        </w:tc>
        <w:tc>
          <w:tcPr>
            <w:tcW w:w="1124" w:type="dxa"/>
            <w:tcBorders>
              <w:top w:val="nil"/>
              <w:left w:val="nil"/>
              <w:bottom w:val="single" w:sz="4" w:space="0" w:color="auto"/>
              <w:right w:val="single" w:sz="4" w:space="0" w:color="auto"/>
            </w:tcBorders>
            <w:noWrap/>
            <w:vAlign w:val="bottom"/>
          </w:tcPr>
          <w:p w:rsidR="000F79C5" w:rsidRPr="00691E2D" w:rsidRDefault="007B4F8A" w:rsidP="00241086">
            <w:pPr>
              <w:spacing w:after="0"/>
              <w:jc w:val="center"/>
              <w:rPr>
                <w:rFonts w:ascii="Arial" w:hAnsi="Arial" w:cs="Arial"/>
              </w:rPr>
            </w:pPr>
            <w:r>
              <w:rPr>
                <w:rFonts w:ascii="Arial" w:hAnsi="Arial" w:cs="Arial"/>
              </w:rPr>
              <w:t>-</w:t>
            </w:r>
          </w:p>
        </w:tc>
        <w:tc>
          <w:tcPr>
            <w:tcW w:w="1236" w:type="dxa"/>
            <w:tcBorders>
              <w:top w:val="nil"/>
              <w:left w:val="nil"/>
              <w:bottom w:val="single" w:sz="4" w:space="0" w:color="auto"/>
              <w:right w:val="single" w:sz="4" w:space="0" w:color="auto"/>
            </w:tcBorders>
            <w:noWrap/>
            <w:vAlign w:val="bottom"/>
          </w:tcPr>
          <w:p w:rsidR="000F79C5" w:rsidRPr="00691E2D" w:rsidRDefault="007B4F8A" w:rsidP="00241086">
            <w:pPr>
              <w:spacing w:after="0"/>
              <w:jc w:val="center"/>
              <w:rPr>
                <w:rFonts w:ascii="Arial" w:hAnsi="Arial" w:cs="Arial"/>
              </w:rPr>
            </w:pPr>
            <w:r>
              <w:rPr>
                <w:rFonts w:ascii="Arial" w:hAnsi="Arial" w:cs="Arial"/>
              </w:rPr>
              <w:t>-</w:t>
            </w:r>
          </w:p>
        </w:tc>
        <w:tc>
          <w:tcPr>
            <w:tcW w:w="960" w:type="dxa"/>
            <w:tcBorders>
              <w:top w:val="nil"/>
              <w:left w:val="nil"/>
              <w:bottom w:val="single" w:sz="4" w:space="0" w:color="auto"/>
              <w:right w:val="single" w:sz="4" w:space="0" w:color="auto"/>
            </w:tcBorders>
            <w:noWrap/>
            <w:vAlign w:val="bottom"/>
          </w:tcPr>
          <w:p w:rsidR="000F79C5" w:rsidRPr="00691E2D" w:rsidRDefault="000F79C5" w:rsidP="00241086">
            <w:pPr>
              <w:spacing w:after="0"/>
              <w:jc w:val="right"/>
              <w:rPr>
                <w:rFonts w:ascii="Arial" w:hAnsi="Arial" w:cs="Arial"/>
              </w:rPr>
            </w:pPr>
          </w:p>
        </w:tc>
      </w:tr>
      <w:tr w:rsidR="000F79C5" w:rsidRPr="00691E2D" w:rsidTr="00241086">
        <w:trPr>
          <w:trHeight w:val="288"/>
        </w:trPr>
        <w:tc>
          <w:tcPr>
            <w:tcW w:w="1720" w:type="dxa"/>
            <w:tcBorders>
              <w:top w:val="nil"/>
              <w:left w:val="single" w:sz="4" w:space="0" w:color="auto"/>
              <w:bottom w:val="single" w:sz="4" w:space="0" w:color="auto"/>
              <w:right w:val="single" w:sz="4" w:space="0" w:color="auto"/>
            </w:tcBorders>
            <w:shd w:val="clear" w:color="auto" w:fill="C0D7F1" w:themeFill="text2" w:themeFillTint="33"/>
            <w:noWrap/>
            <w:vAlign w:val="bottom"/>
            <w:hideMark/>
          </w:tcPr>
          <w:p w:rsidR="000F79C5" w:rsidRPr="00691E2D" w:rsidRDefault="000F79C5" w:rsidP="00241086">
            <w:pPr>
              <w:spacing w:after="0" w:line="240" w:lineRule="auto"/>
              <w:rPr>
                <w:rFonts w:ascii="Arial" w:eastAsia="Times New Roman" w:hAnsi="Arial" w:cs="Arial"/>
                <w:b/>
                <w:lang w:eastAsia="tr-TR"/>
              </w:rPr>
            </w:pPr>
            <w:r w:rsidRPr="00691E2D">
              <w:rPr>
                <w:rFonts w:ascii="Arial" w:eastAsia="Times New Roman" w:hAnsi="Arial" w:cs="Arial"/>
                <w:b/>
                <w:lang w:eastAsia="tr-TR"/>
              </w:rPr>
              <w:t>Genel Toplam</w:t>
            </w:r>
          </w:p>
        </w:tc>
        <w:tc>
          <w:tcPr>
            <w:tcW w:w="1170" w:type="dxa"/>
            <w:tcBorders>
              <w:top w:val="nil"/>
              <w:left w:val="nil"/>
              <w:bottom w:val="single" w:sz="4" w:space="0" w:color="auto"/>
              <w:right w:val="single" w:sz="4" w:space="0" w:color="auto"/>
            </w:tcBorders>
            <w:shd w:val="clear" w:color="auto" w:fill="C0D7F1" w:themeFill="text2" w:themeFillTint="33"/>
            <w:noWrap/>
            <w:vAlign w:val="bottom"/>
          </w:tcPr>
          <w:p w:rsidR="000F79C5" w:rsidRPr="00691E2D" w:rsidRDefault="00644264" w:rsidP="00241086">
            <w:pPr>
              <w:spacing w:after="0" w:line="240" w:lineRule="auto"/>
              <w:jc w:val="center"/>
              <w:rPr>
                <w:rFonts w:ascii="Arial" w:eastAsia="Times New Roman" w:hAnsi="Arial" w:cs="Arial"/>
                <w:b/>
                <w:lang w:eastAsia="tr-TR"/>
              </w:rPr>
            </w:pPr>
            <w:r>
              <w:rPr>
                <w:rFonts w:ascii="Arial" w:eastAsia="Times New Roman" w:hAnsi="Arial" w:cs="Arial"/>
                <w:b/>
                <w:lang w:eastAsia="tr-TR"/>
              </w:rPr>
              <w:t>10</w:t>
            </w:r>
          </w:p>
        </w:tc>
        <w:tc>
          <w:tcPr>
            <w:tcW w:w="1170" w:type="dxa"/>
            <w:tcBorders>
              <w:top w:val="nil"/>
              <w:left w:val="nil"/>
              <w:bottom w:val="single" w:sz="4" w:space="0" w:color="auto"/>
              <w:right w:val="single" w:sz="4" w:space="0" w:color="auto"/>
            </w:tcBorders>
            <w:shd w:val="clear" w:color="auto" w:fill="C0D7F1" w:themeFill="text2" w:themeFillTint="33"/>
            <w:noWrap/>
            <w:vAlign w:val="bottom"/>
          </w:tcPr>
          <w:p w:rsidR="000F79C5" w:rsidRPr="00691E2D" w:rsidRDefault="007B4F8A" w:rsidP="00241086">
            <w:pPr>
              <w:spacing w:after="0" w:line="240" w:lineRule="auto"/>
              <w:jc w:val="center"/>
              <w:rPr>
                <w:rFonts w:ascii="Arial" w:eastAsia="Times New Roman" w:hAnsi="Arial" w:cs="Arial"/>
                <w:b/>
                <w:lang w:eastAsia="tr-TR"/>
              </w:rPr>
            </w:pPr>
            <w:r>
              <w:rPr>
                <w:rFonts w:ascii="Arial" w:eastAsia="Times New Roman" w:hAnsi="Arial" w:cs="Arial"/>
                <w:b/>
                <w:lang w:eastAsia="tr-TR"/>
              </w:rPr>
              <w:t>100</w:t>
            </w:r>
          </w:p>
        </w:tc>
        <w:tc>
          <w:tcPr>
            <w:tcW w:w="1124" w:type="dxa"/>
            <w:tcBorders>
              <w:top w:val="nil"/>
              <w:left w:val="nil"/>
              <w:bottom w:val="single" w:sz="4" w:space="0" w:color="auto"/>
              <w:right w:val="single" w:sz="4" w:space="0" w:color="auto"/>
            </w:tcBorders>
            <w:shd w:val="clear" w:color="auto" w:fill="C0D7F1" w:themeFill="text2" w:themeFillTint="33"/>
            <w:noWrap/>
            <w:vAlign w:val="bottom"/>
          </w:tcPr>
          <w:p w:rsidR="000F79C5" w:rsidRPr="00691E2D" w:rsidRDefault="00644264" w:rsidP="00241086">
            <w:pPr>
              <w:spacing w:after="0" w:line="240" w:lineRule="auto"/>
              <w:jc w:val="center"/>
              <w:rPr>
                <w:rFonts w:ascii="Arial" w:eastAsia="Times New Roman" w:hAnsi="Arial" w:cs="Arial"/>
                <w:b/>
                <w:lang w:eastAsia="tr-TR"/>
              </w:rPr>
            </w:pPr>
            <w:r>
              <w:rPr>
                <w:rFonts w:ascii="Arial" w:eastAsia="Times New Roman" w:hAnsi="Arial" w:cs="Arial"/>
                <w:b/>
                <w:lang w:eastAsia="tr-TR"/>
              </w:rPr>
              <w:t>10</w:t>
            </w:r>
          </w:p>
        </w:tc>
        <w:tc>
          <w:tcPr>
            <w:tcW w:w="1236" w:type="dxa"/>
            <w:tcBorders>
              <w:top w:val="nil"/>
              <w:left w:val="nil"/>
              <w:bottom w:val="single" w:sz="4" w:space="0" w:color="auto"/>
              <w:right w:val="single" w:sz="4" w:space="0" w:color="auto"/>
            </w:tcBorders>
            <w:shd w:val="clear" w:color="auto" w:fill="C0D7F1" w:themeFill="text2" w:themeFillTint="33"/>
            <w:noWrap/>
            <w:vAlign w:val="bottom"/>
          </w:tcPr>
          <w:p w:rsidR="000F79C5" w:rsidRPr="00691E2D" w:rsidRDefault="007B4F8A" w:rsidP="00241086">
            <w:pPr>
              <w:spacing w:after="0" w:line="240" w:lineRule="auto"/>
              <w:jc w:val="center"/>
              <w:rPr>
                <w:rFonts w:ascii="Arial" w:eastAsia="Times New Roman" w:hAnsi="Arial" w:cs="Arial"/>
                <w:b/>
                <w:lang w:eastAsia="tr-TR"/>
              </w:rPr>
            </w:pPr>
            <w:r>
              <w:rPr>
                <w:rFonts w:ascii="Arial" w:eastAsia="Times New Roman" w:hAnsi="Arial" w:cs="Arial"/>
                <w:b/>
                <w:lang w:eastAsia="tr-TR"/>
              </w:rPr>
              <w:t>100</w:t>
            </w:r>
          </w:p>
        </w:tc>
        <w:tc>
          <w:tcPr>
            <w:tcW w:w="960" w:type="dxa"/>
            <w:tcBorders>
              <w:top w:val="nil"/>
              <w:left w:val="nil"/>
              <w:bottom w:val="single" w:sz="4" w:space="0" w:color="auto"/>
              <w:right w:val="single" w:sz="4" w:space="0" w:color="auto"/>
            </w:tcBorders>
            <w:shd w:val="clear" w:color="auto" w:fill="C0D7F1" w:themeFill="text2" w:themeFillTint="33"/>
            <w:noWrap/>
            <w:vAlign w:val="bottom"/>
          </w:tcPr>
          <w:p w:rsidR="000F79C5" w:rsidRPr="00691E2D" w:rsidRDefault="000F79C5" w:rsidP="00241086">
            <w:pPr>
              <w:spacing w:after="0" w:line="240" w:lineRule="auto"/>
              <w:jc w:val="right"/>
              <w:rPr>
                <w:rFonts w:ascii="Arial" w:eastAsia="Times New Roman" w:hAnsi="Arial" w:cs="Arial"/>
                <w:b/>
                <w:lang w:eastAsia="tr-TR"/>
              </w:rPr>
            </w:pPr>
          </w:p>
        </w:tc>
      </w:tr>
    </w:tbl>
    <w:p w:rsidR="00FF2EE8" w:rsidRPr="00691E2D" w:rsidRDefault="00FF2EE8" w:rsidP="00FF2EE8">
      <w:pPr>
        <w:shd w:val="clear" w:color="auto" w:fill="FFFFFF"/>
        <w:spacing w:before="100" w:beforeAutospacing="1" w:after="100" w:afterAutospacing="1" w:line="360" w:lineRule="auto"/>
        <w:ind w:firstLine="708"/>
        <w:jc w:val="both"/>
        <w:rPr>
          <w:rFonts w:ascii="Arial" w:eastAsia="Times New Roman" w:hAnsi="Arial" w:cs="Arial"/>
          <w:lang w:eastAsia="tr-TR"/>
        </w:rPr>
      </w:pPr>
      <w:r w:rsidRPr="00691E2D">
        <w:rPr>
          <w:rFonts w:ascii="Arial" w:eastAsia="Times New Roman" w:hAnsi="Arial" w:cs="Arial"/>
          <w:lang w:eastAsia="tr-TR"/>
        </w:rPr>
        <w:t xml:space="preserve">Tablo </w:t>
      </w:r>
      <w:r w:rsidR="007B4F8A">
        <w:rPr>
          <w:rFonts w:ascii="Arial" w:eastAsia="Times New Roman" w:hAnsi="Arial" w:cs="Arial"/>
          <w:lang w:eastAsia="tr-TR"/>
        </w:rPr>
        <w:t>11</w:t>
      </w:r>
      <w:r w:rsidR="00AF6E30" w:rsidRPr="00691E2D">
        <w:rPr>
          <w:rFonts w:ascii="Arial" w:eastAsia="Times New Roman" w:hAnsi="Arial" w:cs="Arial"/>
          <w:lang w:eastAsia="tr-TR"/>
        </w:rPr>
        <w:t>’de</w:t>
      </w:r>
      <w:r w:rsidRPr="00691E2D">
        <w:rPr>
          <w:rFonts w:ascii="Arial" w:eastAsia="Times New Roman" w:hAnsi="Arial" w:cs="Arial"/>
          <w:lang w:eastAsia="tr-TR"/>
        </w:rPr>
        <w:t xml:space="preserve"> görüldüğü gibi 2014-2015 öğretim yılında </w:t>
      </w:r>
      <w:r w:rsidR="007B4F8A">
        <w:rPr>
          <w:rFonts w:ascii="Arial" w:eastAsia="Times New Roman" w:hAnsi="Arial" w:cs="Arial"/>
          <w:lang w:eastAsia="tr-TR"/>
        </w:rPr>
        <w:t>Okulumuzda</w:t>
      </w:r>
      <w:r w:rsidRPr="00691E2D">
        <w:rPr>
          <w:rFonts w:ascii="Arial" w:eastAsia="Times New Roman" w:hAnsi="Arial" w:cs="Arial"/>
          <w:lang w:eastAsia="tr-TR"/>
        </w:rPr>
        <w:t xml:space="preserve"> görevli tüm eğitim öğretim sınıfındaki eğitim yöneticileri ve öğretmenlerin mezuniyet durumlarına göre dağılımı; </w:t>
      </w:r>
      <w:r w:rsidR="00644264">
        <w:rPr>
          <w:rFonts w:ascii="Arial" w:eastAsia="Times New Roman" w:hAnsi="Arial" w:cs="Arial"/>
          <w:lang w:eastAsia="tr-TR"/>
        </w:rPr>
        <w:t>10 lisanstır.</w:t>
      </w:r>
    </w:p>
    <w:p w:rsidR="00CE1E2B" w:rsidRDefault="00CE1E2B" w:rsidP="00CE1E2B">
      <w:pPr>
        <w:spacing w:after="120" w:line="360" w:lineRule="auto"/>
        <w:ind w:firstLine="709"/>
        <w:jc w:val="both"/>
        <w:rPr>
          <w:rFonts w:ascii="Arial" w:eastAsia="Times New Roman" w:hAnsi="Arial" w:cs="Arial"/>
          <w:lang w:eastAsia="tr-TR"/>
        </w:rPr>
      </w:pPr>
      <w:r w:rsidRPr="00691E2D">
        <w:rPr>
          <w:rFonts w:ascii="Arial" w:eastAsia="Times New Roman" w:hAnsi="Arial" w:cs="Arial"/>
          <w:lang w:eastAsia="tr-TR"/>
        </w:rPr>
        <w:lastRenderedPageBreak/>
        <w:t>Günümüzde giderek önem kazanan "Hayat Boyu Öğren</w:t>
      </w:r>
      <w:r w:rsidR="00187EB8">
        <w:rPr>
          <w:rFonts w:ascii="Arial" w:eastAsia="Times New Roman" w:hAnsi="Arial" w:cs="Arial"/>
          <w:lang w:eastAsia="tr-TR"/>
        </w:rPr>
        <w:t>me" ilkeleri kapsamında Acıgöl Ortaokulu</w:t>
      </w:r>
      <w:r w:rsidRPr="00691E2D">
        <w:rPr>
          <w:rFonts w:ascii="Arial" w:eastAsia="Times New Roman" w:hAnsi="Arial" w:cs="Arial"/>
          <w:lang w:eastAsia="tr-TR"/>
        </w:rPr>
        <w:t xml:space="preserve"> personelinin mesleki ve kişisel gelişmelerinin sağlanması, gelişimlere intibak etmeleri, verimliliklerinin arttırılması ve üst görevlere hazırlanmalarına yönelik hizmet içi eğitim faaliyetleri büyük önem arz etmektedir. Nitelikli öğretmen ve nitelikli öğretim için meslekî gelişim konusunda öğretmenlere sürekli destek sağlanması gerekmektedir. Yeniden yapılandırma kapsamında İnsan Kaynakları Genel Müdürlüğü ve Öğretmen Yetiştirme Geliştirme Genel Müdürlüklerince öğretmenlerimizin ve diğer personellerin yetiştirilmesine yönelik hizmetleri yürütmek üzere yetkilendirilmiştir.</w:t>
      </w:r>
    </w:p>
    <w:p w:rsidR="00FF3D34" w:rsidRPr="00691E2D" w:rsidRDefault="00FF3D34" w:rsidP="000B6EF7">
      <w:pPr>
        <w:spacing w:after="120"/>
        <w:ind w:left="142" w:hanging="142"/>
        <w:rPr>
          <w:rFonts w:ascii="Arial" w:hAnsi="Arial" w:cs="Arial"/>
          <w:b/>
        </w:rPr>
      </w:pPr>
      <w:bookmarkStart w:id="98" w:name="_Toc390986656"/>
      <w:bookmarkStart w:id="99" w:name="_Toc409710975"/>
      <w:bookmarkStart w:id="100" w:name="_Toc413011704"/>
      <w:bookmarkStart w:id="101" w:name="_Toc390986657"/>
      <w:bookmarkStart w:id="102" w:name="_Toc409710976"/>
      <w:bookmarkStart w:id="103" w:name="_Toc413011705"/>
      <w:bookmarkEnd w:id="98"/>
      <w:bookmarkEnd w:id="99"/>
      <w:bookmarkEnd w:id="100"/>
      <w:bookmarkEnd w:id="101"/>
      <w:bookmarkEnd w:id="102"/>
      <w:bookmarkEnd w:id="103"/>
      <w:r w:rsidRPr="00691E2D">
        <w:rPr>
          <w:rFonts w:ascii="Arial" w:hAnsi="Arial" w:cs="Arial"/>
          <w:b/>
        </w:rPr>
        <w:t>Fiziki ve Mali Alt Yapı</w:t>
      </w:r>
    </w:p>
    <w:p w:rsidR="0078742D" w:rsidRPr="00691E2D" w:rsidRDefault="00BB1850" w:rsidP="0078742D">
      <w:pPr>
        <w:spacing w:before="288" w:after="288" w:line="360" w:lineRule="auto"/>
        <w:ind w:firstLine="491"/>
        <w:jc w:val="both"/>
        <w:rPr>
          <w:rFonts w:ascii="Arial" w:eastAsia="Times New Roman" w:hAnsi="Arial" w:cs="Arial"/>
          <w:lang w:eastAsia="tr-TR"/>
        </w:rPr>
      </w:pPr>
      <w:r w:rsidRPr="00691E2D">
        <w:rPr>
          <w:rFonts w:ascii="Arial" w:eastAsia="Times New Roman" w:hAnsi="Arial" w:cs="Arial"/>
          <w:lang w:eastAsia="tr-TR"/>
        </w:rPr>
        <w:t xml:space="preserve">Eğitim kurumlarında varlık nedeni öğrencilerin daha sağlıklı ve güvenli bir çevrede eğitim almaları için kurumun </w:t>
      </w:r>
      <w:r w:rsidR="0078742D" w:rsidRPr="00691E2D">
        <w:rPr>
          <w:rFonts w:ascii="Arial" w:eastAsia="Times New Roman" w:hAnsi="Arial" w:cs="Arial"/>
          <w:lang w:eastAsia="tr-TR"/>
        </w:rPr>
        <w:t xml:space="preserve">sahip olduğu ya da olması gereken ulaştırma, haberleşme, enerji, su </w:t>
      </w:r>
      <w:r w:rsidR="00C83078" w:rsidRPr="00691E2D">
        <w:rPr>
          <w:rFonts w:ascii="Arial" w:eastAsia="Times New Roman" w:hAnsi="Arial" w:cs="Arial"/>
          <w:lang w:eastAsia="tr-TR"/>
        </w:rPr>
        <w:t xml:space="preserve">ve kanalizasyon gibi tesisleri </w:t>
      </w:r>
      <w:r w:rsidR="0078742D" w:rsidRPr="00691E2D">
        <w:rPr>
          <w:rFonts w:ascii="Arial" w:eastAsia="Times New Roman" w:hAnsi="Arial" w:cs="Arial"/>
          <w:lang w:eastAsia="tr-TR"/>
        </w:rPr>
        <w:t>ayrıca bu konularla ilgili bilgi ve beceriyi içine alan sosyal sabit sermayeyi ifade etmektedir. Buna göre dar anlamda altyapı; maddi veya ekonomik altyapı olarak adlandırılırken, geniş anlamda altyapı kavramı, maddi (ekonomik) altyapı yanında, eğitim hizmetlerini kapsayan sosyal altyapıyı da içerir.</w:t>
      </w:r>
    </w:p>
    <w:p w:rsidR="00FF3D34" w:rsidRPr="00691E2D" w:rsidRDefault="00FF3D34" w:rsidP="00506A49">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691E2D">
        <w:rPr>
          <w:rFonts w:ascii="Arial" w:hAnsi="Arial" w:cs="Arial"/>
          <w:b/>
          <w:color w:val="auto"/>
          <w:sz w:val="22"/>
          <w:szCs w:val="22"/>
        </w:rPr>
        <w:t>Finansal kaynakların etkin yönetimi</w:t>
      </w:r>
    </w:p>
    <w:p w:rsidR="00506A49" w:rsidRPr="00691E2D" w:rsidRDefault="00506A49" w:rsidP="00506A49">
      <w:pPr>
        <w:spacing w:before="100" w:beforeAutospacing="1" w:after="100" w:afterAutospacing="1" w:line="360" w:lineRule="auto"/>
        <w:ind w:firstLine="708"/>
        <w:jc w:val="both"/>
        <w:rPr>
          <w:rFonts w:ascii="Arial" w:hAnsi="Arial" w:cs="Arial"/>
          <w:bCs/>
          <w:color w:val="000000"/>
          <w:shd w:val="clear" w:color="auto" w:fill="FFFFFF"/>
        </w:rPr>
      </w:pPr>
      <w:r w:rsidRPr="00691E2D">
        <w:rPr>
          <w:rFonts w:ascii="Arial" w:hAnsi="Arial" w:cs="Arial"/>
          <w:bCs/>
          <w:color w:val="000000"/>
          <w:shd w:val="clear" w:color="auto" w:fill="FFFFFF"/>
        </w:rPr>
        <w:t>Kurumlara gereksinim duyduğu kaynakların en uygun koşullarda ele geçirilmesini ve bu kaynakların en etkin şekilde kullanılmasını sağlar. Finans fonksiyonu ise işletmelerin temel amaçlarına ulaşmasına yardımcı olarak; işletmenin amaçlarını gerçekleştirmeleri için gerekli olan kaynakların yönetilmesi ve gerekli olan fonların değerlendirilmesi amacına hizmet eder.</w:t>
      </w:r>
    </w:p>
    <w:p w:rsidR="00FF3D34" w:rsidRPr="00691E2D" w:rsidRDefault="00FF3D34" w:rsidP="00506A49">
      <w:pPr>
        <w:pStyle w:val="Balk8"/>
        <w:spacing w:after="100" w:afterAutospacing="1" w:line="360" w:lineRule="auto"/>
        <w:ind w:left="1560" w:hanging="709"/>
        <w:contextualSpacing w:val="0"/>
        <w:rPr>
          <w:rFonts w:ascii="Arial" w:hAnsi="Arial" w:cs="Arial"/>
          <w:b/>
          <w:color w:val="auto"/>
          <w:sz w:val="22"/>
          <w:szCs w:val="22"/>
        </w:rPr>
      </w:pPr>
      <w:r w:rsidRPr="00691E2D">
        <w:rPr>
          <w:rFonts w:ascii="Arial" w:hAnsi="Arial" w:cs="Arial"/>
          <w:b/>
          <w:color w:val="auto"/>
          <w:sz w:val="22"/>
          <w:szCs w:val="22"/>
        </w:rPr>
        <w:t>Okul bazlı bütçeleme</w:t>
      </w:r>
    </w:p>
    <w:p w:rsidR="00506A49" w:rsidRDefault="00506A49" w:rsidP="00506A49">
      <w:pPr>
        <w:spacing w:after="100" w:afterAutospacing="1" w:line="360" w:lineRule="auto"/>
        <w:ind w:firstLine="708"/>
        <w:jc w:val="both"/>
        <w:rPr>
          <w:rFonts w:ascii="Arial" w:hAnsi="Arial" w:cs="Arial"/>
          <w:color w:val="000000"/>
        </w:rPr>
      </w:pPr>
      <w:r w:rsidRPr="00691E2D">
        <w:rPr>
          <w:rFonts w:ascii="Arial" w:hAnsi="Arial" w:cs="Arial"/>
          <w:color w:val="000000"/>
        </w:rPr>
        <w:t>Okullarımıza başlangıçta temel ihtiyaçlarını karşılayacak, okullarımızın fonksiyonlarını daha verimli bir şekilde yerine getirecek olanaklara sahip olmalarını sağlayacak bir bütçe dağıtım mekanizmasına acil ihtiyaç duyulmaktadır.</w:t>
      </w:r>
    </w:p>
    <w:p w:rsidR="00FF3D34" w:rsidRPr="00691E2D" w:rsidRDefault="00FF3D34" w:rsidP="00037297">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691E2D">
        <w:rPr>
          <w:rFonts w:ascii="Arial" w:hAnsi="Arial" w:cs="Arial"/>
          <w:b/>
          <w:color w:val="auto"/>
          <w:sz w:val="22"/>
          <w:szCs w:val="22"/>
        </w:rPr>
        <w:t>Eğitim tesisleri ve alt yapı</w:t>
      </w:r>
    </w:p>
    <w:p w:rsidR="00DB63F3" w:rsidRPr="00691E2D" w:rsidRDefault="00037297" w:rsidP="00B041CA">
      <w:pPr>
        <w:spacing w:before="100" w:beforeAutospacing="1" w:after="100" w:afterAutospacing="1" w:line="360" w:lineRule="auto"/>
        <w:jc w:val="both"/>
        <w:rPr>
          <w:rFonts w:ascii="Arial" w:hAnsi="Arial" w:cs="Arial"/>
          <w:color w:val="24211D"/>
          <w:shd w:val="clear" w:color="auto" w:fill="FFFFFF"/>
        </w:rPr>
      </w:pPr>
      <w:r w:rsidRPr="00691E2D">
        <w:rPr>
          <w:rFonts w:ascii="Arial" w:hAnsi="Arial" w:cs="Arial"/>
          <w:color w:val="24211D"/>
          <w:shd w:val="clear" w:color="auto" w:fill="FFFFFF"/>
        </w:rPr>
        <w:t>İmar planlarında bu amaçlara ayrılmış alanlardır. Bu alanlarda çevrenin ihtiyacına göre temel eğitim, orta öğretim, mesleki ve teknik öğretim tesisleri yapılabilir.</w:t>
      </w:r>
    </w:p>
    <w:p w:rsidR="003F1890" w:rsidRDefault="00B041CA" w:rsidP="00626998">
      <w:pPr>
        <w:widowControl w:val="0"/>
        <w:spacing w:before="100" w:beforeAutospacing="1" w:after="100" w:afterAutospacing="1" w:line="360" w:lineRule="auto"/>
        <w:ind w:firstLine="708"/>
        <w:jc w:val="both"/>
        <w:rPr>
          <w:rFonts w:ascii="Arial" w:eastAsia="Calibri" w:hAnsi="Arial" w:cs="Arial"/>
          <w:lang w:eastAsia="tr-TR"/>
        </w:rPr>
      </w:pPr>
      <w:r w:rsidRPr="00691E2D">
        <w:rPr>
          <w:rFonts w:ascii="Arial" w:eastAsia="Calibri" w:hAnsi="Arial" w:cs="Arial"/>
          <w:lang w:eastAsia="tr-TR"/>
        </w:rPr>
        <w:t>Eğitim hizmetlerinde hedeflenen amaçlara ulaşmak için çeşitli kaynaklar kullanılır. Bunların başında hiç şüphesiz derslikler, laboratuvarlarda, atölyelerde sosyal donatı alanları gelmektedir.</w:t>
      </w:r>
    </w:p>
    <w:p w:rsidR="00FF3D34" w:rsidRPr="00691E2D" w:rsidRDefault="00FF3D34" w:rsidP="00626998">
      <w:pPr>
        <w:widowControl w:val="0"/>
        <w:spacing w:before="100" w:beforeAutospacing="1" w:after="100" w:afterAutospacing="1" w:line="360" w:lineRule="auto"/>
        <w:ind w:firstLine="708"/>
        <w:jc w:val="both"/>
        <w:rPr>
          <w:rFonts w:ascii="Arial" w:hAnsi="Arial" w:cs="Arial"/>
          <w:b/>
        </w:rPr>
      </w:pPr>
      <w:r w:rsidRPr="00691E2D">
        <w:rPr>
          <w:rFonts w:ascii="Arial" w:hAnsi="Arial" w:cs="Arial"/>
          <w:b/>
        </w:rPr>
        <w:lastRenderedPageBreak/>
        <w:t xml:space="preserve">Donatım </w:t>
      </w:r>
    </w:p>
    <w:p w:rsidR="003278A3" w:rsidRPr="00691E2D" w:rsidRDefault="003278A3" w:rsidP="003278A3">
      <w:pPr>
        <w:widowControl w:val="0"/>
        <w:spacing w:before="100" w:beforeAutospacing="1" w:after="100" w:afterAutospacing="1" w:line="360" w:lineRule="auto"/>
        <w:ind w:firstLine="708"/>
        <w:jc w:val="both"/>
        <w:rPr>
          <w:rFonts w:ascii="Arial" w:eastAsia="Calibri" w:hAnsi="Arial" w:cs="Arial"/>
          <w:lang w:eastAsia="tr-TR"/>
        </w:rPr>
      </w:pPr>
      <w:bookmarkStart w:id="104" w:name="_Toc348808566"/>
      <w:r w:rsidRPr="00691E2D">
        <w:rPr>
          <w:rFonts w:ascii="Arial" w:eastAsia="Calibri" w:hAnsi="Arial" w:cs="Arial"/>
          <w:lang w:eastAsia="tr-TR"/>
        </w:rPr>
        <w:t xml:space="preserve">Okul yönetimi, amaçlarına ulaşmak için çeşitli kaynakları kullanır. Okulların başarılı olması ve istenilen ders programlarının kazanımlarına ulaşabilmesi için parasal durum önemli bir yer tutmaktadır. Mevcut maddi kaynaklar okulun amaçlarına ulaşmak için ihtiyacı duyulan maddi kaynak sınırının altına düştüğü zaman okulun başarılı olma ihtimali azalır.  Okullarda öğretim dersliklerde, laboratuarlarda ve atölyelerde yapılmaktadır. Bu mekânlar derslerin ilgili programlarına yönelik araç-gereçlerle donatılmalıdır. </w:t>
      </w:r>
    </w:p>
    <w:p w:rsidR="003278A3" w:rsidRPr="00691E2D" w:rsidRDefault="003278A3" w:rsidP="003278A3">
      <w:pPr>
        <w:spacing w:after="120" w:line="360" w:lineRule="auto"/>
        <w:jc w:val="both"/>
        <w:rPr>
          <w:rFonts w:ascii="Arial" w:eastAsia="Times New Roman" w:hAnsi="Arial" w:cs="Arial"/>
          <w:lang w:eastAsia="tr-TR"/>
        </w:rPr>
      </w:pPr>
      <w:bookmarkStart w:id="105" w:name="_Toc349391606"/>
      <w:r w:rsidRPr="00691E2D">
        <w:rPr>
          <w:rFonts w:ascii="Arial" w:eastAsia="Times New Roman" w:hAnsi="Arial" w:cs="Arial"/>
          <w:lang w:eastAsia="tr-TR"/>
        </w:rPr>
        <w:tab/>
        <w:t>Eğitim kurumları her yaştan insanın bir araya geldiği ve birbirinden farklı hizmet ihtiyaçlarının aynı anda karşılanması gereken ortamlardır. İlköğretimden üniversiteye kadar okullardaki idari ve akademik personel ile öğrencilerin ihtiyaçlarına yönelik hizmetlerle, eğitim sektörünün beklentilerini ve donatım ihtiyaçlarını zamanında karşılamak oldukça hayati bir önem taşımaktadır.</w:t>
      </w:r>
      <w:bookmarkEnd w:id="104"/>
      <w:bookmarkEnd w:id="105"/>
    </w:p>
    <w:p w:rsidR="003278A3" w:rsidRPr="00691E2D" w:rsidRDefault="003278A3" w:rsidP="003278A3">
      <w:pPr>
        <w:spacing w:after="120" w:line="360" w:lineRule="auto"/>
        <w:jc w:val="both"/>
        <w:rPr>
          <w:rFonts w:ascii="Arial" w:eastAsia="Times New Roman" w:hAnsi="Arial" w:cs="Arial"/>
          <w:lang w:eastAsia="tr-TR"/>
        </w:rPr>
      </w:pPr>
      <w:bookmarkStart w:id="106" w:name="_Toc348808567"/>
      <w:bookmarkStart w:id="107" w:name="_Toc349391607"/>
      <w:r w:rsidRPr="00691E2D">
        <w:rPr>
          <w:rFonts w:ascii="Arial" w:eastAsia="Times New Roman" w:hAnsi="Arial" w:cs="Arial"/>
          <w:lang w:eastAsia="tr-TR"/>
        </w:rPr>
        <w:tab/>
        <w:t>Karşılanan bu ihtiyaçların etkili ve verimli bir şekilde kullanımının sağlanması ve dağıtımın dengeli yapılarak bütün eğitim kurumlarında çağın gereklerine uygun olarak geliştirilmiş eğitim materyalleriyle donatılması ulaşılmak istenen eğitimde kalite standartlarının yükseltilmesinde önemli bir etkiye sahiptir.</w:t>
      </w:r>
      <w:bookmarkEnd w:id="106"/>
      <w:bookmarkEnd w:id="107"/>
    </w:p>
    <w:p w:rsidR="003278A3" w:rsidRPr="00691E2D" w:rsidRDefault="00AF21A7" w:rsidP="003278A3">
      <w:pPr>
        <w:spacing w:after="120" w:line="360" w:lineRule="auto"/>
        <w:ind w:firstLine="708"/>
        <w:jc w:val="both"/>
        <w:rPr>
          <w:rFonts w:ascii="Arial" w:eastAsia="Times New Roman" w:hAnsi="Arial" w:cs="Arial"/>
          <w:lang w:eastAsia="tr-TR"/>
        </w:rPr>
      </w:pPr>
      <w:r w:rsidRPr="00691E2D">
        <w:rPr>
          <w:rFonts w:ascii="Arial" w:eastAsia="Times New Roman" w:hAnsi="Arial" w:cs="Arial"/>
          <w:lang w:eastAsia="tr-TR"/>
        </w:rPr>
        <w:t>İlçemiz</w:t>
      </w:r>
      <w:r w:rsidR="003278A3" w:rsidRPr="00691E2D">
        <w:rPr>
          <w:rFonts w:ascii="Arial" w:eastAsia="Times New Roman" w:hAnsi="Arial" w:cs="Arial"/>
          <w:lang w:eastAsia="tr-TR"/>
        </w:rPr>
        <w:t xml:space="preserve"> de okullarımızın mefruşat, kırtasiye, büro malzemeleri, yakacak, temizlik malzemesi, sigorta, taşıt bakım onarım, bilgisayar vb. giderleri İl/İlçe Milli Eğitim Müdürlükleri Destek Hizmetleri Bölümü tarafından alımı gerçekleştirilerek karşılanmaktadır. </w:t>
      </w:r>
    </w:p>
    <w:p w:rsidR="00FF3D34" w:rsidRPr="00691E2D" w:rsidRDefault="00FF3D34" w:rsidP="001214E7">
      <w:pPr>
        <w:pStyle w:val="Balk7"/>
        <w:spacing w:before="100" w:beforeAutospacing="1" w:after="100" w:afterAutospacing="1" w:line="360" w:lineRule="auto"/>
        <w:ind w:left="851"/>
        <w:contextualSpacing w:val="0"/>
        <w:rPr>
          <w:rFonts w:ascii="Arial" w:hAnsi="Arial" w:cs="Arial"/>
          <w:b/>
          <w:sz w:val="22"/>
          <w:szCs w:val="22"/>
        </w:rPr>
      </w:pPr>
      <w:r w:rsidRPr="00691E2D">
        <w:rPr>
          <w:rFonts w:ascii="Arial" w:hAnsi="Arial" w:cs="Arial"/>
          <w:b/>
          <w:sz w:val="22"/>
          <w:szCs w:val="22"/>
        </w:rPr>
        <w:t>Yönetim ve Organizasyon</w:t>
      </w:r>
    </w:p>
    <w:p w:rsidR="001214E7" w:rsidRPr="00691E2D" w:rsidRDefault="001214E7" w:rsidP="001214E7">
      <w:pPr>
        <w:spacing w:before="100" w:beforeAutospacing="1" w:after="100" w:afterAutospacing="1" w:line="360" w:lineRule="auto"/>
        <w:ind w:firstLine="491"/>
        <w:jc w:val="both"/>
        <w:rPr>
          <w:rFonts w:ascii="Arial" w:hAnsi="Arial" w:cs="Arial"/>
        </w:rPr>
      </w:pPr>
      <w:r w:rsidRPr="00691E2D">
        <w:rPr>
          <w:rFonts w:ascii="Arial" w:hAnsi="Arial" w:cs="Arial"/>
          <w:color w:val="000000"/>
          <w:shd w:val="clear" w:color="auto" w:fill="FFFFFF"/>
        </w:rPr>
        <w:t xml:space="preserve">Teknolojiyi kullanan “İnsan ve Organizasyon” un düşünsel, fiziksel ve psiko-motor alanlardaki değişimi ve bu süreci ifade eder. Son derece kritiktir. Teknolojinin, eğer onu etkin kullanan insan yoksa hiçbir şey ifade etmeyeceğini unutmamak gereklidir. Örgütsel değişim ve teknolojik değişim birbirine paralel bir şekilde artış gösterirse, kurumlarda değişime bağlı radikal dönüşümler gerçekleştirebilir. </w:t>
      </w:r>
    </w:p>
    <w:p w:rsidR="00FF3D34" w:rsidRPr="00691E2D" w:rsidRDefault="00FF3D34" w:rsidP="00E968B4">
      <w:pPr>
        <w:pStyle w:val="Balk8"/>
        <w:spacing w:before="100" w:beforeAutospacing="1" w:after="100" w:afterAutospacing="1" w:line="360" w:lineRule="auto"/>
        <w:ind w:left="1560" w:hanging="709"/>
        <w:contextualSpacing w:val="0"/>
        <w:jc w:val="both"/>
        <w:rPr>
          <w:rFonts w:ascii="Arial" w:hAnsi="Arial" w:cs="Arial"/>
          <w:b/>
          <w:color w:val="auto"/>
          <w:sz w:val="22"/>
          <w:szCs w:val="22"/>
        </w:rPr>
      </w:pPr>
      <w:r w:rsidRPr="00691E2D">
        <w:rPr>
          <w:rFonts w:ascii="Arial" w:hAnsi="Arial" w:cs="Arial"/>
          <w:b/>
          <w:color w:val="auto"/>
          <w:sz w:val="22"/>
          <w:szCs w:val="22"/>
        </w:rPr>
        <w:t>Kurumsal yapının iyileştirilmesi</w:t>
      </w:r>
    </w:p>
    <w:p w:rsidR="007B4F8A" w:rsidRDefault="00E968B4" w:rsidP="003A2EAA">
      <w:pPr>
        <w:spacing w:before="100" w:beforeAutospacing="1" w:after="100" w:afterAutospacing="1" w:line="360" w:lineRule="auto"/>
        <w:ind w:firstLine="567"/>
        <w:jc w:val="both"/>
        <w:rPr>
          <w:rFonts w:ascii="Arial" w:hAnsi="Arial" w:cs="Arial"/>
          <w:color w:val="252525"/>
          <w:shd w:val="clear" w:color="auto" w:fill="FFFFFF"/>
        </w:rPr>
      </w:pPr>
      <w:r w:rsidRPr="00691E2D">
        <w:rPr>
          <w:rFonts w:ascii="Arial" w:hAnsi="Arial" w:cs="Arial"/>
          <w:color w:val="252525"/>
          <w:shd w:val="clear" w:color="auto" w:fill="FFFFFF"/>
        </w:rPr>
        <w:t>Bir kurum içindeki tüm çalışanların ve yönetimin işbirliği ile hizmet üretmek için iş süreçleriyle ilgili ve ilişkili olarak hizmet alanların beklentilerini ve ihtiyaçlarını karşılayacak ve hatta onu da aşacak biçimde ele alan yönetim anlayışıdır. Kuruluşun bütün performansının sürekli iyileştirilmesi kurumun kalıcı bir hedefinin olmasıdır.</w:t>
      </w:r>
    </w:p>
    <w:p w:rsidR="003A2EAA" w:rsidRPr="003A2EAA" w:rsidRDefault="003A2EAA" w:rsidP="003A2EAA">
      <w:pPr>
        <w:spacing w:before="100" w:beforeAutospacing="1" w:after="100" w:afterAutospacing="1" w:line="360" w:lineRule="auto"/>
        <w:ind w:firstLine="567"/>
        <w:jc w:val="both"/>
        <w:rPr>
          <w:rFonts w:ascii="Arial" w:hAnsi="Arial" w:cs="Arial"/>
          <w:color w:val="252525"/>
          <w:shd w:val="clear" w:color="auto" w:fill="FFFFFF"/>
        </w:rPr>
      </w:pPr>
    </w:p>
    <w:p w:rsidR="00FF3D34" w:rsidRPr="00691E2D" w:rsidRDefault="00FF3D34" w:rsidP="007B56F7">
      <w:pPr>
        <w:numPr>
          <w:ilvl w:val="2"/>
          <w:numId w:val="0"/>
        </w:numPr>
        <w:spacing w:before="100" w:beforeAutospacing="1" w:after="100" w:afterAutospacing="1" w:line="360" w:lineRule="auto"/>
        <w:ind w:firstLine="708"/>
        <w:jc w:val="both"/>
        <w:outlineLvl w:val="7"/>
        <w:rPr>
          <w:rFonts w:ascii="Arial" w:hAnsi="Arial" w:cs="Arial"/>
          <w:b/>
        </w:rPr>
      </w:pPr>
      <w:r w:rsidRPr="00691E2D">
        <w:rPr>
          <w:rFonts w:ascii="Arial" w:hAnsi="Arial" w:cs="Arial"/>
          <w:b/>
        </w:rPr>
        <w:lastRenderedPageBreak/>
        <w:t>İzleme ve Değerlendirme</w:t>
      </w:r>
    </w:p>
    <w:p w:rsidR="008D7A3C" w:rsidRPr="00691E2D" w:rsidRDefault="008D7A3C" w:rsidP="008D7A3C">
      <w:pPr>
        <w:spacing w:before="100" w:beforeAutospacing="1" w:after="100" w:afterAutospacing="1" w:line="360" w:lineRule="auto"/>
        <w:ind w:firstLine="708"/>
        <w:jc w:val="both"/>
        <w:rPr>
          <w:rFonts w:ascii="Arial" w:hAnsi="Arial" w:cs="Arial"/>
        </w:rPr>
      </w:pPr>
      <w:r w:rsidRPr="00691E2D">
        <w:rPr>
          <w:rFonts w:ascii="Arial" w:hAnsi="Arial" w:cs="Arial"/>
        </w:rPr>
        <w:t>İzleme; eğitim politika ve stratejileri doğrultusunda devam etmekte olan faaliyetlerin amaçlarına ulaşma ve ilerleme boyutu ile ilgili karar vericilere ve paydaşlara bulgular sunan ve de süreklilik arz eden bir süreçtir. Belli bir iş ile ilgili süreçlerin, faaliyetlerin gözlenmesidir.  Değişimin betimlenmesi ve analizidir. Göstergeler, başarıyı ölçmek, bir müdahaleyle bağlantılı değişiklikleri yansıtmak veya tanımlanmış bir sonuca göre bir kurumun performansını değerlendirmeye yardımcı olmak için basit ve güvenilir araçlar sunan niteliksel veya niceliksel değişkenlerdir. (On Adımda Sonuç Odaklı İzleme ve Değerlendirme Sistemi, Dünya Bankası, DPT) Göstergeler; Açık, Bağlantılı, Ekonomik, Yeterli ,İzlenebilir olmalıdır. Değerlendirme; uygulamaya konulan faaliyetlerin, amaç ve hedeflerine göre tutarlılık ve uygunluğunun analiz edilerek raporlanması sürecini ifade eder. İzlemeye alınan bireylerin, nesnelerin, programların ya da sistemlerin ilgilenilen özellikleri hakkında yorum yapma, karar verme sürecidir. Bu çerçevede değerlendirme, faaliyetlerin ilerlemesi için güvenilir bilgi sağlar.</w:t>
      </w:r>
    </w:p>
    <w:p w:rsidR="00FF3D34" w:rsidRPr="00691E2D" w:rsidRDefault="00FF3D34" w:rsidP="008D7A3C">
      <w:pPr>
        <w:pStyle w:val="Balk8"/>
        <w:spacing w:before="100" w:beforeAutospacing="1" w:after="100" w:afterAutospacing="1" w:line="360" w:lineRule="auto"/>
        <w:ind w:left="1560" w:hanging="709"/>
        <w:rPr>
          <w:rFonts w:ascii="Arial" w:hAnsi="Arial" w:cs="Arial"/>
          <w:b/>
          <w:color w:val="auto"/>
          <w:sz w:val="22"/>
          <w:szCs w:val="22"/>
        </w:rPr>
      </w:pPr>
      <w:r w:rsidRPr="00691E2D">
        <w:rPr>
          <w:rFonts w:ascii="Arial" w:hAnsi="Arial" w:cs="Arial"/>
          <w:b/>
          <w:color w:val="auto"/>
          <w:sz w:val="22"/>
          <w:szCs w:val="22"/>
        </w:rPr>
        <w:t>AB ye uyum ve uluslararasılaşma</w:t>
      </w:r>
    </w:p>
    <w:p w:rsidR="008D7A3C" w:rsidRPr="00691E2D" w:rsidRDefault="008D7A3C" w:rsidP="008D7A3C">
      <w:pPr>
        <w:spacing w:before="100" w:beforeAutospacing="1" w:after="100" w:afterAutospacing="1" w:line="360" w:lineRule="auto"/>
        <w:ind w:firstLine="708"/>
        <w:jc w:val="both"/>
        <w:rPr>
          <w:rFonts w:ascii="Arial" w:hAnsi="Arial" w:cs="Arial"/>
        </w:rPr>
      </w:pPr>
      <w:r w:rsidRPr="00691E2D">
        <w:rPr>
          <w:rFonts w:ascii="Arial" w:hAnsi="Arial" w:cs="Arial"/>
          <w:bCs/>
          <w:color w:val="252525"/>
          <w:shd w:val="clear" w:color="auto" w:fill="FFFFFF"/>
        </w:rPr>
        <w:t xml:space="preserve">Ülkemizin </w:t>
      </w:r>
      <w:r w:rsidRPr="00691E2D">
        <w:rPr>
          <w:rStyle w:val="apple-converted-space"/>
          <w:rFonts w:ascii="Arial" w:hAnsi="Arial" w:cs="Arial"/>
          <w:bCs/>
          <w:color w:val="252525"/>
          <w:shd w:val="clear" w:color="auto" w:fill="FFFFFF"/>
        </w:rPr>
        <w:t> </w:t>
      </w:r>
      <w:r w:rsidRPr="00691E2D">
        <w:rPr>
          <w:rFonts w:ascii="Arial" w:hAnsi="Arial" w:cs="Arial"/>
          <w:bCs/>
          <w:color w:val="252525"/>
          <w:shd w:val="clear" w:color="auto" w:fill="FFFFFF"/>
        </w:rPr>
        <w:t>AB</w:t>
      </w:r>
      <w:r w:rsidRPr="00691E2D">
        <w:rPr>
          <w:rStyle w:val="apple-converted-space"/>
          <w:rFonts w:ascii="Arial" w:hAnsi="Arial" w:cs="Arial"/>
          <w:bCs/>
          <w:color w:val="252525"/>
          <w:shd w:val="clear" w:color="auto" w:fill="FFFFFF"/>
        </w:rPr>
        <w:t> </w:t>
      </w:r>
      <w:r w:rsidRPr="00691E2D">
        <w:rPr>
          <w:rFonts w:ascii="Arial" w:hAnsi="Arial" w:cs="Arial"/>
          <w:bCs/>
          <w:color w:val="252525"/>
          <w:shd w:val="clear" w:color="auto" w:fill="FFFFFF"/>
        </w:rPr>
        <w:t>üyeliği süreci</w:t>
      </w:r>
      <w:r w:rsidRPr="00691E2D">
        <w:rPr>
          <w:rFonts w:ascii="Arial" w:hAnsi="Arial" w:cs="Arial"/>
          <w:color w:val="252525"/>
          <w:shd w:val="clear" w:color="auto" w:fill="FFFFFF"/>
        </w:rPr>
        <w:t>,</w:t>
      </w:r>
      <w:r w:rsidRPr="00691E2D">
        <w:rPr>
          <w:rStyle w:val="apple-converted-space"/>
          <w:rFonts w:ascii="Arial" w:hAnsi="Arial" w:cs="Arial"/>
          <w:color w:val="252525"/>
          <w:shd w:val="clear" w:color="auto" w:fill="FFFFFF"/>
        </w:rPr>
        <w:t> </w:t>
      </w:r>
      <w:r w:rsidRPr="00691E2D">
        <w:rPr>
          <w:rFonts w:ascii="Arial" w:hAnsi="Arial" w:cs="Arial"/>
        </w:rPr>
        <w:t>1963</w:t>
      </w:r>
      <w:r w:rsidRPr="00691E2D">
        <w:rPr>
          <w:rStyle w:val="apple-converted-space"/>
          <w:rFonts w:ascii="Arial" w:hAnsi="Arial" w:cs="Arial"/>
          <w:color w:val="252525"/>
          <w:shd w:val="clear" w:color="auto" w:fill="FFFFFF"/>
        </w:rPr>
        <w:t> </w:t>
      </w:r>
      <w:r w:rsidRPr="00691E2D">
        <w:rPr>
          <w:rFonts w:ascii="Arial" w:hAnsi="Arial" w:cs="Arial"/>
          <w:color w:val="252525"/>
          <w:shd w:val="clear" w:color="auto" w:fill="FFFFFF"/>
        </w:rPr>
        <w:t>yılında Türkiye'nin</w:t>
      </w:r>
      <w:r w:rsidRPr="00691E2D">
        <w:rPr>
          <w:rStyle w:val="apple-converted-space"/>
          <w:rFonts w:ascii="Arial" w:hAnsi="Arial" w:cs="Arial"/>
          <w:color w:val="252525"/>
          <w:shd w:val="clear" w:color="auto" w:fill="FFFFFF"/>
        </w:rPr>
        <w:t> </w:t>
      </w:r>
      <w:r w:rsidRPr="00691E2D">
        <w:rPr>
          <w:rFonts w:ascii="Arial" w:hAnsi="Arial" w:cs="Arial"/>
        </w:rPr>
        <w:t xml:space="preserve">Avrupa Ekonomik </w:t>
      </w:r>
      <w:r w:rsidR="0060360C" w:rsidRPr="00691E2D">
        <w:rPr>
          <w:rFonts w:ascii="Arial" w:hAnsi="Arial" w:cs="Arial"/>
        </w:rPr>
        <w:t xml:space="preserve">Topluluğu </w:t>
      </w:r>
      <w:r w:rsidR="0060360C" w:rsidRPr="00691E2D">
        <w:rPr>
          <w:rFonts w:ascii="Arial" w:hAnsi="Arial" w:cs="Arial"/>
          <w:color w:val="252525"/>
          <w:shd w:val="clear" w:color="auto" w:fill="FFFFFF"/>
        </w:rPr>
        <w:t>ile</w:t>
      </w:r>
      <w:r w:rsidRPr="00691E2D">
        <w:rPr>
          <w:rFonts w:ascii="Arial" w:hAnsi="Arial" w:cs="Arial"/>
          <w:color w:val="252525"/>
          <w:shd w:val="clear" w:color="auto" w:fill="FFFFFF"/>
        </w:rPr>
        <w:t xml:space="preserve"> ortaklık anlaşması imzalamasıyla başlayan ve</w:t>
      </w:r>
      <w:r w:rsidRPr="00691E2D">
        <w:rPr>
          <w:rStyle w:val="apple-converted-space"/>
          <w:rFonts w:ascii="Arial" w:hAnsi="Arial" w:cs="Arial"/>
          <w:color w:val="252525"/>
          <w:shd w:val="clear" w:color="auto" w:fill="FFFFFF"/>
        </w:rPr>
        <w:t> </w:t>
      </w:r>
      <w:r w:rsidRPr="00691E2D">
        <w:rPr>
          <w:rFonts w:ascii="Arial" w:hAnsi="Arial" w:cs="Arial"/>
          <w:shd w:val="clear" w:color="auto" w:fill="FFFFFF"/>
        </w:rPr>
        <w:t xml:space="preserve">1987 </w:t>
      </w:r>
      <w:r w:rsidRPr="00691E2D">
        <w:rPr>
          <w:rFonts w:ascii="Arial" w:hAnsi="Arial" w:cs="Arial"/>
          <w:color w:val="252525"/>
          <w:shd w:val="clear" w:color="auto" w:fill="FFFFFF"/>
        </w:rPr>
        <w:t>yılında tam üyeliğe başvurmasıyla ivme kazanan süreçtir.</w:t>
      </w:r>
      <w:r w:rsidRPr="00691E2D">
        <w:rPr>
          <w:rStyle w:val="apple-converted-space"/>
          <w:rFonts w:ascii="Arial" w:hAnsi="Arial" w:cs="Arial"/>
          <w:color w:val="252525"/>
          <w:shd w:val="clear" w:color="auto" w:fill="FFFFFF"/>
        </w:rPr>
        <w:t> </w:t>
      </w:r>
      <w:r w:rsidRPr="00691E2D">
        <w:rPr>
          <w:rFonts w:ascii="Arial" w:hAnsi="Arial" w:cs="Arial"/>
          <w:shd w:val="clear" w:color="auto" w:fill="FFFFFF"/>
        </w:rPr>
        <w:t>1999</w:t>
      </w:r>
      <w:r w:rsidRPr="00691E2D">
        <w:rPr>
          <w:rStyle w:val="apple-converted-space"/>
          <w:rFonts w:ascii="Arial" w:hAnsi="Arial" w:cs="Arial"/>
          <w:color w:val="252525"/>
          <w:shd w:val="clear" w:color="auto" w:fill="FFFFFF"/>
        </w:rPr>
        <w:t> </w:t>
      </w:r>
      <w:r w:rsidRPr="00691E2D">
        <w:rPr>
          <w:rFonts w:ascii="Arial" w:hAnsi="Arial" w:cs="Arial"/>
          <w:color w:val="252525"/>
          <w:shd w:val="clear" w:color="auto" w:fill="FFFFFF"/>
        </w:rPr>
        <w:t>yılında AB üyeleri tarafından aday olarak kabul edilen Türkiye,</w:t>
      </w:r>
      <w:r w:rsidRPr="00691E2D">
        <w:rPr>
          <w:rStyle w:val="apple-converted-space"/>
          <w:rFonts w:ascii="Arial" w:hAnsi="Arial" w:cs="Arial"/>
          <w:color w:val="252525"/>
          <w:shd w:val="clear" w:color="auto" w:fill="FFFFFF"/>
        </w:rPr>
        <w:t> </w:t>
      </w:r>
      <w:r w:rsidRPr="00691E2D">
        <w:rPr>
          <w:rFonts w:ascii="Arial" w:hAnsi="Arial" w:cs="Arial"/>
          <w:shd w:val="clear" w:color="auto" w:fill="FFFFFF"/>
        </w:rPr>
        <w:t>2005</w:t>
      </w:r>
      <w:r w:rsidRPr="00691E2D">
        <w:rPr>
          <w:rStyle w:val="apple-converted-space"/>
          <w:rFonts w:ascii="Arial" w:hAnsi="Arial" w:cs="Arial"/>
          <w:color w:val="252525"/>
          <w:shd w:val="clear" w:color="auto" w:fill="FFFFFF"/>
        </w:rPr>
        <w:t> </w:t>
      </w:r>
      <w:r w:rsidRPr="00691E2D">
        <w:rPr>
          <w:rFonts w:ascii="Arial" w:hAnsi="Arial" w:cs="Arial"/>
          <w:color w:val="252525"/>
          <w:shd w:val="clear" w:color="auto" w:fill="FFFFFF"/>
        </w:rPr>
        <w:t xml:space="preserve">yılında tam üyelik müzakerelerine </w:t>
      </w:r>
      <w:r w:rsidR="0060360C" w:rsidRPr="00691E2D">
        <w:rPr>
          <w:rFonts w:ascii="Arial" w:hAnsi="Arial" w:cs="Arial"/>
          <w:color w:val="252525"/>
          <w:shd w:val="clear" w:color="auto" w:fill="FFFFFF"/>
        </w:rPr>
        <w:t>başladı.</w:t>
      </w:r>
      <w:r w:rsidR="0060360C" w:rsidRPr="00691E2D">
        <w:rPr>
          <w:rFonts w:ascii="Arial" w:hAnsi="Arial" w:cs="Arial"/>
          <w:shd w:val="clear" w:color="auto" w:fill="FFFFFF"/>
        </w:rPr>
        <w:t xml:space="preserve"> Öğretimde uluslararasılaşma</w:t>
      </w:r>
      <w:r w:rsidRPr="00691E2D">
        <w:rPr>
          <w:rFonts w:ascii="Arial" w:hAnsi="Arial" w:cs="Arial"/>
          <w:shd w:val="clear" w:color="auto" w:fill="FFFFFF"/>
        </w:rPr>
        <w:t xml:space="preserve"> öğrencilerin eğitim için başka ülkelere gitmeleriyle başlamıştır. Günümüzde, sınırlar ötesi bağlamda kurumların başka ülkelerdeki fiziki varlıklarıyla veya elektronik ortam aracılığıyla uluslararasılaşma giderek artış göstermektedir.</w:t>
      </w:r>
    </w:p>
    <w:p w:rsidR="00FF3D34" w:rsidRPr="00691E2D" w:rsidRDefault="00FF3D34" w:rsidP="008D7A3C">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691E2D">
        <w:rPr>
          <w:rFonts w:ascii="Arial" w:hAnsi="Arial" w:cs="Arial"/>
          <w:b/>
          <w:color w:val="auto"/>
          <w:sz w:val="22"/>
          <w:szCs w:val="22"/>
        </w:rPr>
        <w:t xml:space="preserve">Sosyal tarafların katılımı ve yönetişim </w:t>
      </w:r>
    </w:p>
    <w:p w:rsidR="008D7A3C" w:rsidRPr="00691E2D" w:rsidRDefault="008D7A3C" w:rsidP="008D7A3C">
      <w:pPr>
        <w:spacing w:before="100" w:beforeAutospacing="1" w:after="100" w:afterAutospacing="1" w:line="360" w:lineRule="auto"/>
        <w:ind w:firstLine="708"/>
        <w:jc w:val="both"/>
        <w:rPr>
          <w:rFonts w:ascii="Arial" w:hAnsi="Arial" w:cs="Arial"/>
        </w:rPr>
      </w:pPr>
      <w:r w:rsidRPr="00691E2D">
        <w:rPr>
          <w:rFonts w:ascii="Arial" w:hAnsi="Arial" w:cs="Arial"/>
        </w:rPr>
        <w:t>Bütün katılımcı ve paydaşların paylaşımcı bir anlayışa sahip olan ve geleceğe yönelik bir bakışa sahip yönetim anlayışını ifade eder. Sonuç ve hedef odaklı olaylara yönelmiş, vatandaşa hizmeti esas alan, katılımcı, şeffaf, hesap verebilir çağdaş bir yönetim biçimine imkan veren yaklaşımdır. Mevzuatta; “saydamlık, hesap verebilirlik, katılımcılık, çalışma uyumu, yerli yerindelik ve etkenlik gibi kriterlere dayanan çok aktörlü ve toplumsal ortaklara dayalı yönetim anlayışı” olarak tanımlanmaktadır.</w:t>
      </w:r>
    </w:p>
    <w:p w:rsidR="00FF3D34" w:rsidRPr="00691E2D" w:rsidRDefault="00FF3D34" w:rsidP="008D7A3C">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691E2D">
        <w:rPr>
          <w:rFonts w:ascii="Arial" w:hAnsi="Arial" w:cs="Arial"/>
          <w:b/>
          <w:color w:val="auto"/>
          <w:sz w:val="22"/>
          <w:szCs w:val="22"/>
        </w:rPr>
        <w:t>Kurumsal Rehberlik ve Denetim</w:t>
      </w:r>
    </w:p>
    <w:p w:rsidR="00B30281" w:rsidRPr="00691E2D" w:rsidRDefault="00B30281" w:rsidP="008D7A3C">
      <w:pPr>
        <w:pStyle w:val="AralkYok"/>
        <w:spacing w:before="100" w:beforeAutospacing="1" w:after="100" w:afterAutospacing="1" w:line="360" w:lineRule="auto"/>
        <w:ind w:firstLine="708"/>
        <w:jc w:val="both"/>
        <w:rPr>
          <w:rFonts w:ascii="Arial" w:hAnsi="Arial" w:cs="Arial"/>
        </w:rPr>
      </w:pPr>
      <w:r w:rsidRPr="00691E2D">
        <w:rPr>
          <w:rFonts w:ascii="Arial" w:hAnsi="Arial" w:cs="Arial"/>
        </w:rPr>
        <w:t xml:space="preserve">Ölçme, eğitim çalışanının işini ölçmeye yarayan ölçeklerle yapılır. Bir görevin ölçütü belirlenirken bu görevin, nasıl ölçüleceğinin de belirlenmesi gerekir.   Ölçeklerle elde edilen </w:t>
      </w:r>
      <w:r w:rsidRPr="00691E2D">
        <w:rPr>
          <w:rFonts w:ascii="Arial" w:hAnsi="Arial" w:cs="Arial"/>
        </w:rPr>
        <w:lastRenderedPageBreak/>
        <w:t xml:space="preserve">verilerin, yönetimce önceden hazırlanmış ölçütlere göre değerlendirilmesi gerekmektedir. Eğitim çalışanı değerlendirilirken okulun sosyal çevresi, okulun imkanları, veli profili vb. etkiler dikkate alınmalıdır. </w:t>
      </w:r>
      <w:bookmarkStart w:id="108" w:name="_Toc260179693"/>
    </w:p>
    <w:bookmarkEnd w:id="108"/>
    <w:p w:rsidR="00B30281" w:rsidRPr="00691E2D" w:rsidRDefault="00B30281" w:rsidP="00B30281">
      <w:pPr>
        <w:pStyle w:val="AralkYok"/>
        <w:spacing w:after="120" w:line="360" w:lineRule="auto"/>
        <w:ind w:firstLine="708"/>
        <w:jc w:val="both"/>
        <w:rPr>
          <w:rFonts w:ascii="Arial" w:hAnsi="Arial" w:cs="Arial"/>
        </w:rPr>
      </w:pPr>
      <w:r w:rsidRPr="00691E2D">
        <w:rPr>
          <w:rFonts w:ascii="Arial" w:hAnsi="Arial" w:cs="Arial"/>
        </w:rPr>
        <w:t xml:space="preserve">Özdeğerlendirme, okulun veya eğitim kurumunun ulaşmak istediği amaçlara yönelik yapmış oldukları her türlü etkinlik ve iş sonuçlarını, ölçütleri belli olan (EFQM Mükemmellik Modeli, Kamu Örgütleri İçin Özdeğerlendirme Aracı: Ortak Değerlendirme Çerçevesi-ODÇ, MEB Özdeğerlendirme Aracı vb.) bir modelle kıyaslayarak, kapsamlı, sistematik ve düzenli olarak gözden geçirme etkinliğidir. Öz değerlendirme; okulun iş başarımı, veliler/öğrenciler, çalışanlar ve toplumla ilgili mükemmel sonuçlara bir liderlik çerçevesinde yönetilen strateji ve planlama, çalışanlar ve işbirlikleri, kaynaklar ve süreçler ile ulaşılabilecek yaklaşımına dayanır. Başka bir deyişle öz değerlendirme, kamu okullarının ya kendi kendine, ya da dışarıdan yardım alarak uygulayabilecekleri liderlik, insan kaynakları, planlama, toplumsal etki, vatandaş memnuniyeti gibi süreçleri ve sonuçları dikkate alarak kendilerini değerlendirmeleri ve ortaya çıkan sonuçlara göre iyileştirme ve geliştirme çalışmalarının planlanması için kullanılan bir araçtır. </w:t>
      </w:r>
    </w:p>
    <w:p w:rsidR="00B30281" w:rsidRPr="00691E2D" w:rsidRDefault="00B30281" w:rsidP="00B30281">
      <w:pPr>
        <w:pStyle w:val="AralkYok"/>
        <w:spacing w:after="120" w:line="360" w:lineRule="auto"/>
        <w:ind w:firstLine="708"/>
        <w:jc w:val="both"/>
        <w:rPr>
          <w:rFonts w:ascii="Arial" w:hAnsi="Arial" w:cs="Arial"/>
        </w:rPr>
      </w:pPr>
      <w:r w:rsidRPr="00691E2D">
        <w:rPr>
          <w:rFonts w:ascii="Arial" w:hAnsi="Arial" w:cs="Arial"/>
        </w:rPr>
        <w:t xml:space="preserve">Değerlendirme okulun ulaşmak istediği, gerçekleştirmeye çalıştığı amaçlara ne ölçüde ya da ne kadar ulaştığını belirleme çalışmasıdır. Bu tanımlamanın okul çalışanları açısından anlamı ise öğretmene verilen bir görevin önceden belirlenen standartlara uygun davranış göstermesi ve belirlenen amaçlara yaklaşma derecesidir. Bu yaklaşım “başarı” olarak algılanır ve bilinir. Başarı değerlendirmesi öğretmenin kendisine verilen görevleri ne derecede iyi gerçekleştirdiği ve hedeflere ne derece yaklaştığıdır. Değerlendirmenin iki temel amacı vardır. </w:t>
      </w:r>
      <w:r w:rsidRPr="00691E2D">
        <w:rPr>
          <w:rFonts w:ascii="Arial" w:eastAsia="Calibri" w:hAnsi="Arial" w:cs="Arial"/>
        </w:rPr>
        <w:t xml:space="preserve">Birincisi, </w:t>
      </w:r>
      <w:r w:rsidRPr="00691E2D">
        <w:rPr>
          <w:rFonts w:ascii="Arial" w:hAnsi="Arial" w:cs="Arial"/>
        </w:rPr>
        <w:t xml:space="preserve">yetersizliklerin ortadan kalkacağını varsayar; </w:t>
      </w:r>
      <w:r w:rsidRPr="00691E2D">
        <w:rPr>
          <w:rFonts w:ascii="Arial" w:eastAsia="Calibri" w:hAnsi="Arial" w:cs="Arial"/>
        </w:rPr>
        <w:t xml:space="preserve">ikincisi, </w:t>
      </w:r>
      <w:r w:rsidRPr="00691E2D">
        <w:rPr>
          <w:rFonts w:ascii="Arial" w:hAnsi="Arial" w:cs="Arial"/>
        </w:rPr>
        <w:t>çalışanların yaptıkları işlerde daha iyi olmalarını sağlayan bir araçtır.</w:t>
      </w:r>
    </w:p>
    <w:p w:rsidR="00B30281" w:rsidRPr="00691E2D" w:rsidRDefault="00B30281" w:rsidP="00B30281">
      <w:pPr>
        <w:pStyle w:val="AralkYok"/>
        <w:spacing w:after="120" w:line="360" w:lineRule="auto"/>
        <w:ind w:firstLine="708"/>
        <w:jc w:val="both"/>
        <w:rPr>
          <w:rFonts w:ascii="Arial" w:hAnsi="Arial" w:cs="Arial"/>
        </w:rPr>
      </w:pPr>
      <w:r w:rsidRPr="00691E2D">
        <w:rPr>
          <w:rFonts w:ascii="Arial" w:hAnsi="Arial" w:cs="Arial"/>
        </w:rPr>
        <w:t xml:space="preserve">Maarif </w:t>
      </w:r>
      <w:r w:rsidR="003231BE" w:rsidRPr="00691E2D">
        <w:rPr>
          <w:rFonts w:ascii="Arial" w:hAnsi="Arial" w:cs="Arial"/>
        </w:rPr>
        <w:t>Müfettişleri okul</w:t>
      </w:r>
      <w:r w:rsidRPr="00691E2D">
        <w:rPr>
          <w:rFonts w:ascii="Arial" w:hAnsi="Arial" w:cs="Arial"/>
        </w:rPr>
        <w:t xml:space="preserve"> yönetimini ve okul çalışanlarını değerlendirmek için üç temel ölçütü dikkate almak zorundadır. Bunlar;</w:t>
      </w:r>
    </w:p>
    <w:p w:rsidR="00B30281" w:rsidRPr="00691E2D" w:rsidRDefault="00B30281" w:rsidP="00B30281">
      <w:pPr>
        <w:pStyle w:val="AralkYok"/>
        <w:spacing w:after="120" w:line="360" w:lineRule="auto"/>
        <w:ind w:firstLine="708"/>
        <w:jc w:val="both"/>
        <w:rPr>
          <w:rFonts w:ascii="Arial" w:hAnsi="Arial" w:cs="Arial"/>
        </w:rPr>
      </w:pPr>
      <w:r w:rsidRPr="00691E2D">
        <w:rPr>
          <w:rFonts w:ascii="Arial" w:hAnsi="Arial" w:cs="Arial"/>
        </w:rPr>
        <w:t xml:space="preserve">1. Neyin değerlendirileceğinin belirlenmesi, </w:t>
      </w:r>
    </w:p>
    <w:p w:rsidR="00B30281" w:rsidRPr="00691E2D" w:rsidRDefault="00B30281" w:rsidP="00B30281">
      <w:pPr>
        <w:pStyle w:val="AralkYok"/>
        <w:spacing w:after="120" w:line="360" w:lineRule="auto"/>
        <w:ind w:firstLine="708"/>
        <w:jc w:val="both"/>
        <w:rPr>
          <w:rFonts w:ascii="Arial" w:hAnsi="Arial" w:cs="Arial"/>
        </w:rPr>
      </w:pPr>
      <w:r w:rsidRPr="00691E2D">
        <w:rPr>
          <w:rFonts w:ascii="Arial" w:hAnsi="Arial" w:cs="Arial"/>
        </w:rPr>
        <w:t>2. Ölçütlerin belirlenmesi, çalışana yaptığı işin neyi ne kadar, hangi sürede yapacağı, hedefe ulaşmada uyacağı kurallar dizisinin bildirme süreci,</w:t>
      </w:r>
    </w:p>
    <w:p w:rsidR="00B30281" w:rsidRPr="00691E2D" w:rsidRDefault="00B30281" w:rsidP="00B30281">
      <w:pPr>
        <w:pStyle w:val="AralkYok"/>
        <w:spacing w:after="120" w:line="360" w:lineRule="auto"/>
        <w:ind w:firstLine="708"/>
        <w:jc w:val="both"/>
        <w:rPr>
          <w:rFonts w:ascii="Arial" w:hAnsi="Arial" w:cs="Arial"/>
        </w:rPr>
      </w:pPr>
      <w:r w:rsidRPr="00691E2D">
        <w:rPr>
          <w:rFonts w:ascii="Arial" w:hAnsi="Arial" w:cs="Arial"/>
        </w:rPr>
        <w:t>3. Ölçümün değerlendirilmesi, çalışanın A ve B süreçler sonunda amaçlarına ulaşma sonuçlarının değerlendirmesidir.</w:t>
      </w:r>
    </w:p>
    <w:p w:rsidR="00B30281" w:rsidRDefault="00B30281" w:rsidP="00B30281">
      <w:pPr>
        <w:spacing w:after="120" w:line="360" w:lineRule="auto"/>
        <w:ind w:firstLine="709"/>
        <w:jc w:val="both"/>
        <w:rPr>
          <w:rFonts w:ascii="Arial" w:hAnsi="Arial" w:cs="Arial"/>
        </w:rPr>
      </w:pPr>
      <w:r w:rsidRPr="00691E2D">
        <w:rPr>
          <w:rFonts w:ascii="Arial" w:hAnsi="Arial" w:cs="Arial"/>
        </w:rPr>
        <w:t xml:space="preserve">Maarif Müfettişlerinin varlık nedeni öğretim programlarının (müfredat) okullarda öğretmen eliyle uygulamalarını izlemek ve rehberlik faaliyeti yürütmektir. </w:t>
      </w:r>
    </w:p>
    <w:p w:rsidR="007B56F7" w:rsidRDefault="007B56F7" w:rsidP="00B30281">
      <w:pPr>
        <w:spacing w:after="120" w:line="360" w:lineRule="auto"/>
        <w:ind w:firstLine="709"/>
        <w:jc w:val="both"/>
        <w:rPr>
          <w:rFonts w:ascii="Arial" w:hAnsi="Arial" w:cs="Arial"/>
        </w:rPr>
      </w:pPr>
    </w:p>
    <w:p w:rsidR="007B4F8A" w:rsidRDefault="007B4F8A" w:rsidP="00B30281">
      <w:pPr>
        <w:spacing w:after="120" w:line="360" w:lineRule="auto"/>
        <w:ind w:firstLine="709"/>
        <w:jc w:val="both"/>
        <w:rPr>
          <w:rFonts w:ascii="Arial" w:hAnsi="Arial" w:cs="Arial"/>
        </w:rPr>
      </w:pPr>
    </w:p>
    <w:p w:rsidR="00705BBB" w:rsidRPr="00691E2D" w:rsidRDefault="00FF3D34" w:rsidP="006353C8">
      <w:pPr>
        <w:pStyle w:val="Balk7"/>
        <w:spacing w:before="100" w:beforeAutospacing="1" w:after="100" w:afterAutospacing="1" w:line="360" w:lineRule="auto"/>
        <w:ind w:left="851"/>
        <w:contextualSpacing w:val="0"/>
        <w:rPr>
          <w:rFonts w:ascii="Arial" w:hAnsi="Arial" w:cs="Arial"/>
          <w:b/>
          <w:sz w:val="22"/>
          <w:szCs w:val="22"/>
        </w:rPr>
      </w:pPr>
      <w:r w:rsidRPr="00691E2D">
        <w:rPr>
          <w:rFonts w:ascii="Arial" w:hAnsi="Arial" w:cs="Arial"/>
          <w:b/>
          <w:sz w:val="22"/>
          <w:szCs w:val="22"/>
        </w:rPr>
        <w:t xml:space="preserve">Bilgi Yönetimi </w:t>
      </w:r>
    </w:p>
    <w:p w:rsidR="00943EFE" w:rsidRPr="00691E2D" w:rsidRDefault="00943EFE" w:rsidP="006353C8">
      <w:pPr>
        <w:spacing w:before="100" w:beforeAutospacing="1" w:after="100" w:afterAutospacing="1" w:line="360" w:lineRule="auto"/>
        <w:ind w:firstLine="709"/>
        <w:jc w:val="both"/>
        <w:rPr>
          <w:rFonts w:ascii="Arial" w:eastAsia="Times New Roman" w:hAnsi="Arial" w:cs="Arial"/>
          <w:lang w:eastAsia="tr-TR"/>
        </w:rPr>
      </w:pPr>
      <w:r w:rsidRPr="00691E2D">
        <w:rPr>
          <w:rFonts w:ascii="Arial" w:eastAsia="Times New Roman" w:hAnsi="Arial" w:cs="Arial"/>
          <w:lang w:eastAsia="tr-TR"/>
        </w:rPr>
        <w:t>Bilgi de diğer canlılar gibi doğar, büyür, gelişir, çoğalır. Bilgi dinamik bir yapıya sahiptir. Paylaşıldıkça büyür, gelişir ve etkinliği artar. Bilgileri sayesinde çok büyük kazançlar sağlayan organizasyonlar vardır. Organizasyonlarda bilginin etkili bir şekilde kullanılabilmesi için bilgiye ve insana yapılan yatırımın en büyük kazanç olduğu bilincine sahip yöneticilere ve personellere gereksinim duyulmaktadır. Bu nedenle de bilgi yönetimi bir organizasyon konusu olmaktan çok bir anlayış bir kültür sorunudur. En genel anlamıyla bilgi yönetimi; öğrenme, organizasyon, enformasyon teknolojileri, insan kurumsal kültür ve bilgi unsurlarının bir bütünüdür. Bilgi yönetimini anlamak için tüm bu boyutları birlikte görmek gerekir.</w:t>
      </w:r>
    </w:p>
    <w:p w:rsidR="00943EFE" w:rsidRPr="00691E2D" w:rsidRDefault="00943EFE" w:rsidP="00943EFE">
      <w:pPr>
        <w:spacing w:after="120" w:line="360" w:lineRule="auto"/>
        <w:ind w:firstLine="708"/>
        <w:jc w:val="both"/>
        <w:rPr>
          <w:rFonts w:ascii="Arial" w:eastAsia="Times New Roman" w:hAnsi="Arial" w:cs="Arial"/>
          <w:lang w:eastAsia="tr-TR"/>
        </w:rPr>
      </w:pPr>
      <w:r w:rsidRPr="00691E2D">
        <w:rPr>
          <w:rFonts w:ascii="Arial" w:eastAsia="Times New Roman" w:hAnsi="Arial" w:cs="Arial"/>
          <w:lang w:eastAsia="tr-TR"/>
        </w:rPr>
        <w:t>Veri(data): Ham olarak elde bulunan işlenmemiş nesnel gerçeklerdir. Çoğu kez kendi başlarına bir anlam ifade etmemektedirler. Veriyi veri olarak sakladığımızda bize hiçbir katma değer sağlamamaktadır.</w:t>
      </w:r>
    </w:p>
    <w:p w:rsidR="00943EFE" w:rsidRPr="00691E2D" w:rsidRDefault="00943EFE" w:rsidP="00943EFE">
      <w:pPr>
        <w:spacing w:after="120" w:line="360" w:lineRule="auto"/>
        <w:ind w:firstLine="708"/>
        <w:jc w:val="both"/>
        <w:rPr>
          <w:rFonts w:ascii="Arial" w:eastAsia="Times New Roman" w:hAnsi="Arial" w:cs="Arial"/>
          <w:lang w:eastAsia="tr-TR"/>
        </w:rPr>
      </w:pPr>
      <w:r w:rsidRPr="00691E2D">
        <w:rPr>
          <w:rFonts w:ascii="Arial" w:eastAsia="Times New Roman" w:hAnsi="Arial" w:cs="Arial"/>
          <w:lang w:eastAsia="tr-TR"/>
        </w:rPr>
        <w:t>Enformasyon(information): Düzenlenmiş veri olarak tanımlanabilir. Veriden çok daha zengin bir içeriğe sahip olan enformasyon, karar alımına destek olmak amacıyla, verilerin analiz edilerek işlenip anlamlı bir biçime dönüştürülmüş halidir. Enformasyon, mesajı alan kişinin daha seri karar alabilmesini, algılamasının değişmesini ve yargısı üzerinde etki yapmayı hedefler.</w:t>
      </w:r>
    </w:p>
    <w:p w:rsidR="00943EFE" w:rsidRPr="00691E2D" w:rsidRDefault="00943EFE" w:rsidP="00943EFE">
      <w:pPr>
        <w:spacing w:after="120" w:line="360" w:lineRule="auto"/>
        <w:jc w:val="both"/>
        <w:rPr>
          <w:rFonts w:ascii="Arial" w:eastAsia="Times New Roman" w:hAnsi="Arial" w:cs="Arial"/>
          <w:lang w:eastAsia="tr-TR"/>
        </w:rPr>
      </w:pPr>
      <w:r w:rsidRPr="00691E2D">
        <w:rPr>
          <w:rFonts w:ascii="Arial" w:eastAsia="Times New Roman" w:hAnsi="Arial" w:cs="Arial"/>
          <w:lang w:eastAsia="tr-TR"/>
        </w:rPr>
        <w:tab/>
        <w:t>Bilgi(knowledge): Spesifik bir amaca yönelik olarak bilgilerin çeşitli analiz, sınıflama ve gruplama işlemlerinden geçirilerek, ileri zaman diliminde kullanıma hazır hale getirilme işlemidir. Kişisel anlamda düzenlenmiş enformasyondur. Örneğin karar alımını etkilemek için düzenlenmiş raporlar tablolar, bildiriler, v.b. birer bilgidir. Bu düzenlenmiş bilgiler basılı olarak veya elektronik ortamlarda saklanarak herkesin kullanabileceği bir hale getirilebilir.</w:t>
      </w:r>
      <w:r w:rsidRPr="00691E2D">
        <w:rPr>
          <w:rFonts w:ascii="Arial" w:eastAsia="Times New Roman" w:hAnsi="Arial" w:cs="Arial"/>
          <w:vertAlign w:val="superscript"/>
          <w:lang w:eastAsia="tr-TR"/>
        </w:rPr>
        <w:footnoteReference w:id="3"/>
      </w:r>
    </w:p>
    <w:p w:rsidR="00943EFE" w:rsidRPr="00691E2D" w:rsidRDefault="00FC0BA1" w:rsidP="00943EFE">
      <w:pPr>
        <w:keepNext/>
        <w:keepLines/>
        <w:spacing w:before="120" w:after="120" w:line="360" w:lineRule="auto"/>
        <w:ind w:firstLine="426"/>
        <w:jc w:val="both"/>
        <w:outlineLvl w:val="0"/>
        <w:rPr>
          <w:rFonts w:ascii="Arial" w:eastAsia="Calibri" w:hAnsi="Arial" w:cs="Arial"/>
          <w:b/>
          <w:iCs/>
          <w:color w:val="000000"/>
          <w:lang w:eastAsia="tr-TR"/>
        </w:rPr>
      </w:pPr>
      <w:r w:rsidRPr="00691E2D">
        <w:rPr>
          <w:rFonts w:ascii="Arial" w:eastAsia="Calibri" w:hAnsi="Arial" w:cs="Arial"/>
          <w:b/>
          <w:iCs/>
          <w:color w:val="000000"/>
          <w:lang w:eastAsia="tr-TR"/>
        </w:rPr>
        <w:t xml:space="preserve">     3.4.1. </w:t>
      </w:r>
      <w:bookmarkStart w:id="109" w:name="_Toc356466226"/>
      <w:bookmarkStart w:id="110" w:name="_Toc388615724"/>
      <w:bookmarkStart w:id="111" w:name="_Toc405843862"/>
      <w:bookmarkStart w:id="112" w:name="_Toc407804675"/>
      <w:bookmarkStart w:id="113" w:name="_Toc409711137"/>
      <w:bookmarkStart w:id="114" w:name="_Toc411423931"/>
      <w:bookmarkStart w:id="115" w:name="_Toc411505186"/>
      <w:bookmarkStart w:id="116" w:name="_Toc412496531"/>
      <w:bookmarkStart w:id="117" w:name="_Toc412496646"/>
      <w:bookmarkStart w:id="118" w:name="_Toc412670616"/>
      <w:r w:rsidR="00943EFE" w:rsidRPr="00691E2D">
        <w:rPr>
          <w:rFonts w:ascii="Arial" w:eastAsia="Calibri" w:hAnsi="Arial" w:cs="Arial"/>
          <w:b/>
          <w:iCs/>
          <w:color w:val="000000"/>
          <w:lang w:eastAsia="tr-TR"/>
        </w:rPr>
        <w:t>Eğitim Teknolojileri</w:t>
      </w:r>
      <w:bookmarkEnd w:id="109"/>
      <w:bookmarkEnd w:id="110"/>
      <w:bookmarkEnd w:id="111"/>
      <w:bookmarkEnd w:id="112"/>
      <w:bookmarkEnd w:id="113"/>
      <w:bookmarkEnd w:id="114"/>
      <w:bookmarkEnd w:id="115"/>
      <w:bookmarkEnd w:id="116"/>
      <w:bookmarkEnd w:id="117"/>
      <w:bookmarkEnd w:id="118"/>
    </w:p>
    <w:p w:rsidR="00943EFE" w:rsidRPr="00691E2D" w:rsidRDefault="00943EFE" w:rsidP="00943EFE">
      <w:pPr>
        <w:spacing w:after="120" w:line="360" w:lineRule="auto"/>
        <w:ind w:firstLine="709"/>
        <w:jc w:val="both"/>
        <w:rPr>
          <w:rFonts w:ascii="Arial" w:eastAsia="Times New Roman" w:hAnsi="Arial" w:cs="Arial"/>
          <w:lang w:eastAsia="tr-TR"/>
        </w:rPr>
      </w:pPr>
      <w:r w:rsidRPr="00691E2D">
        <w:rPr>
          <w:rFonts w:ascii="Arial" w:eastAsia="Times New Roman" w:hAnsi="Arial" w:cs="Arial"/>
          <w:lang w:eastAsia="tr-TR"/>
        </w:rPr>
        <w:t xml:space="preserve">Eğitim kurumlarının geleceğin eğitim vizyonuna yönelik yapılanmalarında önem vermeleri gereken konuların başında gelen “Eğitim Teknolojileri Birimleri” son zamanlarda sıkça konuşulmaya başlandı. Özellikle MEB Fatih projesi ile birlikte nihayet bilinirliği ve gerekliliği konusu gündeme gelmeye başladı. Burada dikkat edilmesi gereken konu eğitim teknolojisi ile eğitimde teknolojiyi kullanma arasındaki fark. Genel olarak bilgi işlem ile </w:t>
      </w:r>
      <w:r w:rsidRPr="00691E2D">
        <w:rPr>
          <w:rFonts w:ascii="Arial" w:eastAsia="Times New Roman" w:hAnsi="Arial" w:cs="Arial"/>
          <w:lang w:eastAsia="tr-TR"/>
        </w:rPr>
        <w:lastRenderedPageBreak/>
        <w:t>karıştırılan bu yapılanmalara aslında birçok eğitim kurumu tarafından adında “Eğitim” geçen tek birim olmasından dolayı farklı gözle bakılması gerekiyor.  Eğitim teknolojisinin farkındalığını belirtmek amacıyla duruma şu şekilde bakmak yararlı olacaktır.</w:t>
      </w:r>
    </w:p>
    <w:p w:rsidR="00943EFE" w:rsidRPr="00691E2D" w:rsidRDefault="00943EFE" w:rsidP="00943EFE">
      <w:pPr>
        <w:spacing w:after="120" w:line="360" w:lineRule="auto"/>
        <w:ind w:firstLine="708"/>
        <w:jc w:val="both"/>
        <w:rPr>
          <w:rFonts w:ascii="Arial" w:eastAsia="Times New Roman" w:hAnsi="Arial" w:cs="Arial"/>
          <w:lang w:eastAsia="tr-TR"/>
        </w:rPr>
      </w:pPr>
      <w:r w:rsidRPr="00691E2D">
        <w:rPr>
          <w:rFonts w:ascii="Arial" w:eastAsia="Times New Roman" w:hAnsi="Arial" w:cs="Arial"/>
          <w:lang w:eastAsia="tr-TR"/>
        </w:rPr>
        <w:t>Eğitim ve teknoloji insan yaşamında çok önemli rolleri olan iki temel öğedir. Eğitim; insanın doğuştan sahip olduğu gizil güçlerin ve yeteneklerin ortaya çıkarılmasına ve daha güçlü, daha olgun, yaratıcı bir varlık olarak gelişmesine hizmet etmektedir. Teknoloji ise; insanoğlunun eğitim yoluyla kazandığı bilgi ve becerileri daha iyi, daha verimli biçimde yararlanmasına ve daha bilinçli olarak uygulayabilmesine yardımcı olmaktadır.</w:t>
      </w:r>
    </w:p>
    <w:p w:rsidR="00943EFE" w:rsidRPr="00691E2D" w:rsidRDefault="00943EFE" w:rsidP="00943EFE">
      <w:pPr>
        <w:spacing w:after="120" w:line="360" w:lineRule="auto"/>
        <w:ind w:firstLine="708"/>
        <w:jc w:val="both"/>
        <w:rPr>
          <w:rFonts w:ascii="Arial" w:eastAsia="Times New Roman" w:hAnsi="Arial" w:cs="Arial"/>
          <w:lang w:eastAsia="tr-TR"/>
        </w:rPr>
      </w:pPr>
      <w:r w:rsidRPr="00691E2D">
        <w:rPr>
          <w:rFonts w:ascii="Arial" w:eastAsia="Times New Roman" w:hAnsi="Arial" w:cs="Arial"/>
          <w:lang w:eastAsia="tr-TR"/>
        </w:rPr>
        <w:t>Her geçen gün yeni bir teknolojik gelişmeyle karşılaşıyoruz. Teknoloji kullanımı insanlar için vazgeçilmez oldu. Dünyada ve Türkiye’de teknolojideki hızlı gelişmeler, eğitim sistemine de yansımaya ve öğrenme öğretme faaliyetlerini de etkilemeye başladı. Teknoloji, bilgisayarlar ve iletişimdeki yeni gelişmeler; öğretim anlayışında da değişimlere neden olurken öğretimde yeni teknik ve yöntemlerin kullanımını da beraberinde getiriyor. Geleceğin öğretim modelleri içerisinde tabletler, çoklu ortam, ses, görüntü, 3D animasyon ve uzaktan eğitim teknolojileri gibi yeni kavram ve teknolojiler eğitim ve öğretimde yerini sağlamlaştırmaya başladı.</w:t>
      </w:r>
    </w:p>
    <w:p w:rsidR="00943EFE" w:rsidRPr="00691E2D" w:rsidRDefault="00943EFE" w:rsidP="00943EFE">
      <w:pPr>
        <w:spacing w:after="120" w:line="360" w:lineRule="auto"/>
        <w:ind w:firstLine="708"/>
        <w:jc w:val="both"/>
        <w:rPr>
          <w:rFonts w:ascii="Arial" w:eastAsia="Times New Roman" w:hAnsi="Arial" w:cs="Arial"/>
          <w:lang w:eastAsia="tr-TR"/>
        </w:rPr>
      </w:pPr>
      <w:r w:rsidRPr="00691E2D">
        <w:rPr>
          <w:rFonts w:ascii="Arial" w:eastAsia="Times New Roman" w:hAnsi="Arial" w:cs="Arial"/>
          <w:lang w:eastAsia="tr-TR"/>
        </w:rPr>
        <w:t>Web destekli öğretim, mobil öğrenme, e-öğrenme ortamları ve uygulamaları öğrenme öğretme ortamlarını zenginleştirmektedir. Önceleri sınıflarda var olan yazı tahtası, tepegöz ve film şeritleri gibi eğitim araçları, yerini gelişkin teknoloji ürünü olan tabletlere, mobil cihazlara, akıllı tahtalara ve zeki öğretim sistemlerine bırakmaktadır. Bu gelişim, zamanla akıllı sınıflara doğru ilerleyecek e-öğrenme modelleri programlara girecektir. MEB’in FATİH projesi ve tabletli, akıllı tahtalı eğitim modelleriyle ülkemizde de gelişmeleri gözlemleyebiliyoruz.</w:t>
      </w:r>
    </w:p>
    <w:p w:rsidR="00ED0FA6" w:rsidRDefault="00943EFE" w:rsidP="003A2EAA">
      <w:pPr>
        <w:spacing w:after="120" w:line="360" w:lineRule="auto"/>
        <w:ind w:firstLine="708"/>
        <w:jc w:val="both"/>
        <w:rPr>
          <w:rFonts w:ascii="Arial" w:eastAsia="Times New Roman" w:hAnsi="Arial" w:cs="Arial"/>
          <w:lang w:eastAsia="tr-TR"/>
        </w:rPr>
      </w:pPr>
      <w:r w:rsidRPr="00691E2D">
        <w:rPr>
          <w:rFonts w:ascii="Arial" w:eastAsia="Times New Roman" w:hAnsi="Arial" w:cs="Arial"/>
          <w:lang w:eastAsia="tr-TR"/>
        </w:rPr>
        <w:t xml:space="preserve">Eğitim teknolojisi, öğrenme – öğretme etkinliklerinde, ders ile ilgili araç ve gereçlerin öğrenci, öğretmen, süreç ve yöntemlerle birlikte sistemli bir şekilde kullanılmasıdır. Burada unutulmaması gereken en önemli nokta “Eğitimde Teknoloji Kullanımı” ile “Eğitim Teknolojisi”nin farklı şeyler olduğudur. Sadece bilgisayarları işe dahil etmek ya da teknoloji ürünlerini sınıfa getirmek kendimizi kandırmamıza sebep olacaktır. Eğitim teknolojisi çok daha kapsamlı akademik bir çalışmayı gerektirmektedir. Bu açıdan bakıldığında eğitim kurumlarının eğitim teknolojileri birimlerine önem vermesi ve teknik elemanların yerine eğitim temelli uzmanlarla çalışmaları gerekmektedir. Çünkü eğitim teknologları kablolar ile değil öğretim süreçleriyle ilgilenir. </w:t>
      </w:r>
    </w:p>
    <w:p w:rsidR="003A2EAA" w:rsidRDefault="003A2EAA" w:rsidP="003A2EAA">
      <w:pPr>
        <w:spacing w:after="120" w:line="360" w:lineRule="auto"/>
        <w:ind w:firstLine="708"/>
        <w:jc w:val="both"/>
        <w:rPr>
          <w:rFonts w:ascii="Arial" w:eastAsia="Times New Roman" w:hAnsi="Arial" w:cs="Arial"/>
          <w:lang w:eastAsia="tr-TR"/>
        </w:rPr>
      </w:pPr>
    </w:p>
    <w:p w:rsidR="00333201" w:rsidRPr="00691E2D" w:rsidRDefault="00333201" w:rsidP="00315BAC">
      <w:pPr>
        <w:pStyle w:val="Balk2"/>
        <w:rPr>
          <w:rFonts w:ascii="Arial" w:hAnsi="Arial" w:cs="Arial"/>
          <w:sz w:val="22"/>
          <w:szCs w:val="22"/>
        </w:rPr>
      </w:pPr>
      <w:bookmarkStart w:id="119" w:name="_Toc388615712"/>
      <w:bookmarkStart w:id="120" w:name="_Toc390979321"/>
      <w:bookmarkStart w:id="121" w:name="_Toc390986615"/>
      <w:bookmarkStart w:id="122" w:name="_Toc412670620"/>
      <w:bookmarkEnd w:id="81"/>
      <w:bookmarkEnd w:id="119"/>
      <w:bookmarkEnd w:id="120"/>
      <w:bookmarkEnd w:id="121"/>
      <w:r w:rsidRPr="00691E2D">
        <w:rPr>
          <w:rFonts w:ascii="Arial" w:hAnsi="Arial" w:cs="Arial"/>
          <w:sz w:val="22"/>
          <w:szCs w:val="22"/>
        </w:rPr>
        <w:lastRenderedPageBreak/>
        <w:t>Kurum Dışı Analiz</w:t>
      </w:r>
      <w:bookmarkEnd w:id="122"/>
    </w:p>
    <w:p w:rsidR="00333201" w:rsidRPr="00691E2D" w:rsidRDefault="00333201" w:rsidP="00333201">
      <w:pPr>
        <w:spacing w:after="0"/>
        <w:jc w:val="both"/>
        <w:rPr>
          <w:rFonts w:ascii="Arial" w:eastAsia="Times New Roman" w:hAnsi="Arial" w:cs="Arial"/>
          <w:lang w:eastAsia="tr-TR"/>
        </w:rPr>
      </w:pPr>
    </w:p>
    <w:p w:rsidR="00333201" w:rsidRPr="00691E2D" w:rsidRDefault="00333201" w:rsidP="00ED0FA6">
      <w:pPr>
        <w:spacing w:after="120" w:line="360" w:lineRule="auto"/>
        <w:jc w:val="both"/>
        <w:rPr>
          <w:rFonts w:ascii="Arial" w:eastAsia="Calibri" w:hAnsi="Arial" w:cs="Arial"/>
          <w:b/>
          <w:iCs/>
          <w:lang w:eastAsia="tr-TR"/>
        </w:rPr>
      </w:pPr>
      <w:r w:rsidRPr="00691E2D">
        <w:rPr>
          <w:rFonts w:ascii="Arial" w:eastAsia="Times New Roman" w:hAnsi="Arial" w:cs="Arial"/>
          <w:lang w:eastAsia="tr-TR"/>
        </w:rPr>
        <w:tab/>
      </w:r>
      <w:bookmarkStart w:id="123" w:name="_Toc356466240"/>
      <w:bookmarkStart w:id="124" w:name="_Toc388615731"/>
      <w:bookmarkStart w:id="125" w:name="_Toc409711142"/>
      <w:bookmarkStart w:id="126" w:name="_Toc411423934"/>
      <w:bookmarkStart w:id="127" w:name="_Toc411505189"/>
      <w:bookmarkStart w:id="128" w:name="_Toc412496534"/>
      <w:bookmarkStart w:id="129" w:name="_Toc412496650"/>
      <w:bookmarkStart w:id="130" w:name="_Toc412670622"/>
      <w:r w:rsidRPr="00691E2D">
        <w:rPr>
          <w:rFonts w:ascii="Arial" w:eastAsia="Calibri" w:hAnsi="Arial" w:cs="Arial"/>
          <w:b/>
          <w:iCs/>
          <w:lang w:eastAsia="tr-TR"/>
        </w:rPr>
        <w:t>Teknoloji</w:t>
      </w:r>
      <w:bookmarkEnd w:id="123"/>
      <w:bookmarkEnd w:id="124"/>
      <w:bookmarkEnd w:id="125"/>
      <w:bookmarkEnd w:id="126"/>
      <w:bookmarkEnd w:id="127"/>
      <w:bookmarkEnd w:id="128"/>
      <w:bookmarkEnd w:id="129"/>
      <w:bookmarkEnd w:id="130"/>
    </w:p>
    <w:p w:rsidR="00333201" w:rsidRPr="00691E2D" w:rsidRDefault="00333201" w:rsidP="00333201">
      <w:pPr>
        <w:spacing w:after="0"/>
        <w:jc w:val="both"/>
        <w:rPr>
          <w:rFonts w:ascii="Arial" w:eastAsia="Times New Roman" w:hAnsi="Arial" w:cs="Arial"/>
          <w:lang w:eastAsia="tr-TR"/>
        </w:rPr>
      </w:pP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ab/>
        <w:t>Eğitimde bilgi teknolojilerinin kullanılması eğitim-öğretimin kalitesinin yükseltilmesi için büyük önem taşır. Bilgi teknolojilerinin eğitimde kullanılma alanları incelendiği zaman, iki ana başlık karşımıza çıkmaktadır:</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1. Bilgi teknolojilerinin eğitim-öğretim etkinliklerinde kullanılması</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2. Bilgi teknolojilerinin eğitim yöneticiliğinde kullanılması</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ab/>
        <w:t>Eğitim-öğretimin kalitesinin artırılması için öğretmenlerimizin ders anlatımını zenginleştiren çoklu ortam (multimedya) öğelerinden yararlanması gerekmektedir. Böylece derslerde anlatılanlar daha kalıcı olacak, öğrencilerin derse ilgili artacak, verilmek istenen kazanım daha sürede verilecektir. Son yıllarda gittikçe yaygınlaşan “kazanım bazında değerlendirme” alanında da bilişim teknolojileri kullanılmaktadır. Geçmiş yıllarda optik form okuyucuların, özel bilgisayar programlarının pahalı olması gerekçesiyle kazanım bazlı değerlendirme her zaman olanaklı olmamaktaydı. Günümüzde çok düşük maliyetli sistemlerle bu amaç gerçekleştirilebilmektedir. Ayrıca internetin hem öğretmenler hem de öğrenciler tarafından azami düzeyde kullanılması gerekmektedir.</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ab/>
        <w:t>Bu bağlamda:</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1. Öğretmenlerin bilgi teknolojilerini kullanabilecek yetkinlikte olmaları</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2. Derslerde kullanılacak sunum ve etkileşimli program gereksinimlerinin karşılanması</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 xml:space="preserve">3. Kazanım bazlı değerlendirmenin rahatça yapılabilmesi için farkındalık yaratılması </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4. İnternetin eğitim-öğretim alanında azami düzeyde kullanılması önem taşımaktadır.</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ab/>
        <w:t>Eğitim yöneticiliği alanında, eğitim-öğretim işlerinin sağlıklı biçimde yürütülmesi; stratejik amaçların belirlenmesi için gerekli verilerin toplanması, işlenmesi ve depolanması için teknoloji kullanılması kaçınılmazdır. Günümüzde insan gücü ile günlerce sürecek büro işleri, bilgi teknolojileri sayesinde dakikalar içinde yapılabilmektedir.</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ab/>
        <w:t>Bu bağlamda:</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1. Eğitim yöneticisi olanların bilgi teknolojilerini kullanabilecek yetkinlikte olması</w:t>
      </w:r>
    </w:p>
    <w:p w:rsidR="00333201" w:rsidRPr="00691E2D" w:rsidRDefault="00333201" w:rsidP="00333201">
      <w:pPr>
        <w:spacing w:after="0" w:line="360" w:lineRule="auto"/>
        <w:jc w:val="both"/>
        <w:rPr>
          <w:rFonts w:ascii="Arial" w:eastAsia="Times New Roman" w:hAnsi="Arial" w:cs="Arial"/>
          <w:lang w:eastAsia="tr-TR"/>
        </w:rPr>
      </w:pPr>
      <w:r w:rsidRPr="00691E2D">
        <w:rPr>
          <w:rFonts w:ascii="Arial" w:eastAsia="Times New Roman" w:hAnsi="Arial" w:cs="Arial"/>
          <w:lang w:eastAsia="tr-TR"/>
        </w:rPr>
        <w:t>2. Eğitim yönetimini gerçekleştirecek bilgisayar programları gereksiniminin karşılanması önem taşımaktadır.</w:t>
      </w:r>
    </w:p>
    <w:p w:rsidR="00333201" w:rsidRDefault="00333201" w:rsidP="00333201">
      <w:pPr>
        <w:spacing w:after="0"/>
        <w:ind w:firstLine="708"/>
        <w:jc w:val="both"/>
        <w:rPr>
          <w:rFonts w:ascii="Arial" w:eastAsia="Times New Roman" w:hAnsi="Arial" w:cs="Arial"/>
          <w:lang w:eastAsia="tr-TR"/>
        </w:rPr>
      </w:pPr>
    </w:p>
    <w:p w:rsidR="00ED0FA6" w:rsidRDefault="00ED0FA6" w:rsidP="00333201">
      <w:pPr>
        <w:spacing w:after="0"/>
        <w:ind w:firstLine="708"/>
        <w:jc w:val="both"/>
        <w:rPr>
          <w:rFonts w:ascii="Arial" w:eastAsia="Times New Roman" w:hAnsi="Arial" w:cs="Arial"/>
          <w:lang w:eastAsia="tr-TR"/>
        </w:rPr>
      </w:pPr>
    </w:p>
    <w:p w:rsidR="00ED0FA6" w:rsidRPr="00691E2D" w:rsidRDefault="00ED0FA6" w:rsidP="00333201">
      <w:pPr>
        <w:spacing w:after="0"/>
        <w:ind w:firstLine="708"/>
        <w:jc w:val="both"/>
        <w:rPr>
          <w:rFonts w:ascii="Arial" w:eastAsia="Times New Roman" w:hAnsi="Arial" w:cs="Arial"/>
          <w:lang w:eastAsia="tr-TR"/>
        </w:rPr>
      </w:pPr>
    </w:p>
    <w:p w:rsidR="00333201" w:rsidRPr="00691E2D" w:rsidRDefault="00333201" w:rsidP="00FC0BA1">
      <w:pPr>
        <w:pStyle w:val="Balk3"/>
        <w:rPr>
          <w:rFonts w:ascii="Arial" w:eastAsia="Calibri" w:hAnsi="Arial" w:cs="Arial"/>
          <w:sz w:val="22"/>
          <w:szCs w:val="22"/>
          <w:lang w:eastAsia="tr-TR"/>
        </w:rPr>
      </w:pPr>
      <w:bookmarkStart w:id="131" w:name="_Toc356466242"/>
      <w:bookmarkStart w:id="132" w:name="_Toc388615732"/>
      <w:bookmarkStart w:id="133" w:name="_Toc409711143"/>
      <w:bookmarkStart w:id="134" w:name="_Toc411423935"/>
      <w:bookmarkStart w:id="135" w:name="_Toc411505190"/>
      <w:bookmarkStart w:id="136" w:name="_Toc412496535"/>
      <w:bookmarkStart w:id="137" w:name="_Toc412496651"/>
      <w:bookmarkStart w:id="138" w:name="_Toc412670623"/>
      <w:r w:rsidRPr="00691E2D">
        <w:rPr>
          <w:rFonts w:ascii="Arial" w:eastAsia="Calibri" w:hAnsi="Arial" w:cs="Arial"/>
          <w:sz w:val="22"/>
          <w:szCs w:val="22"/>
          <w:lang w:eastAsia="tr-TR"/>
        </w:rPr>
        <w:lastRenderedPageBreak/>
        <w:t xml:space="preserve">Dünya’daki Eğitim </w:t>
      </w:r>
      <w:r w:rsidR="00126D54">
        <w:rPr>
          <w:rFonts w:ascii="Arial" w:eastAsia="Calibri" w:hAnsi="Arial" w:cs="Arial"/>
          <w:sz w:val="22"/>
          <w:szCs w:val="22"/>
          <w:lang w:eastAsia="tr-TR"/>
        </w:rPr>
        <w:t xml:space="preserve">ile İlgili </w:t>
      </w:r>
      <w:r w:rsidRPr="00691E2D">
        <w:rPr>
          <w:rFonts w:ascii="Arial" w:eastAsia="Calibri" w:hAnsi="Arial" w:cs="Arial"/>
          <w:sz w:val="22"/>
          <w:szCs w:val="22"/>
          <w:lang w:eastAsia="tr-TR"/>
        </w:rPr>
        <w:t>Gelişmeler</w:t>
      </w:r>
      <w:bookmarkEnd w:id="131"/>
      <w:bookmarkEnd w:id="132"/>
      <w:bookmarkEnd w:id="133"/>
      <w:bookmarkEnd w:id="134"/>
      <w:bookmarkEnd w:id="135"/>
      <w:bookmarkEnd w:id="136"/>
      <w:bookmarkEnd w:id="137"/>
      <w:bookmarkEnd w:id="138"/>
    </w:p>
    <w:p w:rsidR="00333201" w:rsidRPr="00691E2D" w:rsidRDefault="00333201" w:rsidP="00333201">
      <w:pPr>
        <w:spacing w:after="120" w:line="360" w:lineRule="auto"/>
        <w:jc w:val="both"/>
        <w:rPr>
          <w:rFonts w:ascii="Arial" w:eastAsia="Times New Roman" w:hAnsi="Arial" w:cs="Arial"/>
          <w:lang w:eastAsia="tr-TR"/>
        </w:rPr>
      </w:pPr>
      <w:r w:rsidRPr="00691E2D">
        <w:rPr>
          <w:rFonts w:ascii="Arial" w:eastAsia="Times New Roman" w:hAnsi="Arial" w:cs="Arial"/>
          <w:lang w:eastAsia="tr-TR"/>
        </w:rPr>
        <w:tab/>
        <w:t>Dünyada yaşanan hızlı gelişme ve değişmeler, iletişim teknolojilerinin artan bir hızda egemen olması, nüfusun farklılaşması ve artması, yaşam biçimlerinin değişmesi ve çok uluslu şirketlerin dünya çapında etkin olmaya çalışması eğitimde büyük değişikliklere neden olmuştur.</w:t>
      </w:r>
    </w:p>
    <w:p w:rsidR="00333201" w:rsidRPr="00691E2D" w:rsidRDefault="00333201" w:rsidP="00333201">
      <w:pPr>
        <w:spacing w:after="120" w:line="360" w:lineRule="auto"/>
        <w:jc w:val="both"/>
        <w:rPr>
          <w:rFonts w:ascii="Arial" w:eastAsia="Times New Roman" w:hAnsi="Arial" w:cs="Arial"/>
          <w:lang w:eastAsia="tr-TR"/>
        </w:rPr>
      </w:pPr>
      <w:r w:rsidRPr="00691E2D">
        <w:rPr>
          <w:rFonts w:ascii="Arial" w:eastAsia="Times New Roman" w:hAnsi="Arial" w:cs="Arial"/>
          <w:lang w:eastAsia="tr-TR"/>
        </w:rPr>
        <w:tab/>
        <w:t>İletişim teknolojileri sayesinde birbirinden haberdar olan eğitim kurumları “eğitim casusluğu” olarak adlandırabileceğimiz yöntemle gelişmeleri izlemekte, bu gelişmeleri kendi eğitim sistemlerine uygulamakta yine bu gelişmelerden yola çıkarak bambaşka ufuklara yelken açabilmektedir.</w:t>
      </w:r>
    </w:p>
    <w:p w:rsidR="00333201" w:rsidRPr="00691E2D" w:rsidRDefault="00333201" w:rsidP="00333201">
      <w:pPr>
        <w:spacing w:after="120" w:line="360" w:lineRule="auto"/>
        <w:jc w:val="both"/>
        <w:rPr>
          <w:rFonts w:ascii="Arial" w:eastAsia="Times New Roman" w:hAnsi="Arial" w:cs="Arial"/>
          <w:lang w:eastAsia="tr-TR"/>
        </w:rPr>
      </w:pPr>
      <w:r w:rsidRPr="00691E2D">
        <w:rPr>
          <w:rFonts w:ascii="Arial" w:eastAsia="Times New Roman" w:hAnsi="Arial" w:cs="Arial"/>
          <w:lang w:eastAsia="tr-TR"/>
        </w:rPr>
        <w:tab/>
        <w:t>PİSA, TIMSS, Uluslararası Eğitim Programları ve öğrenci değişimleri eğitimi değişmeye, gelişmeye zorlamaktadır. Bu programlar aracılığı ile eğitim kurumları ve eğitim kurumlarında söz sahibi olanlar, eğitimde ulaşılan yeri değerlendirmekte, yeni eğilimler konusunda bilgi sahibi olmaktadır.</w:t>
      </w:r>
    </w:p>
    <w:p w:rsidR="00333201" w:rsidRPr="00691E2D" w:rsidRDefault="00333201" w:rsidP="00333201">
      <w:pPr>
        <w:spacing w:after="120" w:line="360" w:lineRule="auto"/>
        <w:jc w:val="both"/>
        <w:rPr>
          <w:rFonts w:ascii="Arial" w:eastAsia="Times New Roman" w:hAnsi="Arial" w:cs="Arial"/>
          <w:lang w:eastAsia="tr-TR"/>
        </w:rPr>
      </w:pPr>
      <w:r w:rsidRPr="00691E2D">
        <w:rPr>
          <w:rFonts w:ascii="Arial" w:eastAsia="Times New Roman" w:hAnsi="Arial" w:cs="Arial"/>
          <w:lang w:eastAsia="tr-TR"/>
        </w:rPr>
        <w:tab/>
        <w:t>Dünyadaki eğilimler ve mevcut durum incelendiğinde küreselleşme olgusu ön plana çıkmaktadır. Küresel rekabette rol oynayacak şirketlerin insan kaynakları, eğitim sonucu nitelik kazanmaktadır. Bu bağlamda iş yapma, yabancı dil kullanma ve kendini geliştirme becerisi yüksek insanlar yetiştirmek eğitimin odağı haline gelmiştir. Geçmişin ezberi ve bilgiyi amaçlayan eğitim sistemi artık hayal gücünü geliştirmeyi, kendini gerçekleştirme, araştırma becerisi ve eleştirel yaklaşımla soru sorabilme becerisini kazandırmayı amaçlamaktadır.</w:t>
      </w:r>
    </w:p>
    <w:p w:rsidR="00333201" w:rsidRPr="00691E2D" w:rsidRDefault="00333201" w:rsidP="00333201">
      <w:pPr>
        <w:spacing w:after="120" w:line="360" w:lineRule="auto"/>
        <w:jc w:val="both"/>
        <w:rPr>
          <w:rFonts w:ascii="Arial" w:eastAsia="Times New Roman" w:hAnsi="Arial" w:cs="Arial"/>
          <w:lang w:eastAsia="tr-TR"/>
        </w:rPr>
      </w:pPr>
      <w:r w:rsidRPr="00691E2D">
        <w:rPr>
          <w:rFonts w:ascii="Arial" w:eastAsia="Times New Roman" w:hAnsi="Arial" w:cs="Arial"/>
          <w:lang w:eastAsia="tr-TR"/>
        </w:rPr>
        <w:tab/>
        <w:t>Dünya genelinde yaşlanan nüfus gelecekte temel hizmetleri bile yürütemeyecek duruma gelecektir. Bu bakımdan genç nüfusun eğitilmesi kadar yaşlı nüfusun da eğitilmesi gerekmektedir. “Hayat Boyu Öğrenme” kavramı eğitime gittikçe daha fazla girecektir.</w:t>
      </w:r>
    </w:p>
    <w:p w:rsidR="00333201" w:rsidRPr="00691E2D" w:rsidRDefault="00333201" w:rsidP="00333201">
      <w:pPr>
        <w:spacing w:after="120" w:line="360" w:lineRule="auto"/>
        <w:jc w:val="both"/>
        <w:rPr>
          <w:rFonts w:ascii="Arial" w:eastAsia="Times New Roman" w:hAnsi="Arial" w:cs="Arial"/>
          <w:lang w:eastAsia="tr-TR"/>
        </w:rPr>
      </w:pPr>
      <w:r w:rsidRPr="00691E2D">
        <w:rPr>
          <w:rFonts w:ascii="Arial" w:eastAsia="Times New Roman" w:hAnsi="Arial" w:cs="Arial"/>
          <w:lang w:eastAsia="tr-TR"/>
        </w:rPr>
        <w:tab/>
        <w:t>Eğitimde sadece sözel ve sayısal zekâyı geliştirmek yerine, görsel, kinestetik, ritmik ve benlik gelişimini de içine alan çok yönlü zihin gelişimi hedeflenmektedir.</w:t>
      </w:r>
      <w:r w:rsidRPr="00691E2D">
        <w:rPr>
          <w:rFonts w:ascii="Arial" w:eastAsia="Times New Roman" w:hAnsi="Arial" w:cs="Arial"/>
          <w:lang w:eastAsia="tr-TR"/>
        </w:rPr>
        <w:tab/>
      </w:r>
    </w:p>
    <w:p w:rsidR="00333201" w:rsidRPr="00691E2D" w:rsidRDefault="00333201" w:rsidP="00333201">
      <w:pPr>
        <w:spacing w:after="0"/>
        <w:rPr>
          <w:rFonts w:ascii="Arial" w:eastAsia="Times New Roman" w:hAnsi="Arial" w:cs="Arial"/>
          <w:lang w:eastAsia="tr-TR"/>
        </w:rPr>
      </w:pPr>
    </w:p>
    <w:p w:rsidR="00970D42" w:rsidRPr="00691E2D" w:rsidRDefault="00293213" w:rsidP="00225A84">
      <w:pPr>
        <w:pStyle w:val="Balk3"/>
        <w:numPr>
          <w:ilvl w:val="0"/>
          <w:numId w:val="43"/>
        </w:numPr>
        <w:ind w:left="1276"/>
        <w:rPr>
          <w:rFonts w:ascii="Arial" w:hAnsi="Arial" w:cs="Arial"/>
          <w:sz w:val="22"/>
          <w:szCs w:val="22"/>
        </w:rPr>
      </w:pPr>
      <w:r w:rsidRPr="00691E2D">
        <w:rPr>
          <w:rFonts w:ascii="Arial" w:hAnsi="Arial" w:cs="Arial"/>
          <w:sz w:val="22"/>
          <w:szCs w:val="22"/>
        </w:rPr>
        <w:t>GZFT</w:t>
      </w:r>
      <w:r w:rsidR="009C5DF8" w:rsidRPr="00691E2D">
        <w:rPr>
          <w:rFonts w:ascii="Arial" w:hAnsi="Arial" w:cs="Arial"/>
          <w:sz w:val="22"/>
          <w:szCs w:val="22"/>
        </w:rPr>
        <w:t xml:space="preserve"> ANALİZİ</w:t>
      </w:r>
    </w:p>
    <w:p w:rsidR="009A3B4F" w:rsidRPr="00691E2D" w:rsidRDefault="009A3B4F" w:rsidP="009A3B4F">
      <w:pPr>
        <w:pStyle w:val="ListeParagraf"/>
        <w:ind w:left="1068"/>
        <w:jc w:val="both"/>
        <w:rPr>
          <w:rFonts w:ascii="Arial" w:hAnsi="Arial" w:cs="Arial"/>
          <w:b/>
        </w:rPr>
      </w:pPr>
      <w:r w:rsidRPr="00691E2D">
        <w:rPr>
          <w:rFonts w:ascii="Arial" w:hAnsi="Arial" w:cs="Arial"/>
          <w:b/>
        </w:rPr>
        <w:t>Güçlü Yönler</w:t>
      </w:r>
    </w:p>
    <w:p w:rsidR="009A3B4F" w:rsidRPr="00691E2D" w:rsidRDefault="009A3B4F" w:rsidP="009A3B4F">
      <w:pPr>
        <w:pStyle w:val="ListeParagraf"/>
        <w:ind w:left="1068"/>
        <w:jc w:val="both"/>
        <w:rPr>
          <w:rFonts w:ascii="Arial" w:hAnsi="Arial" w:cs="Arial"/>
        </w:rPr>
      </w:pPr>
    </w:p>
    <w:p w:rsidR="009A3B4F" w:rsidRPr="00691E2D" w:rsidRDefault="00187EB8" w:rsidP="00BA1CE1">
      <w:pPr>
        <w:pStyle w:val="ListeParagraf"/>
        <w:numPr>
          <w:ilvl w:val="0"/>
          <w:numId w:val="47"/>
        </w:numPr>
        <w:ind w:left="1134" w:hanging="425"/>
        <w:jc w:val="both"/>
        <w:rPr>
          <w:rFonts w:ascii="Arial" w:hAnsi="Arial" w:cs="Arial"/>
        </w:rPr>
      </w:pPr>
      <w:r>
        <w:rPr>
          <w:rFonts w:ascii="Arial" w:hAnsi="Arial" w:cs="Arial"/>
        </w:rPr>
        <w:t>Ortaokulda</w:t>
      </w:r>
      <w:r w:rsidR="009A3B4F" w:rsidRPr="00691E2D">
        <w:rPr>
          <w:rFonts w:ascii="Arial" w:hAnsi="Arial" w:cs="Arial"/>
        </w:rPr>
        <w:t xml:space="preserve"> okullaşma oranının yüksek olması,</w:t>
      </w:r>
    </w:p>
    <w:p w:rsidR="009A3B4F" w:rsidRPr="00691E2D" w:rsidRDefault="009A3B4F" w:rsidP="00BA1CE1">
      <w:pPr>
        <w:pStyle w:val="ListeParagraf"/>
        <w:numPr>
          <w:ilvl w:val="0"/>
          <w:numId w:val="47"/>
        </w:numPr>
        <w:ind w:left="1134" w:hanging="425"/>
        <w:jc w:val="both"/>
        <w:rPr>
          <w:rFonts w:ascii="Arial" w:hAnsi="Arial" w:cs="Arial"/>
        </w:rPr>
      </w:pPr>
      <w:r w:rsidRPr="00691E2D">
        <w:rPr>
          <w:rFonts w:ascii="Arial" w:hAnsi="Arial" w:cs="Arial"/>
        </w:rPr>
        <w:t xml:space="preserve">İlçe genelinde okullaşma oranlarında cinsiyet ayrımının olmaması, </w:t>
      </w:r>
    </w:p>
    <w:p w:rsidR="009A3B4F" w:rsidRPr="00691E2D" w:rsidRDefault="00ED0FA6" w:rsidP="00BA1CE1">
      <w:pPr>
        <w:pStyle w:val="ListeParagraf"/>
        <w:numPr>
          <w:ilvl w:val="0"/>
          <w:numId w:val="47"/>
        </w:numPr>
        <w:ind w:left="1134" w:hanging="425"/>
        <w:jc w:val="both"/>
        <w:rPr>
          <w:rFonts w:ascii="Arial" w:hAnsi="Arial" w:cs="Arial"/>
        </w:rPr>
      </w:pPr>
      <w:r>
        <w:rPr>
          <w:rFonts w:ascii="Arial" w:hAnsi="Arial" w:cs="Arial"/>
        </w:rPr>
        <w:t>Okulumuzda</w:t>
      </w:r>
      <w:r w:rsidR="009A3B4F" w:rsidRPr="00691E2D">
        <w:rPr>
          <w:rFonts w:ascii="Arial" w:hAnsi="Arial" w:cs="Arial"/>
        </w:rPr>
        <w:t xml:space="preserve"> okuyan öğrenci disiplin olaylarının az olması,</w:t>
      </w:r>
    </w:p>
    <w:p w:rsidR="00BA4070" w:rsidRDefault="00ED0FA6" w:rsidP="00BA4070">
      <w:pPr>
        <w:pStyle w:val="ListeParagraf"/>
        <w:numPr>
          <w:ilvl w:val="0"/>
          <w:numId w:val="47"/>
        </w:numPr>
        <w:ind w:left="1134" w:hanging="425"/>
        <w:jc w:val="both"/>
        <w:rPr>
          <w:rFonts w:ascii="Arial" w:hAnsi="Arial" w:cs="Arial"/>
        </w:rPr>
      </w:pPr>
      <w:r>
        <w:rPr>
          <w:rFonts w:ascii="Arial" w:hAnsi="Arial" w:cs="Arial"/>
        </w:rPr>
        <w:t>Okulumuzda</w:t>
      </w:r>
      <w:r w:rsidR="00BA4070" w:rsidRPr="00BA4070">
        <w:rPr>
          <w:rFonts w:ascii="Arial" w:hAnsi="Arial" w:cs="Arial"/>
        </w:rPr>
        <w:t xml:space="preserve"> tekli eğitim yapıyor olması,</w:t>
      </w:r>
    </w:p>
    <w:p w:rsidR="00BA4070" w:rsidRPr="00BA4070" w:rsidRDefault="00BA4070" w:rsidP="00BA4070">
      <w:pPr>
        <w:pStyle w:val="ListeParagraf"/>
        <w:numPr>
          <w:ilvl w:val="0"/>
          <w:numId w:val="47"/>
        </w:numPr>
        <w:ind w:left="1134" w:hanging="425"/>
        <w:jc w:val="both"/>
        <w:rPr>
          <w:rFonts w:ascii="Arial" w:hAnsi="Arial" w:cs="Arial"/>
        </w:rPr>
      </w:pPr>
      <w:r w:rsidRPr="00691E2D">
        <w:rPr>
          <w:rFonts w:ascii="Arial" w:hAnsi="Arial" w:cs="Arial"/>
        </w:rPr>
        <w:t>Öğretmen ve yöneticilerin kendini geliştirme alanlarının oluşturulması</w:t>
      </w:r>
    </w:p>
    <w:p w:rsidR="009A3B4F" w:rsidRDefault="009A3B4F" w:rsidP="009A3B4F">
      <w:pPr>
        <w:pStyle w:val="ListeParagraf"/>
        <w:ind w:left="1068"/>
        <w:jc w:val="both"/>
        <w:rPr>
          <w:rFonts w:ascii="Arial" w:hAnsi="Arial" w:cs="Arial"/>
          <w:b/>
        </w:rPr>
      </w:pPr>
    </w:p>
    <w:p w:rsidR="00ED0FA6" w:rsidRPr="00691E2D" w:rsidRDefault="00ED0FA6" w:rsidP="009A3B4F">
      <w:pPr>
        <w:pStyle w:val="ListeParagraf"/>
        <w:ind w:left="1068"/>
        <w:jc w:val="both"/>
        <w:rPr>
          <w:rFonts w:ascii="Arial" w:hAnsi="Arial" w:cs="Arial"/>
          <w:b/>
        </w:rPr>
      </w:pPr>
    </w:p>
    <w:p w:rsidR="009A3B4F" w:rsidRPr="00691E2D" w:rsidRDefault="009A3B4F" w:rsidP="009A3B4F">
      <w:pPr>
        <w:pStyle w:val="ListeParagraf"/>
        <w:ind w:left="1068"/>
        <w:jc w:val="both"/>
        <w:rPr>
          <w:rFonts w:ascii="Arial" w:hAnsi="Arial" w:cs="Arial"/>
          <w:b/>
        </w:rPr>
      </w:pPr>
    </w:p>
    <w:p w:rsidR="009A3B4F" w:rsidRPr="00691E2D" w:rsidRDefault="009A3B4F" w:rsidP="00BA1CE1">
      <w:pPr>
        <w:pStyle w:val="ListeParagraf"/>
        <w:ind w:left="1068"/>
        <w:jc w:val="both"/>
        <w:rPr>
          <w:rFonts w:ascii="Arial" w:hAnsi="Arial" w:cs="Arial"/>
          <w:b/>
        </w:rPr>
      </w:pPr>
      <w:r w:rsidRPr="00691E2D">
        <w:rPr>
          <w:rFonts w:ascii="Arial" w:hAnsi="Arial" w:cs="Arial"/>
          <w:b/>
        </w:rPr>
        <w:lastRenderedPageBreak/>
        <w:t>Zayıf Yönler</w:t>
      </w:r>
    </w:p>
    <w:p w:rsidR="009A3B4F" w:rsidRPr="00691E2D" w:rsidRDefault="009A3B4F" w:rsidP="00BA1CE1">
      <w:pPr>
        <w:pStyle w:val="ListeParagraf"/>
        <w:numPr>
          <w:ilvl w:val="0"/>
          <w:numId w:val="44"/>
        </w:numPr>
        <w:ind w:left="1134" w:hanging="425"/>
        <w:jc w:val="both"/>
        <w:rPr>
          <w:rFonts w:ascii="Arial" w:hAnsi="Arial" w:cs="Arial"/>
        </w:rPr>
      </w:pPr>
      <w:r w:rsidRPr="00691E2D">
        <w:rPr>
          <w:rFonts w:ascii="Arial" w:hAnsi="Arial" w:cs="Arial"/>
        </w:rPr>
        <w:t>Eğitim-öğretimi geliştirici araştırma ve çalışmaların olmaması</w:t>
      </w:r>
      <w:r w:rsidR="00BA1CE1">
        <w:rPr>
          <w:rFonts w:ascii="Arial" w:hAnsi="Arial" w:cs="Arial"/>
        </w:rPr>
        <w:t>,</w:t>
      </w:r>
    </w:p>
    <w:p w:rsidR="009A3B4F" w:rsidRPr="00691E2D" w:rsidRDefault="009A3B4F" w:rsidP="00BA1CE1">
      <w:pPr>
        <w:pStyle w:val="ListeParagraf"/>
        <w:numPr>
          <w:ilvl w:val="0"/>
          <w:numId w:val="44"/>
        </w:numPr>
        <w:ind w:left="1134" w:hanging="425"/>
        <w:jc w:val="both"/>
        <w:rPr>
          <w:rFonts w:ascii="Arial" w:hAnsi="Arial" w:cs="Arial"/>
        </w:rPr>
      </w:pPr>
      <w:r w:rsidRPr="00691E2D">
        <w:rPr>
          <w:rFonts w:ascii="Arial" w:hAnsi="Arial" w:cs="Arial"/>
        </w:rPr>
        <w:t xml:space="preserve">Öğretim materyalleri ile ilgili süreç ve uygulamaları izleme </w:t>
      </w:r>
      <w:r w:rsidR="00BA1CE1">
        <w:rPr>
          <w:rFonts w:ascii="Arial" w:hAnsi="Arial" w:cs="Arial"/>
        </w:rPr>
        <w:t>ve değerlendirmenin olmaması</w:t>
      </w:r>
      <w:r w:rsidRPr="00691E2D">
        <w:rPr>
          <w:rFonts w:ascii="Arial" w:hAnsi="Arial" w:cs="Arial"/>
        </w:rPr>
        <w:t xml:space="preserve">, </w:t>
      </w:r>
    </w:p>
    <w:p w:rsidR="009A3B4F" w:rsidRPr="00691E2D" w:rsidRDefault="009A3B4F" w:rsidP="00BA1CE1">
      <w:pPr>
        <w:pStyle w:val="ListeParagraf"/>
        <w:numPr>
          <w:ilvl w:val="0"/>
          <w:numId w:val="44"/>
        </w:numPr>
        <w:ind w:left="1134" w:hanging="425"/>
        <w:jc w:val="both"/>
        <w:rPr>
          <w:rFonts w:ascii="Arial" w:hAnsi="Arial" w:cs="Arial"/>
        </w:rPr>
      </w:pPr>
      <w:r w:rsidRPr="00691E2D">
        <w:rPr>
          <w:rFonts w:ascii="Arial" w:hAnsi="Arial" w:cs="Arial"/>
        </w:rPr>
        <w:t>Sistem boyutunda eğitim ve öğretim ile yönetsel süreçlerinin olmaması,</w:t>
      </w:r>
    </w:p>
    <w:p w:rsidR="009A3B4F" w:rsidRPr="00691E2D" w:rsidRDefault="009A3B4F" w:rsidP="00BA1CE1">
      <w:pPr>
        <w:pStyle w:val="ListeParagraf"/>
        <w:numPr>
          <w:ilvl w:val="0"/>
          <w:numId w:val="44"/>
        </w:numPr>
        <w:ind w:left="1134" w:hanging="425"/>
        <w:jc w:val="both"/>
        <w:rPr>
          <w:rFonts w:ascii="Arial" w:hAnsi="Arial" w:cs="Arial"/>
        </w:rPr>
      </w:pPr>
      <w:r w:rsidRPr="00691E2D">
        <w:rPr>
          <w:rFonts w:ascii="Arial" w:hAnsi="Arial" w:cs="Arial"/>
        </w:rPr>
        <w:t xml:space="preserve">Eğitime ilişkin projeler geliştirilememesi, </w:t>
      </w:r>
    </w:p>
    <w:p w:rsidR="009A3B4F" w:rsidRPr="00691E2D" w:rsidRDefault="009A3B4F" w:rsidP="00BA1CE1">
      <w:pPr>
        <w:pStyle w:val="ListeParagraf"/>
        <w:numPr>
          <w:ilvl w:val="0"/>
          <w:numId w:val="44"/>
        </w:numPr>
        <w:ind w:left="1134" w:hanging="425"/>
        <w:jc w:val="both"/>
        <w:rPr>
          <w:rFonts w:ascii="Arial" w:hAnsi="Arial" w:cs="Arial"/>
        </w:rPr>
      </w:pPr>
      <w:r w:rsidRPr="00691E2D">
        <w:rPr>
          <w:rFonts w:ascii="Arial" w:hAnsi="Arial" w:cs="Arial"/>
        </w:rPr>
        <w:t xml:space="preserve">İlgili rehberlik servislerinde öğrenci ve velilere yönelik sistematik çalışmaların olmaması, </w:t>
      </w:r>
    </w:p>
    <w:p w:rsidR="009A3B4F" w:rsidRPr="00691E2D" w:rsidRDefault="009A3B4F" w:rsidP="00BA1CE1">
      <w:pPr>
        <w:pStyle w:val="ListeParagraf"/>
        <w:numPr>
          <w:ilvl w:val="0"/>
          <w:numId w:val="44"/>
        </w:numPr>
        <w:ind w:left="1134" w:hanging="425"/>
        <w:jc w:val="both"/>
        <w:rPr>
          <w:rFonts w:ascii="Arial" w:hAnsi="Arial" w:cs="Arial"/>
        </w:rPr>
      </w:pPr>
      <w:r w:rsidRPr="00691E2D">
        <w:rPr>
          <w:rFonts w:ascii="Arial" w:hAnsi="Arial" w:cs="Arial"/>
        </w:rPr>
        <w:t>Ulusal ve uluslararası araştırma ve projelerin takip edilememesi ve sonuçlarından yararlanılamaması,</w:t>
      </w:r>
    </w:p>
    <w:p w:rsidR="009A3B4F" w:rsidRPr="00691E2D" w:rsidRDefault="009A3B4F" w:rsidP="00BA1CE1">
      <w:pPr>
        <w:pStyle w:val="ListeParagraf"/>
        <w:numPr>
          <w:ilvl w:val="0"/>
          <w:numId w:val="44"/>
        </w:numPr>
        <w:ind w:left="1134" w:hanging="425"/>
        <w:jc w:val="both"/>
        <w:rPr>
          <w:rFonts w:ascii="Arial" w:hAnsi="Arial" w:cs="Arial"/>
        </w:rPr>
      </w:pPr>
      <w:r w:rsidRPr="00691E2D">
        <w:rPr>
          <w:rFonts w:ascii="Arial" w:hAnsi="Arial" w:cs="Arial"/>
        </w:rPr>
        <w:t>Eğitim kurumlarındaki iyi uygulama örneklerinin teşvik edilememesi, yaygınlaşmasının sağlanamaması,</w:t>
      </w:r>
    </w:p>
    <w:p w:rsidR="009A3B4F" w:rsidRPr="00691E2D" w:rsidRDefault="007266ED" w:rsidP="00BA1CE1">
      <w:pPr>
        <w:pStyle w:val="ListeParagraf"/>
        <w:numPr>
          <w:ilvl w:val="0"/>
          <w:numId w:val="44"/>
        </w:numPr>
        <w:ind w:left="1134" w:hanging="425"/>
        <w:jc w:val="both"/>
        <w:rPr>
          <w:rFonts w:ascii="Arial" w:hAnsi="Arial" w:cs="Arial"/>
        </w:rPr>
      </w:pPr>
      <w:r>
        <w:rPr>
          <w:rFonts w:ascii="Arial" w:hAnsi="Arial" w:cs="Arial"/>
        </w:rPr>
        <w:t>Okulumuzda</w:t>
      </w:r>
      <w:r w:rsidR="009A3B4F" w:rsidRPr="00691E2D">
        <w:rPr>
          <w:rFonts w:ascii="Arial" w:hAnsi="Arial" w:cs="Arial"/>
        </w:rPr>
        <w:t xml:space="preserve"> okuyan öğrencilerin okul akademik başarılarının düşük olması,</w:t>
      </w:r>
    </w:p>
    <w:p w:rsidR="007B56F7" w:rsidRDefault="007B56F7" w:rsidP="009A3B4F">
      <w:pPr>
        <w:pStyle w:val="ListeParagraf"/>
        <w:ind w:left="1068"/>
        <w:jc w:val="both"/>
        <w:rPr>
          <w:rFonts w:ascii="Arial" w:hAnsi="Arial" w:cs="Arial"/>
        </w:rPr>
      </w:pPr>
    </w:p>
    <w:p w:rsidR="007B56F7" w:rsidRPr="00691E2D" w:rsidRDefault="007B56F7" w:rsidP="009A3B4F">
      <w:pPr>
        <w:pStyle w:val="ListeParagraf"/>
        <w:ind w:left="1068"/>
        <w:jc w:val="both"/>
        <w:rPr>
          <w:rFonts w:ascii="Arial" w:hAnsi="Arial" w:cs="Arial"/>
        </w:rPr>
      </w:pPr>
    </w:p>
    <w:p w:rsidR="009A3B4F" w:rsidRPr="00691E2D" w:rsidRDefault="009A3B4F" w:rsidP="009A3B4F">
      <w:pPr>
        <w:pStyle w:val="ListeParagraf"/>
        <w:ind w:left="1068"/>
        <w:jc w:val="both"/>
        <w:rPr>
          <w:rFonts w:ascii="Arial" w:hAnsi="Arial" w:cs="Arial"/>
          <w:b/>
        </w:rPr>
      </w:pPr>
      <w:r w:rsidRPr="00691E2D">
        <w:rPr>
          <w:rFonts w:ascii="Arial" w:hAnsi="Arial" w:cs="Arial"/>
          <w:b/>
        </w:rPr>
        <w:t>Fırsatlar</w:t>
      </w:r>
    </w:p>
    <w:p w:rsidR="009A3B4F" w:rsidRPr="00691E2D" w:rsidRDefault="009A3B4F" w:rsidP="009A3B4F">
      <w:pPr>
        <w:pStyle w:val="ListeParagraf"/>
        <w:ind w:left="1068"/>
        <w:jc w:val="both"/>
        <w:rPr>
          <w:rFonts w:ascii="Arial" w:hAnsi="Arial" w:cs="Arial"/>
        </w:rPr>
      </w:pPr>
    </w:p>
    <w:p w:rsidR="009A3B4F" w:rsidRPr="00691E2D" w:rsidRDefault="009A3B4F" w:rsidP="00BA1CE1">
      <w:pPr>
        <w:pStyle w:val="ListeParagraf"/>
        <w:numPr>
          <w:ilvl w:val="0"/>
          <w:numId w:val="46"/>
        </w:numPr>
        <w:ind w:left="1134" w:hanging="425"/>
        <w:jc w:val="both"/>
        <w:rPr>
          <w:rFonts w:ascii="Arial" w:hAnsi="Arial" w:cs="Arial"/>
        </w:rPr>
      </w:pPr>
      <w:r w:rsidRPr="00691E2D">
        <w:rPr>
          <w:rFonts w:ascii="Arial" w:hAnsi="Arial" w:cs="Arial"/>
        </w:rPr>
        <w:t xml:space="preserve">Bilgiye erişilebilirliğin, kullanılabilirliğinin artması, </w:t>
      </w:r>
    </w:p>
    <w:p w:rsidR="009A3B4F" w:rsidRPr="00691E2D" w:rsidRDefault="009A3B4F" w:rsidP="00BA1CE1">
      <w:pPr>
        <w:pStyle w:val="ListeParagraf"/>
        <w:numPr>
          <w:ilvl w:val="0"/>
          <w:numId w:val="46"/>
        </w:numPr>
        <w:ind w:left="1134" w:hanging="425"/>
        <w:jc w:val="both"/>
        <w:rPr>
          <w:rFonts w:ascii="Arial" w:hAnsi="Arial" w:cs="Arial"/>
        </w:rPr>
      </w:pPr>
      <w:r w:rsidRPr="00691E2D">
        <w:rPr>
          <w:rFonts w:ascii="Arial" w:hAnsi="Arial" w:cs="Arial"/>
        </w:rPr>
        <w:t>Okul aile birliklerinin katkıları,</w:t>
      </w:r>
    </w:p>
    <w:p w:rsidR="009A3B4F" w:rsidRPr="00691E2D" w:rsidRDefault="009A3B4F" w:rsidP="00BA1CE1">
      <w:pPr>
        <w:pStyle w:val="ListeParagraf"/>
        <w:numPr>
          <w:ilvl w:val="0"/>
          <w:numId w:val="46"/>
        </w:numPr>
        <w:ind w:left="1134" w:hanging="425"/>
        <w:jc w:val="both"/>
        <w:rPr>
          <w:rFonts w:ascii="Arial" w:hAnsi="Arial" w:cs="Arial"/>
        </w:rPr>
      </w:pPr>
      <w:r w:rsidRPr="00691E2D">
        <w:rPr>
          <w:rFonts w:ascii="Arial" w:hAnsi="Arial" w:cs="Arial"/>
        </w:rPr>
        <w:t>Hayırseverlerin varlığı,</w:t>
      </w:r>
    </w:p>
    <w:p w:rsidR="009A3B4F" w:rsidRPr="00691E2D" w:rsidRDefault="009A3B4F" w:rsidP="00BA1CE1">
      <w:pPr>
        <w:pStyle w:val="ListeParagraf"/>
        <w:numPr>
          <w:ilvl w:val="0"/>
          <w:numId w:val="46"/>
        </w:numPr>
        <w:ind w:left="1134" w:hanging="425"/>
        <w:jc w:val="both"/>
        <w:rPr>
          <w:rFonts w:ascii="Arial" w:hAnsi="Arial" w:cs="Arial"/>
        </w:rPr>
      </w:pPr>
      <w:r w:rsidRPr="00691E2D">
        <w:rPr>
          <w:rFonts w:ascii="Arial" w:hAnsi="Arial" w:cs="Arial"/>
        </w:rPr>
        <w:t>Sivil Toplum Kuruluşlarının ve Yerel yönetimin eğitime ve eğitim kurumlarına</w:t>
      </w:r>
    </w:p>
    <w:p w:rsidR="009A3B4F" w:rsidRPr="00691E2D" w:rsidRDefault="009A3B4F" w:rsidP="00BA1CE1">
      <w:pPr>
        <w:pStyle w:val="ListeParagraf"/>
        <w:ind w:left="1788" w:hanging="654"/>
        <w:jc w:val="both"/>
        <w:rPr>
          <w:rFonts w:ascii="Arial" w:hAnsi="Arial" w:cs="Arial"/>
        </w:rPr>
      </w:pPr>
      <w:r w:rsidRPr="00691E2D">
        <w:rPr>
          <w:rFonts w:ascii="Arial" w:hAnsi="Arial" w:cs="Arial"/>
        </w:rPr>
        <w:t>destek vermesi,</w:t>
      </w:r>
    </w:p>
    <w:p w:rsidR="009A3B4F" w:rsidRPr="00691E2D" w:rsidRDefault="009A3B4F" w:rsidP="00CD518D">
      <w:pPr>
        <w:pStyle w:val="ListeParagraf"/>
        <w:numPr>
          <w:ilvl w:val="0"/>
          <w:numId w:val="46"/>
        </w:numPr>
        <w:ind w:left="1134" w:hanging="425"/>
        <w:jc w:val="both"/>
        <w:rPr>
          <w:rFonts w:ascii="Arial" w:hAnsi="Arial" w:cs="Arial"/>
        </w:rPr>
      </w:pPr>
      <w:r w:rsidRPr="00691E2D">
        <w:rPr>
          <w:rFonts w:ascii="Arial" w:hAnsi="Arial" w:cs="Arial"/>
        </w:rPr>
        <w:t>Sosyal, kültürel ve sportif alanlarda kaymakamlık, sivil toplum örgütleri ve yerel yönetimin sponsorluğu</w:t>
      </w:r>
    </w:p>
    <w:p w:rsidR="009A3B4F" w:rsidRPr="00691E2D" w:rsidRDefault="009A3B4F" w:rsidP="00CD518D">
      <w:pPr>
        <w:pStyle w:val="ListeParagraf"/>
        <w:numPr>
          <w:ilvl w:val="0"/>
          <w:numId w:val="46"/>
        </w:numPr>
        <w:ind w:left="1134" w:hanging="425"/>
        <w:jc w:val="both"/>
        <w:rPr>
          <w:rFonts w:ascii="Arial" w:hAnsi="Arial" w:cs="Arial"/>
        </w:rPr>
      </w:pPr>
      <w:r w:rsidRPr="00691E2D">
        <w:rPr>
          <w:rFonts w:ascii="Arial" w:hAnsi="Arial" w:cs="Arial"/>
        </w:rPr>
        <w:t xml:space="preserve">AB projeleri ve diğer </w:t>
      </w:r>
      <w:r w:rsidR="00E561F7" w:rsidRPr="00691E2D">
        <w:rPr>
          <w:rFonts w:ascii="Arial" w:hAnsi="Arial" w:cs="Arial"/>
        </w:rPr>
        <w:t>projelerin fonları</w:t>
      </w:r>
    </w:p>
    <w:p w:rsidR="009A3B4F" w:rsidRPr="00691E2D" w:rsidRDefault="009A3B4F" w:rsidP="00CD518D">
      <w:pPr>
        <w:pStyle w:val="ListeParagraf"/>
        <w:numPr>
          <w:ilvl w:val="0"/>
          <w:numId w:val="46"/>
        </w:numPr>
        <w:ind w:left="1134" w:hanging="425"/>
        <w:jc w:val="both"/>
        <w:rPr>
          <w:rFonts w:ascii="Arial" w:hAnsi="Arial" w:cs="Arial"/>
        </w:rPr>
      </w:pPr>
      <w:r w:rsidRPr="00691E2D">
        <w:rPr>
          <w:rFonts w:ascii="Arial" w:hAnsi="Arial" w:cs="Arial"/>
        </w:rPr>
        <w:t>Motivasyonu arttırıcı kurumlar arası sosyal, sportif faaliyetler.</w:t>
      </w:r>
    </w:p>
    <w:p w:rsidR="009A3B4F" w:rsidRPr="00BA4070" w:rsidRDefault="009A3B4F" w:rsidP="00BA4070">
      <w:pPr>
        <w:pStyle w:val="ListeParagraf"/>
        <w:numPr>
          <w:ilvl w:val="0"/>
          <w:numId w:val="46"/>
        </w:numPr>
        <w:ind w:left="1134" w:hanging="425"/>
        <w:jc w:val="both"/>
        <w:rPr>
          <w:rFonts w:ascii="Arial" w:hAnsi="Arial" w:cs="Arial"/>
        </w:rPr>
      </w:pPr>
      <w:r w:rsidRPr="00691E2D">
        <w:rPr>
          <w:rFonts w:ascii="Arial" w:hAnsi="Arial" w:cs="Arial"/>
        </w:rPr>
        <w:t>Okullardaki teknolojinin kullanım alanlarının genişletilmesi</w:t>
      </w:r>
    </w:p>
    <w:p w:rsidR="009A3B4F" w:rsidRPr="00691E2D" w:rsidRDefault="009A3B4F" w:rsidP="00CD518D">
      <w:pPr>
        <w:pStyle w:val="ListeParagraf"/>
        <w:numPr>
          <w:ilvl w:val="0"/>
          <w:numId w:val="46"/>
        </w:numPr>
        <w:ind w:left="1134" w:hanging="425"/>
        <w:jc w:val="both"/>
        <w:rPr>
          <w:rFonts w:ascii="Arial" w:hAnsi="Arial" w:cs="Arial"/>
        </w:rPr>
      </w:pPr>
      <w:r w:rsidRPr="00691E2D">
        <w:rPr>
          <w:rFonts w:ascii="Arial" w:hAnsi="Arial" w:cs="Arial"/>
        </w:rPr>
        <w:t>Yöneticilikte otoriter yaklaşım yerine katılımcı yaklaşım, çalışana değer verildiğini hissettiren yaklaşım tarzı.</w:t>
      </w:r>
    </w:p>
    <w:p w:rsidR="009A3B4F" w:rsidRPr="00691E2D" w:rsidRDefault="009A3B4F" w:rsidP="00CD518D">
      <w:pPr>
        <w:pStyle w:val="ListeParagraf"/>
        <w:numPr>
          <w:ilvl w:val="0"/>
          <w:numId w:val="46"/>
        </w:numPr>
        <w:ind w:left="1134" w:hanging="425"/>
        <w:jc w:val="both"/>
        <w:rPr>
          <w:rFonts w:ascii="Arial" w:hAnsi="Arial" w:cs="Arial"/>
        </w:rPr>
      </w:pPr>
      <w:r w:rsidRPr="00691E2D">
        <w:rPr>
          <w:rFonts w:ascii="Arial" w:hAnsi="Arial" w:cs="Arial"/>
        </w:rPr>
        <w:t>Veli katılımı (Okul, veli, öğrenci sözleşmesinin etkin kullanımı, sosyal etkinlikler yönetmeliğindeki gönüllü veli çalışması…)</w:t>
      </w:r>
    </w:p>
    <w:p w:rsidR="009A3B4F" w:rsidRPr="00691E2D" w:rsidRDefault="009A3B4F" w:rsidP="00CD518D">
      <w:pPr>
        <w:pStyle w:val="ListeParagraf"/>
        <w:numPr>
          <w:ilvl w:val="0"/>
          <w:numId w:val="46"/>
        </w:numPr>
        <w:ind w:left="1134" w:hanging="425"/>
        <w:jc w:val="both"/>
        <w:rPr>
          <w:rFonts w:ascii="Arial" w:hAnsi="Arial" w:cs="Arial"/>
        </w:rPr>
      </w:pPr>
      <w:r w:rsidRPr="00691E2D">
        <w:rPr>
          <w:rFonts w:ascii="Arial" w:hAnsi="Arial" w:cs="Arial"/>
        </w:rPr>
        <w:t>Yetişkin eğitiminde her eve ulaşma</w:t>
      </w:r>
    </w:p>
    <w:p w:rsidR="009A3B4F" w:rsidRPr="00691E2D" w:rsidRDefault="009A3B4F" w:rsidP="009A3B4F">
      <w:pPr>
        <w:pStyle w:val="ListeParagraf"/>
        <w:ind w:left="1788"/>
        <w:jc w:val="both"/>
        <w:rPr>
          <w:rFonts w:ascii="Arial" w:hAnsi="Arial" w:cs="Arial"/>
        </w:rPr>
      </w:pPr>
    </w:p>
    <w:p w:rsidR="009A3B4F" w:rsidRPr="00691E2D" w:rsidRDefault="009A3B4F" w:rsidP="009A3B4F">
      <w:pPr>
        <w:pStyle w:val="ListeParagraf"/>
        <w:ind w:left="1068"/>
        <w:jc w:val="both"/>
        <w:rPr>
          <w:rFonts w:ascii="Arial" w:hAnsi="Arial" w:cs="Arial"/>
          <w:b/>
        </w:rPr>
      </w:pPr>
      <w:r w:rsidRPr="00691E2D">
        <w:rPr>
          <w:rFonts w:ascii="Arial" w:hAnsi="Arial" w:cs="Arial"/>
          <w:b/>
        </w:rPr>
        <w:t>Tehditler</w:t>
      </w:r>
    </w:p>
    <w:p w:rsidR="009A3B4F" w:rsidRPr="00691E2D" w:rsidRDefault="009A3B4F" w:rsidP="009A3B4F">
      <w:pPr>
        <w:pStyle w:val="ListeParagraf"/>
        <w:ind w:left="1068"/>
        <w:jc w:val="both"/>
        <w:rPr>
          <w:rFonts w:ascii="Arial" w:hAnsi="Arial" w:cs="Arial"/>
        </w:rPr>
      </w:pPr>
    </w:p>
    <w:p w:rsidR="009A3B4F" w:rsidRPr="00691E2D" w:rsidRDefault="009A3B4F" w:rsidP="002E7A84">
      <w:pPr>
        <w:pStyle w:val="ListeParagraf"/>
        <w:numPr>
          <w:ilvl w:val="0"/>
          <w:numId w:val="45"/>
        </w:numPr>
        <w:ind w:left="1134" w:hanging="425"/>
        <w:jc w:val="both"/>
        <w:rPr>
          <w:rFonts w:ascii="Arial" w:hAnsi="Arial" w:cs="Arial"/>
        </w:rPr>
      </w:pPr>
      <w:r w:rsidRPr="00691E2D">
        <w:rPr>
          <w:rFonts w:ascii="Arial" w:hAnsi="Arial" w:cs="Arial"/>
        </w:rPr>
        <w:t>İlçenin sürekli göç vermesi ve her an yüksek miktarda göç alabilecek düzeyde olabilmesi</w:t>
      </w:r>
    </w:p>
    <w:p w:rsidR="009A3B4F" w:rsidRPr="00691E2D" w:rsidRDefault="009A3B4F" w:rsidP="002E7A84">
      <w:pPr>
        <w:pStyle w:val="ListeParagraf"/>
        <w:numPr>
          <w:ilvl w:val="0"/>
          <w:numId w:val="45"/>
        </w:numPr>
        <w:ind w:left="1134" w:hanging="425"/>
        <w:jc w:val="both"/>
        <w:rPr>
          <w:rFonts w:ascii="Arial" w:hAnsi="Arial" w:cs="Arial"/>
        </w:rPr>
      </w:pPr>
      <w:r w:rsidRPr="00691E2D">
        <w:rPr>
          <w:rFonts w:ascii="Arial" w:hAnsi="Arial" w:cs="Arial"/>
        </w:rPr>
        <w:t>Deprem riski ve güçlendirme çalışmaları (Binaların fiziki dayanıklılık durumları)</w:t>
      </w:r>
    </w:p>
    <w:p w:rsidR="009A3B4F" w:rsidRPr="00691E2D" w:rsidRDefault="009A3B4F" w:rsidP="002E7A84">
      <w:pPr>
        <w:pStyle w:val="ListeParagraf"/>
        <w:numPr>
          <w:ilvl w:val="0"/>
          <w:numId w:val="45"/>
        </w:numPr>
        <w:ind w:left="1134" w:hanging="425"/>
        <w:jc w:val="both"/>
        <w:rPr>
          <w:rFonts w:ascii="Arial" w:hAnsi="Arial" w:cs="Arial"/>
        </w:rPr>
      </w:pPr>
      <w:r w:rsidRPr="00691E2D">
        <w:rPr>
          <w:rFonts w:ascii="Arial" w:hAnsi="Arial" w:cs="Arial"/>
        </w:rPr>
        <w:t>Yeniliklere direnç</w:t>
      </w:r>
    </w:p>
    <w:p w:rsidR="009A3B4F" w:rsidRPr="00691E2D" w:rsidRDefault="009A3B4F" w:rsidP="002E7A84">
      <w:pPr>
        <w:pStyle w:val="ListeParagraf"/>
        <w:numPr>
          <w:ilvl w:val="0"/>
          <w:numId w:val="45"/>
        </w:numPr>
        <w:ind w:left="1134" w:hanging="425"/>
        <w:jc w:val="both"/>
        <w:rPr>
          <w:rFonts w:ascii="Arial" w:hAnsi="Arial" w:cs="Arial"/>
        </w:rPr>
      </w:pPr>
      <w:r w:rsidRPr="00691E2D">
        <w:rPr>
          <w:rFonts w:ascii="Arial" w:hAnsi="Arial" w:cs="Arial"/>
        </w:rPr>
        <w:t xml:space="preserve">Öğretmen değişim hızı (zorunlu hizmetini tamamlayan öğretmenlerin tayin istemesi) </w:t>
      </w:r>
    </w:p>
    <w:p w:rsidR="009A3B4F" w:rsidRPr="00691E2D" w:rsidRDefault="009A3B4F" w:rsidP="002E7A84">
      <w:pPr>
        <w:pStyle w:val="ListeParagraf"/>
        <w:numPr>
          <w:ilvl w:val="0"/>
          <w:numId w:val="45"/>
        </w:numPr>
        <w:ind w:left="1134" w:hanging="425"/>
        <w:jc w:val="both"/>
        <w:rPr>
          <w:rFonts w:ascii="Arial" w:hAnsi="Arial" w:cs="Arial"/>
        </w:rPr>
      </w:pPr>
      <w:r w:rsidRPr="00691E2D">
        <w:rPr>
          <w:rFonts w:ascii="Arial" w:hAnsi="Arial" w:cs="Arial"/>
        </w:rPr>
        <w:t>Yıllar itibarıyla çağ nüfusunun azalıyor olması,</w:t>
      </w:r>
    </w:p>
    <w:p w:rsidR="009A3B4F" w:rsidRPr="00691E2D" w:rsidRDefault="009A3B4F" w:rsidP="002E7A84">
      <w:pPr>
        <w:pStyle w:val="ListeParagraf"/>
        <w:numPr>
          <w:ilvl w:val="0"/>
          <w:numId w:val="45"/>
        </w:numPr>
        <w:ind w:left="1134" w:hanging="425"/>
        <w:jc w:val="both"/>
        <w:rPr>
          <w:rFonts w:ascii="Arial" w:hAnsi="Arial" w:cs="Arial"/>
        </w:rPr>
      </w:pPr>
      <w:r w:rsidRPr="00691E2D">
        <w:rPr>
          <w:rFonts w:ascii="Arial" w:hAnsi="Arial" w:cs="Arial"/>
        </w:rPr>
        <w:t>Öğretmenlerin çoğunluğunun il merkezinde ikamet etmesinin öğretmen veli ilişkisini zayıflatması,</w:t>
      </w:r>
    </w:p>
    <w:p w:rsidR="009A3B4F" w:rsidRPr="00691E2D" w:rsidRDefault="009A3B4F" w:rsidP="00970D42">
      <w:pPr>
        <w:pStyle w:val="ListeParagraf"/>
        <w:ind w:left="1068"/>
        <w:jc w:val="both"/>
        <w:rPr>
          <w:rFonts w:ascii="Arial" w:hAnsi="Arial" w:cs="Arial"/>
          <w:highlight w:val="green"/>
        </w:rPr>
      </w:pPr>
    </w:p>
    <w:p w:rsidR="009A3B4F" w:rsidRPr="00691E2D" w:rsidRDefault="009A3B4F" w:rsidP="00970D42">
      <w:pPr>
        <w:pStyle w:val="ListeParagraf"/>
        <w:ind w:left="1068"/>
        <w:jc w:val="both"/>
        <w:rPr>
          <w:rFonts w:ascii="Arial" w:hAnsi="Arial" w:cs="Arial"/>
          <w:highlight w:val="green"/>
        </w:rPr>
      </w:pPr>
    </w:p>
    <w:p w:rsidR="009A3B4F" w:rsidRPr="00691E2D" w:rsidRDefault="009A3B4F" w:rsidP="00970D42">
      <w:pPr>
        <w:pStyle w:val="ListeParagraf"/>
        <w:ind w:left="1068"/>
        <w:jc w:val="both"/>
        <w:rPr>
          <w:rFonts w:ascii="Arial" w:hAnsi="Arial" w:cs="Arial"/>
          <w:highlight w:val="green"/>
        </w:rPr>
      </w:pPr>
      <w:bookmarkStart w:id="139" w:name="_GoBack"/>
      <w:bookmarkEnd w:id="139"/>
    </w:p>
    <w:p w:rsidR="00BA4628" w:rsidRPr="00187EB8" w:rsidRDefault="009517EA" w:rsidP="009517EA">
      <w:pPr>
        <w:pStyle w:val="Balk2"/>
        <w:numPr>
          <w:ilvl w:val="0"/>
          <w:numId w:val="0"/>
        </w:numPr>
        <w:ind w:left="1080"/>
        <w:rPr>
          <w:color w:val="2191C9" w:themeColor="background2" w:themeShade="80"/>
        </w:rPr>
      </w:pPr>
      <w:bookmarkStart w:id="140" w:name="_Toc412670634"/>
      <w:r>
        <w:rPr>
          <w:color w:val="2191C9" w:themeColor="background2" w:themeShade="80"/>
        </w:rPr>
        <w:lastRenderedPageBreak/>
        <w:t xml:space="preserve">III. </w:t>
      </w:r>
      <w:r w:rsidR="00BA4628" w:rsidRPr="00187EB8">
        <w:rPr>
          <w:color w:val="2191C9" w:themeColor="background2" w:themeShade="80"/>
        </w:rPr>
        <w:t>BÖLÜM</w:t>
      </w:r>
      <w:bookmarkEnd w:id="140"/>
    </w:p>
    <w:p w:rsidR="00BA4628" w:rsidRPr="00691E2D" w:rsidRDefault="00B12313" w:rsidP="00BA4628">
      <w:pPr>
        <w:pStyle w:val="Balk1"/>
        <w:jc w:val="both"/>
        <w:rPr>
          <w:rFonts w:ascii="Arial" w:hAnsi="Arial" w:cs="Arial"/>
          <w:sz w:val="22"/>
          <w:szCs w:val="22"/>
        </w:rPr>
      </w:pPr>
      <w:bookmarkStart w:id="141" w:name="_Toc412670635"/>
      <w:r w:rsidRPr="00691E2D">
        <w:rPr>
          <w:rFonts w:ascii="Arial" w:hAnsi="Arial" w:cs="Arial"/>
          <w:sz w:val="22"/>
          <w:szCs w:val="22"/>
        </w:rPr>
        <w:t>GELECEĞE YÖNELİM</w:t>
      </w:r>
      <w:bookmarkEnd w:id="141"/>
    </w:p>
    <w:p w:rsidR="00875CF6" w:rsidRPr="00691E2D" w:rsidRDefault="00DD7E59" w:rsidP="00712963">
      <w:pPr>
        <w:pStyle w:val="Balk1"/>
        <w:rPr>
          <w:rFonts w:ascii="Arial" w:hAnsi="Arial" w:cs="Arial"/>
          <w:color w:val="auto"/>
          <w:sz w:val="22"/>
          <w:szCs w:val="22"/>
        </w:rPr>
      </w:pPr>
      <w:bookmarkStart w:id="142" w:name="_Toc412670636"/>
      <w:r w:rsidRPr="00691E2D">
        <w:rPr>
          <w:rFonts w:ascii="Arial" w:hAnsi="Arial" w:cs="Arial"/>
          <w:color w:val="auto"/>
          <w:sz w:val="22"/>
          <w:szCs w:val="22"/>
        </w:rPr>
        <w:t>MİSYON</w:t>
      </w:r>
      <w:bookmarkEnd w:id="142"/>
      <w:bookmarkEnd w:id="0"/>
    </w:p>
    <w:p w:rsidR="00D82F0E" w:rsidRPr="00691E2D" w:rsidRDefault="00D82F0E" w:rsidP="00705BBB">
      <w:pPr>
        <w:spacing w:after="0" w:line="360" w:lineRule="auto"/>
        <w:jc w:val="center"/>
        <w:rPr>
          <w:rFonts w:ascii="Arial" w:eastAsia="Times New Roman" w:hAnsi="Arial" w:cs="Arial"/>
          <w:lang w:eastAsia="tr-TR"/>
        </w:rPr>
      </w:pPr>
      <w:bookmarkStart w:id="143" w:name="_Toc410061480"/>
      <w:r w:rsidRPr="00691E2D">
        <w:rPr>
          <w:rFonts w:ascii="Arial" w:eastAsia="Times New Roman" w:hAnsi="Arial" w:cs="Arial"/>
          <w:lang w:eastAsia="tr-TR"/>
        </w:rPr>
        <w:t>Tüm paydaşlarıyla çağın gereğine uygun, kamu yararına yönelik ihtiyaç duyulan etkili ve verimli eğitim öğretim hizmeti sunmaktır.</w:t>
      </w:r>
    </w:p>
    <w:p w:rsidR="00AE2932" w:rsidRPr="00AE2932" w:rsidRDefault="00AE2932" w:rsidP="00AE2932"/>
    <w:p w:rsidR="00763D80" w:rsidRPr="00691E2D" w:rsidRDefault="00DD7E59" w:rsidP="00763D80">
      <w:pPr>
        <w:pStyle w:val="Balk1"/>
        <w:rPr>
          <w:rFonts w:ascii="Arial" w:hAnsi="Arial" w:cs="Arial"/>
          <w:color w:val="auto"/>
          <w:sz w:val="22"/>
          <w:szCs w:val="22"/>
        </w:rPr>
      </w:pPr>
      <w:bookmarkStart w:id="144" w:name="_Toc412670637"/>
      <w:r w:rsidRPr="00691E2D">
        <w:rPr>
          <w:rFonts w:ascii="Arial" w:hAnsi="Arial" w:cs="Arial"/>
          <w:color w:val="auto"/>
          <w:sz w:val="22"/>
          <w:szCs w:val="22"/>
        </w:rPr>
        <w:t>VİZYON</w:t>
      </w:r>
      <w:bookmarkEnd w:id="143"/>
      <w:bookmarkEnd w:id="144"/>
    </w:p>
    <w:p w:rsidR="00A1345E" w:rsidRPr="00691E2D" w:rsidRDefault="00D82F0E" w:rsidP="00705BBB">
      <w:pPr>
        <w:jc w:val="center"/>
        <w:rPr>
          <w:rFonts w:ascii="Arial" w:hAnsi="Arial" w:cs="Arial"/>
        </w:rPr>
      </w:pPr>
      <w:bookmarkStart w:id="145" w:name="_Toc411423962"/>
      <w:bookmarkStart w:id="146" w:name="_Toc411505217"/>
      <w:bookmarkStart w:id="147" w:name="_Toc412670638"/>
      <w:bookmarkStart w:id="148" w:name="_Toc410061481"/>
      <w:r w:rsidRPr="00691E2D">
        <w:rPr>
          <w:rFonts w:ascii="Arial" w:hAnsi="Arial" w:cs="Arial"/>
        </w:rPr>
        <w:t>Örgün öğrenme kapsamındaki her bireye kaliteli ve eşitlikçi eğitim sunmak</w:t>
      </w:r>
      <w:bookmarkEnd w:id="145"/>
      <w:bookmarkEnd w:id="146"/>
      <w:bookmarkEnd w:id="147"/>
    </w:p>
    <w:p w:rsidR="00AE2932" w:rsidRPr="00AE2932" w:rsidRDefault="00AE2932" w:rsidP="00AE2932">
      <w:bookmarkStart w:id="149" w:name="_Toc412670639"/>
    </w:p>
    <w:p w:rsidR="003C22E0" w:rsidRPr="00691E2D" w:rsidRDefault="00DD7E59" w:rsidP="003C22E0">
      <w:pPr>
        <w:pStyle w:val="Balk1"/>
        <w:rPr>
          <w:rFonts w:ascii="Arial" w:hAnsi="Arial" w:cs="Arial"/>
          <w:color w:val="auto"/>
          <w:sz w:val="22"/>
          <w:szCs w:val="22"/>
        </w:rPr>
      </w:pPr>
      <w:r w:rsidRPr="00691E2D">
        <w:rPr>
          <w:rFonts w:ascii="Arial" w:hAnsi="Arial" w:cs="Arial"/>
          <w:color w:val="auto"/>
          <w:sz w:val="22"/>
          <w:szCs w:val="22"/>
        </w:rPr>
        <w:t>TEMEL DEĞERLER</w:t>
      </w:r>
      <w:bookmarkStart w:id="150" w:name="_Toc410061482"/>
      <w:bookmarkEnd w:id="148"/>
      <w:bookmarkEnd w:id="149"/>
    </w:p>
    <w:p w:rsidR="00D82F0E" w:rsidRPr="00691E2D" w:rsidRDefault="00D82F0E" w:rsidP="00D82F0E">
      <w:pPr>
        <w:spacing w:line="360" w:lineRule="auto"/>
        <w:jc w:val="both"/>
        <w:rPr>
          <w:rFonts w:ascii="Arial" w:hAnsi="Arial" w:cs="Arial"/>
        </w:rPr>
      </w:pPr>
      <w:bookmarkStart w:id="151" w:name="_Toc410315238"/>
      <w:bookmarkEnd w:id="150"/>
      <w:r w:rsidRPr="00691E2D">
        <w:rPr>
          <w:rFonts w:ascii="Arial" w:hAnsi="Arial" w:cs="Arial"/>
        </w:rPr>
        <w:t>Müdürlüğümüz aşağıdaki temel değerleri sahiplenir ve gereklerini yerine getirmede kendini sorumlu hisseder.</w:t>
      </w:r>
    </w:p>
    <w:p w:rsidR="00D82F0E" w:rsidRPr="00691E2D" w:rsidRDefault="00D82F0E" w:rsidP="002067F9">
      <w:pPr>
        <w:numPr>
          <w:ilvl w:val="0"/>
          <w:numId w:val="29"/>
        </w:numPr>
        <w:spacing w:after="120" w:line="360" w:lineRule="auto"/>
        <w:ind w:left="284" w:hanging="357"/>
        <w:jc w:val="both"/>
        <w:rPr>
          <w:rFonts w:ascii="Arial" w:hAnsi="Arial" w:cs="Arial"/>
        </w:rPr>
      </w:pPr>
      <w:r w:rsidRPr="00691E2D">
        <w:rPr>
          <w:rFonts w:ascii="Arial" w:hAnsi="Arial" w:cs="Arial"/>
          <w:b/>
        </w:rPr>
        <w:t xml:space="preserve">Planlılık ve </w:t>
      </w:r>
      <w:r w:rsidR="00247459" w:rsidRPr="00691E2D">
        <w:rPr>
          <w:rFonts w:ascii="Arial" w:hAnsi="Arial" w:cs="Arial"/>
          <w:b/>
        </w:rPr>
        <w:t>Uygulanabilirlilik Ölçütü</w:t>
      </w:r>
      <w:r w:rsidRPr="00691E2D">
        <w:rPr>
          <w:rFonts w:ascii="Arial" w:hAnsi="Arial" w:cs="Arial"/>
        </w:rPr>
        <w:t xml:space="preserve"> Türk Milli Eğitiminin Temel Amaçlarına ulaşmak için tüm faaliyetlerini kısa-orta ve uzun vadede planlar.  Planlama modeli “stratejik planlama” modelidir. Planlama hedefleri uygulanabilir ve ulaşılabilirdir.   </w:t>
      </w:r>
    </w:p>
    <w:p w:rsidR="00D82F0E" w:rsidRPr="00691E2D" w:rsidRDefault="00D82F0E" w:rsidP="002067F9">
      <w:pPr>
        <w:numPr>
          <w:ilvl w:val="0"/>
          <w:numId w:val="29"/>
        </w:numPr>
        <w:spacing w:after="120" w:line="360" w:lineRule="auto"/>
        <w:ind w:left="284" w:hanging="357"/>
        <w:jc w:val="both"/>
        <w:rPr>
          <w:rFonts w:ascii="Arial" w:hAnsi="Arial" w:cs="Arial"/>
        </w:rPr>
      </w:pPr>
      <w:r w:rsidRPr="00691E2D">
        <w:rPr>
          <w:rFonts w:ascii="Arial" w:hAnsi="Arial" w:cs="Arial"/>
          <w:b/>
        </w:rPr>
        <w:t>Verimlilik Ölçütü:</w:t>
      </w:r>
      <w:r w:rsidRPr="00691E2D">
        <w:rPr>
          <w:rFonts w:ascii="Arial" w:hAnsi="Arial" w:cs="Arial"/>
        </w:rPr>
        <w:t xml:space="preserve"> Eğitim ve öğretim süreci sonunda elde edilen mal ve hizmet ürünlerini üretmek için tüketilen kaynaklar arasındaki orandır. </w:t>
      </w:r>
    </w:p>
    <w:p w:rsidR="00D82F0E" w:rsidRPr="00691E2D" w:rsidRDefault="00D82F0E" w:rsidP="002067F9">
      <w:pPr>
        <w:numPr>
          <w:ilvl w:val="0"/>
          <w:numId w:val="29"/>
        </w:numPr>
        <w:spacing w:after="120" w:line="360" w:lineRule="auto"/>
        <w:ind w:left="284" w:hanging="357"/>
        <w:jc w:val="both"/>
        <w:rPr>
          <w:rFonts w:ascii="Arial" w:hAnsi="Arial" w:cs="Arial"/>
        </w:rPr>
      </w:pPr>
      <w:r w:rsidRPr="00691E2D">
        <w:rPr>
          <w:rFonts w:ascii="Arial" w:hAnsi="Arial" w:cs="Arial"/>
          <w:b/>
        </w:rPr>
        <w:t>Etkililik (Kalite) Ölçütü:</w:t>
      </w:r>
      <w:r w:rsidR="007266ED">
        <w:rPr>
          <w:rFonts w:ascii="Arial" w:hAnsi="Arial" w:cs="Arial"/>
        </w:rPr>
        <w:t>Bakanlığımızın</w:t>
      </w:r>
      <w:r w:rsidRPr="00691E2D">
        <w:rPr>
          <w:rFonts w:ascii="Arial" w:hAnsi="Arial" w:cs="Arial"/>
        </w:rPr>
        <w:t xml:space="preserve"> belirlediği politika, proje ve aldığı önlemlerle, önceden belirlenmiş amaçlara, ne ölçüde ulaşıldığı ve ne kadar gerçekleştirildiğidir.   </w:t>
      </w:r>
    </w:p>
    <w:p w:rsidR="00D82F0E" w:rsidRPr="00691E2D" w:rsidRDefault="00D82F0E" w:rsidP="002067F9">
      <w:pPr>
        <w:numPr>
          <w:ilvl w:val="0"/>
          <w:numId w:val="29"/>
        </w:numPr>
        <w:spacing w:after="120" w:line="360" w:lineRule="auto"/>
        <w:ind w:left="284" w:hanging="357"/>
        <w:jc w:val="both"/>
        <w:rPr>
          <w:rFonts w:ascii="Arial" w:hAnsi="Arial" w:cs="Arial"/>
          <w:b/>
          <w:color w:val="17365D"/>
        </w:rPr>
      </w:pPr>
      <w:r w:rsidRPr="00691E2D">
        <w:rPr>
          <w:rFonts w:ascii="Arial" w:hAnsi="Arial" w:cs="Arial"/>
          <w:b/>
        </w:rPr>
        <w:t>Ekonomiklilik Ölçütü</w:t>
      </w:r>
      <w:r w:rsidRPr="00691E2D">
        <w:rPr>
          <w:rFonts w:ascii="Arial" w:hAnsi="Arial" w:cs="Arial"/>
        </w:rPr>
        <w:t xml:space="preserve">: Kamu ve özel eğitim ve öğretim kurumlarının kuruluş amaçlarını gerçekleştirmek için sahip olunan üretim kaynaklarının uygun miktar ve kalitede, uygun zamanda ve uygun yerde, en uygun maliyetle elde edilmesidir.  </w:t>
      </w:r>
    </w:p>
    <w:p w:rsidR="00D82F0E" w:rsidRPr="00691E2D" w:rsidRDefault="00D82F0E" w:rsidP="002067F9">
      <w:pPr>
        <w:numPr>
          <w:ilvl w:val="0"/>
          <w:numId w:val="29"/>
        </w:numPr>
        <w:spacing w:after="120" w:line="360" w:lineRule="auto"/>
        <w:ind w:left="284" w:hanging="357"/>
        <w:jc w:val="both"/>
        <w:rPr>
          <w:rFonts w:ascii="Arial" w:hAnsi="Arial" w:cs="Arial"/>
        </w:rPr>
      </w:pPr>
      <w:r w:rsidRPr="00691E2D">
        <w:rPr>
          <w:rFonts w:ascii="Arial" w:hAnsi="Arial" w:cs="Arial"/>
          <w:b/>
        </w:rPr>
        <w:t xml:space="preserve">Hukukilik </w:t>
      </w:r>
      <w:r w:rsidR="00247459" w:rsidRPr="00691E2D">
        <w:rPr>
          <w:rFonts w:ascii="Arial" w:hAnsi="Arial" w:cs="Arial"/>
          <w:b/>
        </w:rPr>
        <w:t>Ölçütü:</w:t>
      </w:r>
      <w:r w:rsidR="00247459" w:rsidRPr="00691E2D">
        <w:rPr>
          <w:rFonts w:ascii="Arial" w:hAnsi="Arial" w:cs="Arial"/>
        </w:rPr>
        <w:t xml:space="preserve"> Kamu</w:t>
      </w:r>
      <w:r w:rsidRPr="00691E2D">
        <w:rPr>
          <w:rFonts w:ascii="Arial" w:hAnsi="Arial" w:cs="Arial"/>
        </w:rPr>
        <w:t xml:space="preserve"> ve özel eğitim ve öğretim kurumları kuruluş amaçlarını gerçekleştirilen her türlü ürün ve hizmetin</w:t>
      </w:r>
      <w:r w:rsidR="006466CF" w:rsidRPr="00691E2D">
        <w:rPr>
          <w:rFonts w:ascii="Arial" w:hAnsi="Arial" w:cs="Arial"/>
        </w:rPr>
        <w:t xml:space="preserve"> yürürlükteki mevzuata </w:t>
      </w:r>
      <w:r w:rsidRPr="00691E2D">
        <w:rPr>
          <w:rFonts w:ascii="Arial" w:hAnsi="Arial" w:cs="Arial"/>
        </w:rPr>
        <w:t xml:space="preserve">uygunluğudur.  </w:t>
      </w:r>
    </w:p>
    <w:p w:rsidR="00D82F0E" w:rsidRPr="00691E2D" w:rsidRDefault="00D82F0E" w:rsidP="002067F9">
      <w:pPr>
        <w:numPr>
          <w:ilvl w:val="0"/>
          <w:numId w:val="29"/>
        </w:numPr>
        <w:spacing w:after="120" w:line="360" w:lineRule="auto"/>
        <w:ind w:left="284" w:hanging="357"/>
        <w:jc w:val="both"/>
        <w:rPr>
          <w:rFonts w:ascii="Arial" w:hAnsi="Arial" w:cs="Arial"/>
          <w:b/>
          <w:color w:val="17365D"/>
        </w:rPr>
      </w:pPr>
      <w:r w:rsidRPr="00691E2D">
        <w:rPr>
          <w:rFonts w:ascii="Arial" w:hAnsi="Arial" w:cs="Arial"/>
          <w:b/>
        </w:rPr>
        <w:t>Saydamlık Ölçütü:</w:t>
      </w:r>
      <w:r w:rsidRPr="00691E2D">
        <w:rPr>
          <w:rFonts w:ascii="Arial" w:hAnsi="Arial" w:cs="Arial"/>
        </w:rPr>
        <w:t xml:space="preserve"> Kamu ve özel eğitim ve öğretim kurumlarınca gerçekleştirilen yönetsel her türlü karar ve eylemlerin, hedef kitle halk tarafından da bilinmesi, görülmesi, duyurulması, saklanmaması, gizli tutulmamasıdır.  Bu ölçütün kısıtlılıkları ise devlet sırrı, meslek sırrı, kişinin özel hayatının gizliliği ve bilgileridir.</w:t>
      </w:r>
    </w:p>
    <w:p w:rsidR="00D82F0E" w:rsidRPr="00691E2D" w:rsidRDefault="00D82F0E" w:rsidP="002067F9">
      <w:pPr>
        <w:numPr>
          <w:ilvl w:val="0"/>
          <w:numId w:val="29"/>
        </w:numPr>
        <w:spacing w:after="120" w:line="360" w:lineRule="auto"/>
        <w:ind w:left="284" w:hanging="357"/>
        <w:jc w:val="both"/>
        <w:rPr>
          <w:rFonts w:ascii="Arial" w:hAnsi="Arial" w:cs="Arial"/>
          <w:b/>
          <w:color w:val="17365D"/>
        </w:rPr>
      </w:pPr>
      <w:r w:rsidRPr="00691E2D">
        <w:rPr>
          <w:rFonts w:ascii="Arial" w:hAnsi="Arial" w:cs="Arial"/>
          <w:b/>
        </w:rPr>
        <w:lastRenderedPageBreak/>
        <w:t>Hesap Verilebilirlik Ölçütü:</w:t>
      </w:r>
      <w:r w:rsidRPr="00691E2D">
        <w:rPr>
          <w:rFonts w:ascii="Arial" w:hAnsi="Arial" w:cs="Arial"/>
        </w:rPr>
        <w:t xml:space="preserve"> Kamu ve özel eğitim ve öğretim kurumlarındaki yönetimin aldığı her türlü yönetsel karar ve eylemlerden dolayı, hizmet verdiği hedef kitleye ve hiyerarşik üstlerine gereken ve istenen açıklamalarda bulunmasıdır.   </w:t>
      </w:r>
    </w:p>
    <w:p w:rsidR="00D82F0E" w:rsidRPr="00691E2D" w:rsidRDefault="00D82F0E" w:rsidP="002067F9">
      <w:pPr>
        <w:pStyle w:val="NormalWeb"/>
        <w:numPr>
          <w:ilvl w:val="0"/>
          <w:numId w:val="29"/>
        </w:numPr>
        <w:spacing w:before="75" w:beforeAutospacing="0" w:after="120" w:afterAutospacing="0" w:line="360" w:lineRule="auto"/>
        <w:ind w:left="284" w:hanging="357"/>
        <w:jc w:val="both"/>
        <w:rPr>
          <w:rFonts w:ascii="Arial" w:hAnsi="Arial" w:cs="Arial"/>
          <w:sz w:val="22"/>
          <w:szCs w:val="22"/>
        </w:rPr>
      </w:pPr>
      <w:r w:rsidRPr="00691E2D">
        <w:rPr>
          <w:rFonts w:ascii="Arial" w:hAnsi="Arial" w:cs="Arial"/>
          <w:b/>
          <w:sz w:val="22"/>
          <w:szCs w:val="22"/>
        </w:rPr>
        <w:t>Çağdaş Eğitim Anlayışı</w:t>
      </w:r>
      <w:r w:rsidRPr="00691E2D">
        <w:rPr>
          <w:rFonts w:ascii="Arial" w:hAnsi="Arial" w:cs="Arial"/>
          <w:sz w:val="22"/>
          <w:szCs w:val="22"/>
        </w:rPr>
        <w:t xml:space="preserve">: Erdem, akıl ve inanç değerleri birikiminin ulaşmış olduğu düzey neticesinde kişinin kendi özgün ihtiyaçlarının gerektireceği bilgi-beceri-tutum-davranışlarının yine kendince farkına varılması ve kendi öğrenme profiline uygun olarak öğrenmesi için uygun ortamlar yaratıp sürdürmeye yardımcı olunması süreci </w:t>
      </w:r>
      <w:r w:rsidR="00921438" w:rsidRPr="00691E2D">
        <w:rPr>
          <w:rFonts w:ascii="Arial" w:hAnsi="Arial" w:cs="Arial"/>
          <w:sz w:val="22"/>
          <w:szCs w:val="22"/>
        </w:rPr>
        <w:t>Acıgöl</w:t>
      </w:r>
      <w:r w:rsidR="00645FF7">
        <w:rPr>
          <w:rFonts w:ascii="Arial" w:hAnsi="Arial" w:cs="Arial"/>
          <w:sz w:val="22"/>
          <w:szCs w:val="22"/>
        </w:rPr>
        <w:t xml:space="preserve"> 4 Temmuz </w:t>
      </w:r>
      <w:r w:rsidR="007A3E3B">
        <w:rPr>
          <w:rFonts w:ascii="Arial" w:hAnsi="Arial" w:cs="Arial"/>
          <w:sz w:val="22"/>
          <w:szCs w:val="22"/>
        </w:rPr>
        <w:t>Ortaokulu Müdürlüğünün</w:t>
      </w:r>
      <w:r w:rsidRPr="00691E2D">
        <w:rPr>
          <w:rFonts w:ascii="Arial" w:hAnsi="Arial" w:cs="Arial"/>
          <w:sz w:val="22"/>
          <w:szCs w:val="22"/>
        </w:rPr>
        <w:t xml:space="preserve"> eğitim politikasını oluşturur.</w:t>
      </w:r>
    </w:p>
    <w:p w:rsidR="00D82F0E" w:rsidRPr="00691E2D" w:rsidRDefault="00D82F0E" w:rsidP="002067F9">
      <w:pPr>
        <w:pStyle w:val="NormalWeb"/>
        <w:numPr>
          <w:ilvl w:val="0"/>
          <w:numId w:val="29"/>
        </w:numPr>
        <w:spacing w:before="75" w:beforeAutospacing="0" w:after="120" w:afterAutospacing="0" w:line="360" w:lineRule="auto"/>
        <w:ind w:left="284" w:hanging="357"/>
        <w:jc w:val="both"/>
        <w:rPr>
          <w:rFonts w:ascii="Arial" w:hAnsi="Arial" w:cs="Arial"/>
          <w:sz w:val="22"/>
          <w:szCs w:val="22"/>
        </w:rPr>
      </w:pPr>
      <w:r w:rsidRPr="00691E2D">
        <w:rPr>
          <w:rFonts w:ascii="Arial" w:hAnsi="Arial" w:cs="Arial"/>
          <w:b/>
          <w:sz w:val="22"/>
          <w:szCs w:val="22"/>
        </w:rPr>
        <w:t>Toplumsal Fayda:</w:t>
      </w:r>
      <w:r w:rsidR="00EB1646" w:rsidRPr="00691E2D">
        <w:rPr>
          <w:rFonts w:ascii="Arial" w:hAnsi="Arial" w:cs="Arial"/>
          <w:sz w:val="22"/>
          <w:szCs w:val="22"/>
        </w:rPr>
        <w:t xml:space="preserve">Acıgöl </w:t>
      </w:r>
      <w:r w:rsidR="00645FF7">
        <w:rPr>
          <w:rFonts w:ascii="Arial" w:hAnsi="Arial" w:cs="Arial"/>
          <w:sz w:val="22"/>
          <w:szCs w:val="22"/>
        </w:rPr>
        <w:t xml:space="preserve">4 Temmuz </w:t>
      </w:r>
      <w:r w:rsidR="007A3E3B">
        <w:rPr>
          <w:rFonts w:ascii="Arial" w:hAnsi="Arial" w:cs="Arial"/>
          <w:sz w:val="22"/>
          <w:szCs w:val="22"/>
        </w:rPr>
        <w:t xml:space="preserve">Ortaokulu </w:t>
      </w:r>
      <w:r w:rsidR="00EB1646" w:rsidRPr="00691E2D">
        <w:rPr>
          <w:rFonts w:ascii="Arial" w:hAnsi="Arial" w:cs="Arial"/>
          <w:sz w:val="22"/>
          <w:szCs w:val="22"/>
        </w:rPr>
        <w:t xml:space="preserve">Müdürlüğü </w:t>
      </w:r>
      <w:r w:rsidRPr="00691E2D">
        <w:rPr>
          <w:rFonts w:ascii="Arial" w:hAnsi="Arial" w:cs="Arial"/>
          <w:sz w:val="22"/>
          <w:szCs w:val="22"/>
        </w:rPr>
        <w:t xml:space="preserve">tüm çalışmalarında </w:t>
      </w:r>
      <w:r w:rsidR="006466CF" w:rsidRPr="00691E2D">
        <w:rPr>
          <w:rFonts w:ascii="Arial" w:hAnsi="Arial" w:cs="Arial"/>
          <w:sz w:val="22"/>
          <w:szCs w:val="22"/>
        </w:rPr>
        <w:t>toplum faydasını- kamu yararını-</w:t>
      </w:r>
      <w:r w:rsidRPr="00691E2D">
        <w:rPr>
          <w:rFonts w:ascii="Arial" w:hAnsi="Arial" w:cs="Arial"/>
          <w:sz w:val="22"/>
          <w:szCs w:val="22"/>
        </w:rPr>
        <w:t xml:space="preserve"> esas alır.</w:t>
      </w:r>
    </w:p>
    <w:p w:rsidR="00D82F0E" w:rsidRDefault="00D82F0E" w:rsidP="002067F9">
      <w:pPr>
        <w:numPr>
          <w:ilvl w:val="0"/>
          <w:numId w:val="29"/>
        </w:numPr>
        <w:spacing w:after="120" w:line="360" w:lineRule="auto"/>
        <w:ind w:left="284" w:hanging="357"/>
        <w:jc w:val="both"/>
        <w:rPr>
          <w:rFonts w:ascii="Arial" w:hAnsi="Arial" w:cs="Arial"/>
        </w:rPr>
      </w:pPr>
      <w:r w:rsidRPr="00691E2D">
        <w:rPr>
          <w:rFonts w:ascii="Arial" w:hAnsi="Arial" w:cs="Arial"/>
          <w:b/>
        </w:rPr>
        <w:t>Kurum içi ve Dışı Yatay ve Dikey İletişim:</w:t>
      </w:r>
      <w:r w:rsidRPr="00691E2D">
        <w:rPr>
          <w:rFonts w:ascii="Arial" w:hAnsi="Arial" w:cs="Arial"/>
        </w:rPr>
        <w:t xml:space="preserve">  Hizmet verenlerle, alanlar arasındaki bilgi alışveriş amacına yönelik oluşturdukları ortak bir dil ve kod oluşturmak. </w:t>
      </w: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CB0D68" w:rsidRDefault="00CB0D68" w:rsidP="00CB0D68">
      <w:pPr>
        <w:spacing w:after="120" w:line="360" w:lineRule="auto"/>
        <w:jc w:val="both"/>
        <w:rPr>
          <w:rFonts w:ascii="Arial" w:hAnsi="Arial" w:cs="Arial"/>
        </w:rPr>
      </w:pPr>
    </w:p>
    <w:p w:rsidR="00242D80" w:rsidRDefault="00242D80" w:rsidP="00242D80">
      <w:pPr>
        <w:pStyle w:val="Balk1"/>
        <w:spacing w:before="0" w:after="0"/>
        <w:rPr>
          <w:rFonts w:ascii="Arial" w:hAnsi="Arial" w:cs="Arial"/>
          <w:color w:val="auto"/>
          <w:sz w:val="22"/>
          <w:szCs w:val="22"/>
        </w:rPr>
      </w:pPr>
      <w:bookmarkStart w:id="152" w:name="_Toc412670640"/>
      <w:r w:rsidRPr="00691E2D">
        <w:rPr>
          <w:rFonts w:ascii="Arial" w:hAnsi="Arial" w:cs="Arial"/>
          <w:color w:val="auto"/>
          <w:sz w:val="22"/>
          <w:szCs w:val="22"/>
        </w:rPr>
        <w:lastRenderedPageBreak/>
        <w:t>STRATEJİK PLAN GENEL TABLOSU</w:t>
      </w:r>
      <w:bookmarkEnd w:id="151"/>
      <w:bookmarkEnd w:id="152"/>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3587"/>
        <w:gridCol w:w="4228"/>
      </w:tblGrid>
      <w:tr w:rsidR="000060C8" w:rsidRPr="00B91890" w:rsidTr="009958E0">
        <w:trPr>
          <w:trHeight w:val="555"/>
        </w:trPr>
        <w:tc>
          <w:tcPr>
            <w:tcW w:w="1735" w:type="dxa"/>
            <w:shd w:val="clear" w:color="auto" w:fill="C0D7F1" w:themeFill="text2" w:themeFillTint="33"/>
            <w:vAlign w:val="center"/>
          </w:tcPr>
          <w:p w:rsidR="000060C8" w:rsidRPr="00984D1D" w:rsidRDefault="000060C8" w:rsidP="00F34F15">
            <w:pPr>
              <w:spacing w:after="0" w:line="240" w:lineRule="auto"/>
              <w:jc w:val="center"/>
              <w:rPr>
                <w:rFonts w:ascii="Times New Roman" w:hAnsi="Times New Roman" w:cs="Times New Roman"/>
                <w:b/>
                <w:sz w:val="18"/>
                <w:szCs w:val="18"/>
              </w:rPr>
            </w:pPr>
            <w:r w:rsidRPr="00984D1D">
              <w:rPr>
                <w:rFonts w:ascii="Times New Roman" w:hAnsi="Times New Roman" w:cs="Times New Roman"/>
                <w:b/>
                <w:sz w:val="18"/>
                <w:szCs w:val="18"/>
              </w:rPr>
              <w:t>TEMALAR</w:t>
            </w:r>
          </w:p>
        </w:tc>
        <w:tc>
          <w:tcPr>
            <w:tcW w:w="3587" w:type="dxa"/>
            <w:shd w:val="clear" w:color="auto" w:fill="C0D7F1" w:themeFill="text2" w:themeFillTint="33"/>
            <w:vAlign w:val="center"/>
          </w:tcPr>
          <w:p w:rsidR="000060C8" w:rsidRPr="00984D1D" w:rsidRDefault="000060C8" w:rsidP="00F34F15">
            <w:pPr>
              <w:spacing w:after="0" w:line="240" w:lineRule="auto"/>
              <w:jc w:val="center"/>
              <w:rPr>
                <w:rFonts w:ascii="Times New Roman" w:hAnsi="Times New Roman" w:cs="Times New Roman"/>
                <w:b/>
                <w:sz w:val="18"/>
                <w:szCs w:val="18"/>
              </w:rPr>
            </w:pPr>
            <w:r w:rsidRPr="00984D1D">
              <w:rPr>
                <w:rFonts w:ascii="Times New Roman" w:hAnsi="Times New Roman" w:cs="Times New Roman"/>
                <w:b/>
                <w:sz w:val="18"/>
                <w:szCs w:val="18"/>
              </w:rPr>
              <w:t>AMAÇLAR</w:t>
            </w:r>
          </w:p>
        </w:tc>
        <w:tc>
          <w:tcPr>
            <w:tcW w:w="4228" w:type="dxa"/>
            <w:shd w:val="clear" w:color="auto" w:fill="C0D7F1" w:themeFill="text2" w:themeFillTint="33"/>
            <w:vAlign w:val="center"/>
          </w:tcPr>
          <w:p w:rsidR="000060C8" w:rsidRPr="00984D1D" w:rsidRDefault="000060C8" w:rsidP="00F34F15">
            <w:pPr>
              <w:spacing w:after="0" w:line="240" w:lineRule="auto"/>
              <w:jc w:val="center"/>
              <w:rPr>
                <w:rFonts w:ascii="Times New Roman" w:hAnsi="Times New Roman" w:cs="Times New Roman"/>
                <w:b/>
                <w:sz w:val="18"/>
                <w:szCs w:val="18"/>
              </w:rPr>
            </w:pPr>
            <w:r w:rsidRPr="00984D1D">
              <w:rPr>
                <w:rFonts w:ascii="Times New Roman" w:hAnsi="Times New Roman" w:cs="Times New Roman"/>
                <w:b/>
                <w:sz w:val="18"/>
                <w:szCs w:val="18"/>
              </w:rPr>
              <w:t>HEDEFLER</w:t>
            </w:r>
          </w:p>
        </w:tc>
      </w:tr>
      <w:tr w:rsidR="000060C8" w:rsidRPr="00B91890" w:rsidTr="00F34F15">
        <w:trPr>
          <w:trHeight w:val="2020"/>
        </w:trPr>
        <w:tc>
          <w:tcPr>
            <w:tcW w:w="1735" w:type="dxa"/>
            <w:shd w:val="clear" w:color="auto" w:fill="C0D7F1" w:themeFill="text2" w:themeFillTint="33"/>
            <w:vAlign w:val="center"/>
          </w:tcPr>
          <w:p w:rsidR="000060C8" w:rsidRPr="00984D1D" w:rsidRDefault="000060C8" w:rsidP="00F34F15">
            <w:pPr>
              <w:spacing w:after="0" w:line="240" w:lineRule="auto"/>
              <w:jc w:val="center"/>
              <w:rPr>
                <w:rFonts w:ascii="Times New Roman" w:hAnsi="Times New Roman" w:cs="Times New Roman"/>
                <w:sz w:val="18"/>
                <w:szCs w:val="18"/>
              </w:rPr>
            </w:pPr>
            <w:r w:rsidRPr="00984D1D">
              <w:rPr>
                <w:rFonts w:ascii="Times New Roman" w:hAnsi="Times New Roman" w:cs="Times New Roman"/>
                <w:b/>
                <w:sz w:val="18"/>
                <w:szCs w:val="18"/>
              </w:rPr>
              <w:t>TEMA 1:</w:t>
            </w:r>
            <w:r w:rsidRPr="00984D1D">
              <w:rPr>
                <w:rFonts w:ascii="Times New Roman" w:hAnsi="Times New Roman" w:cs="Times New Roman"/>
                <w:sz w:val="18"/>
                <w:szCs w:val="18"/>
              </w:rPr>
              <w:br/>
              <w:t>EĞİTİM VE ÖĞRETİME ERİŞİMİN ARTIRILMASI</w:t>
            </w:r>
          </w:p>
        </w:tc>
        <w:tc>
          <w:tcPr>
            <w:tcW w:w="3587" w:type="dxa"/>
            <w:shd w:val="clear" w:color="auto" w:fill="FFFFFF"/>
            <w:vAlign w:val="center"/>
          </w:tcPr>
          <w:p w:rsidR="000060C8" w:rsidRPr="00984D1D" w:rsidRDefault="000060C8" w:rsidP="00F34F15">
            <w:pPr>
              <w:spacing w:after="120"/>
              <w:jc w:val="both"/>
              <w:rPr>
                <w:rFonts w:ascii="Times New Roman" w:hAnsi="Times New Roman" w:cs="Times New Roman"/>
                <w:sz w:val="18"/>
                <w:szCs w:val="18"/>
              </w:rPr>
            </w:pPr>
            <w:r w:rsidRPr="00984D1D">
              <w:rPr>
                <w:rFonts w:ascii="Times New Roman" w:hAnsi="Times New Roman" w:cs="Times New Roman"/>
                <w:b/>
                <w:sz w:val="18"/>
                <w:szCs w:val="18"/>
              </w:rPr>
              <w:t xml:space="preserve">Amaç-1.1: </w:t>
            </w:r>
            <w:r w:rsidRPr="00984D1D">
              <w:rPr>
                <w:rFonts w:ascii="Times New Roman" w:hAnsi="Times New Roman" w:cs="Times New Roman"/>
                <w:sz w:val="18"/>
                <w:szCs w:val="18"/>
              </w:rPr>
              <w:t xml:space="preserve">Başta engelliler ve kız çocukları olmak üzere tüm </w:t>
            </w:r>
            <w:r w:rsidRPr="00984D1D">
              <w:rPr>
                <w:rFonts w:ascii="Times New Roman" w:eastAsia="Times New Roman" w:hAnsi="Times New Roman" w:cs="Times New Roman"/>
                <w:sz w:val="18"/>
                <w:szCs w:val="18"/>
              </w:rPr>
              <w:t xml:space="preserve">bireylerin </w:t>
            </w:r>
            <w:r w:rsidRPr="00984D1D">
              <w:rPr>
                <w:rFonts w:ascii="Times New Roman" w:hAnsi="Times New Roman" w:cs="Times New Roman"/>
                <w:sz w:val="18"/>
                <w:szCs w:val="18"/>
              </w:rPr>
              <w:t>sosyal, zihinsel, duygusal ve fiziksel gelişimine katkı sağlayarak ilgi ve yetenekleri doğrultusunda, eğitime erişimini ve sürekliliğini sağlamak.</w:t>
            </w:r>
          </w:p>
        </w:tc>
        <w:tc>
          <w:tcPr>
            <w:tcW w:w="4228" w:type="dxa"/>
            <w:shd w:val="clear" w:color="auto" w:fill="FFFFFF"/>
            <w:vAlign w:val="center"/>
          </w:tcPr>
          <w:p w:rsidR="000060C8" w:rsidRPr="00984D1D" w:rsidRDefault="000060C8" w:rsidP="00F34F15">
            <w:pPr>
              <w:spacing w:after="0"/>
              <w:jc w:val="both"/>
              <w:rPr>
                <w:rFonts w:ascii="Times New Roman" w:hAnsi="Times New Roman" w:cs="Times New Roman"/>
                <w:sz w:val="18"/>
                <w:szCs w:val="18"/>
              </w:rPr>
            </w:pPr>
            <w:r w:rsidRPr="00984D1D">
              <w:rPr>
                <w:rFonts w:ascii="Times New Roman" w:hAnsi="Times New Roman" w:cs="Times New Roman"/>
                <w:b/>
                <w:sz w:val="18"/>
                <w:szCs w:val="18"/>
              </w:rPr>
              <w:t>Hedef 1.1.</w:t>
            </w:r>
            <w:r w:rsidRPr="00984D1D">
              <w:rPr>
                <w:rFonts w:ascii="Times New Roman" w:hAnsi="Times New Roman" w:cs="Times New Roman"/>
                <w:sz w:val="18"/>
                <w:szCs w:val="18"/>
              </w:rPr>
              <w:t>Plan dönemi sonuna kadar Örgün ve yaygın eğitimin tüm kademelerinde başta dezavantajlı bireyler olmak üzere tüm bireylerin fırsat eşitliği sağlanarak eğitim ve öğretime katılım ve tamamlama oranlarını artırmak</w:t>
            </w:r>
            <w:r w:rsidR="009958E0" w:rsidRPr="00984D1D">
              <w:rPr>
                <w:rFonts w:ascii="Times New Roman" w:hAnsi="Times New Roman" w:cs="Times New Roman"/>
                <w:sz w:val="18"/>
                <w:szCs w:val="18"/>
              </w:rPr>
              <w:t>.</w:t>
            </w:r>
          </w:p>
          <w:p w:rsidR="000060C8" w:rsidRPr="00984D1D" w:rsidRDefault="000060C8" w:rsidP="000060C8">
            <w:pPr>
              <w:spacing w:after="0"/>
              <w:jc w:val="both"/>
              <w:rPr>
                <w:rFonts w:ascii="Times New Roman" w:hAnsi="Times New Roman" w:cs="Times New Roman"/>
                <w:sz w:val="18"/>
                <w:szCs w:val="18"/>
              </w:rPr>
            </w:pPr>
            <w:r w:rsidRPr="00984D1D">
              <w:rPr>
                <w:rFonts w:ascii="Times New Roman" w:hAnsi="Times New Roman" w:cs="Times New Roman"/>
                <w:b/>
                <w:sz w:val="18"/>
                <w:szCs w:val="18"/>
              </w:rPr>
              <w:t>Stratejik Hedef 1.2</w:t>
            </w:r>
            <w:r w:rsidRPr="00984D1D">
              <w:rPr>
                <w:rFonts w:ascii="Times New Roman" w:hAnsi="Times New Roman" w:cs="Times New Roman"/>
                <w:sz w:val="18"/>
                <w:szCs w:val="18"/>
              </w:rPr>
              <w:t>Plan dönemi sonuna kadar örgün ve yaygın eğitimin her kademesinde devamsızlık ve okul terklerini azaltmak</w:t>
            </w:r>
            <w:r w:rsidR="009958E0" w:rsidRPr="00984D1D">
              <w:rPr>
                <w:rFonts w:ascii="Times New Roman" w:hAnsi="Times New Roman" w:cs="Times New Roman"/>
                <w:sz w:val="18"/>
                <w:szCs w:val="18"/>
              </w:rPr>
              <w:t>.</w:t>
            </w:r>
          </w:p>
          <w:p w:rsidR="000060C8" w:rsidRPr="00984D1D" w:rsidRDefault="000060C8" w:rsidP="00F34F15">
            <w:pPr>
              <w:spacing w:after="0"/>
              <w:jc w:val="both"/>
              <w:rPr>
                <w:rFonts w:ascii="Times New Roman" w:hAnsi="Times New Roman" w:cs="Times New Roman"/>
                <w:sz w:val="18"/>
                <w:szCs w:val="18"/>
              </w:rPr>
            </w:pPr>
          </w:p>
        </w:tc>
      </w:tr>
      <w:tr w:rsidR="000060C8" w:rsidRPr="00B91890" w:rsidTr="00F34F15">
        <w:trPr>
          <w:trHeight w:val="940"/>
        </w:trPr>
        <w:tc>
          <w:tcPr>
            <w:tcW w:w="1735" w:type="dxa"/>
            <w:vMerge w:val="restart"/>
            <w:shd w:val="clear" w:color="auto" w:fill="C0D7F1" w:themeFill="text2" w:themeFillTint="33"/>
            <w:vAlign w:val="center"/>
          </w:tcPr>
          <w:p w:rsidR="000060C8" w:rsidRPr="00984D1D" w:rsidRDefault="000060C8" w:rsidP="00F34F15">
            <w:pPr>
              <w:spacing w:after="0" w:line="240" w:lineRule="auto"/>
              <w:jc w:val="center"/>
              <w:rPr>
                <w:rFonts w:ascii="Times New Roman" w:hAnsi="Times New Roman" w:cs="Times New Roman"/>
                <w:sz w:val="18"/>
                <w:szCs w:val="18"/>
              </w:rPr>
            </w:pPr>
            <w:r w:rsidRPr="00984D1D">
              <w:rPr>
                <w:rFonts w:ascii="Times New Roman" w:hAnsi="Times New Roman" w:cs="Times New Roman"/>
                <w:b/>
                <w:sz w:val="18"/>
                <w:szCs w:val="18"/>
              </w:rPr>
              <w:t>TEMA 2:</w:t>
            </w:r>
            <w:r w:rsidRPr="00984D1D">
              <w:rPr>
                <w:rFonts w:ascii="Times New Roman" w:hAnsi="Times New Roman" w:cs="Times New Roman"/>
                <w:sz w:val="18"/>
                <w:szCs w:val="18"/>
              </w:rPr>
              <w:br/>
              <w:t>EĞİTİM VE ÖĞRETİMDE KALİTENİN ARTIRILMASI</w:t>
            </w:r>
          </w:p>
        </w:tc>
        <w:tc>
          <w:tcPr>
            <w:tcW w:w="3587" w:type="dxa"/>
            <w:vMerge w:val="restart"/>
            <w:shd w:val="clear" w:color="auto" w:fill="FFFFFF"/>
            <w:vAlign w:val="center"/>
          </w:tcPr>
          <w:p w:rsidR="009958E0" w:rsidRPr="00984D1D" w:rsidRDefault="000060C8" w:rsidP="009958E0">
            <w:pPr>
              <w:jc w:val="both"/>
              <w:rPr>
                <w:rFonts w:ascii="Times New Roman" w:hAnsi="Times New Roman" w:cs="Times New Roman"/>
                <w:sz w:val="18"/>
                <w:szCs w:val="18"/>
              </w:rPr>
            </w:pPr>
            <w:r w:rsidRPr="00984D1D">
              <w:rPr>
                <w:rFonts w:ascii="Times New Roman" w:hAnsi="Times New Roman" w:cs="Times New Roman"/>
                <w:b/>
                <w:sz w:val="18"/>
                <w:szCs w:val="18"/>
              </w:rPr>
              <w:t>Amaç-2.1:</w:t>
            </w:r>
            <w:r w:rsidR="009958E0" w:rsidRPr="00984D1D">
              <w:rPr>
                <w:rFonts w:ascii="Times New Roman" w:hAnsi="Times New Roman" w:cs="Times New Roman"/>
                <w:sz w:val="18"/>
                <w:szCs w:val="18"/>
              </w:rPr>
              <w:t xml:space="preserve"> Eğitim Öğretim süreçlerinde; yetkin, girişimci, yenilikçi yaratıcı ve evrensel ölçütlerde bilgi,  beceri, tutum ve davranışlar kazandırılan, iletişime açık, özgüveni ve sorumluluk bilinci yüksek, sağlıklı bireyler yetiştirmek.</w:t>
            </w:r>
          </w:p>
          <w:p w:rsidR="000060C8" w:rsidRPr="00984D1D" w:rsidRDefault="000060C8" w:rsidP="00F34F15">
            <w:pPr>
              <w:tabs>
                <w:tab w:val="left" w:pos="426"/>
              </w:tabs>
              <w:spacing w:after="0"/>
              <w:jc w:val="both"/>
              <w:rPr>
                <w:rFonts w:ascii="Times New Roman" w:hAnsi="Times New Roman" w:cs="Times New Roman"/>
                <w:sz w:val="18"/>
                <w:szCs w:val="18"/>
              </w:rPr>
            </w:pPr>
          </w:p>
          <w:p w:rsidR="000060C8" w:rsidRPr="00984D1D" w:rsidRDefault="000060C8" w:rsidP="00F34F15">
            <w:pPr>
              <w:jc w:val="both"/>
              <w:rPr>
                <w:rFonts w:ascii="Times New Roman" w:hAnsi="Times New Roman" w:cs="Times New Roman"/>
                <w:sz w:val="18"/>
                <w:szCs w:val="18"/>
              </w:rPr>
            </w:pPr>
          </w:p>
        </w:tc>
        <w:tc>
          <w:tcPr>
            <w:tcW w:w="4228" w:type="dxa"/>
            <w:shd w:val="clear" w:color="auto" w:fill="FFFFFF"/>
            <w:vAlign w:val="center"/>
          </w:tcPr>
          <w:p w:rsidR="000060C8" w:rsidRPr="00984D1D" w:rsidRDefault="000060C8" w:rsidP="00F34F15">
            <w:pPr>
              <w:spacing w:after="0" w:line="240" w:lineRule="auto"/>
              <w:jc w:val="both"/>
              <w:rPr>
                <w:rFonts w:ascii="Times New Roman" w:hAnsi="Times New Roman" w:cs="Times New Roman"/>
                <w:bCs/>
                <w:sz w:val="18"/>
                <w:szCs w:val="18"/>
              </w:rPr>
            </w:pPr>
            <w:r w:rsidRPr="00984D1D">
              <w:rPr>
                <w:rFonts w:ascii="Times New Roman" w:hAnsi="Times New Roman" w:cs="Times New Roman"/>
                <w:b/>
                <w:sz w:val="18"/>
                <w:szCs w:val="18"/>
              </w:rPr>
              <w:t xml:space="preserve">Hedef-2.1.1: </w:t>
            </w:r>
            <w:r w:rsidRPr="00984D1D">
              <w:rPr>
                <w:rFonts w:ascii="Times New Roman" w:hAnsi="Times New Roman" w:cs="Times New Roman"/>
                <w:sz w:val="18"/>
                <w:szCs w:val="18"/>
              </w:rPr>
              <w:t>Öğrencilerin akademik başarı düzeylerini ve ruhsal ve fiziksel gelişimlerine yönelik faaliyetlere katılım oranını artırmak</w:t>
            </w:r>
          </w:p>
        </w:tc>
      </w:tr>
      <w:tr w:rsidR="000060C8" w:rsidRPr="00B91890" w:rsidTr="00F34F15">
        <w:trPr>
          <w:trHeight w:val="1145"/>
        </w:trPr>
        <w:tc>
          <w:tcPr>
            <w:tcW w:w="1735" w:type="dxa"/>
            <w:vMerge/>
            <w:shd w:val="clear" w:color="auto" w:fill="C0D7F1" w:themeFill="text2" w:themeFillTint="33"/>
            <w:vAlign w:val="center"/>
          </w:tcPr>
          <w:p w:rsidR="000060C8" w:rsidRPr="00984D1D" w:rsidRDefault="000060C8" w:rsidP="00F34F15">
            <w:pPr>
              <w:spacing w:after="0" w:line="240" w:lineRule="auto"/>
              <w:jc w:val="center"/>
              <w:rPr>
                <w:rFonts w:ascii="Times New Roman" w:hAnsi="Times New Roman" w:cs="Times New Roman"/>
                <w:b/>
                <w:sz w:val="18"/>
                <w:szCs w:val="18"/>
              </w:rPr>
            </w:pPr>
          </w:p>
        </w:tc>
        <w:tc>
          <w:tcPr>
            <w:tcW w:w="3587" w:type="dxa"/>
            <w:vMerge/>
            <w:shd w:val="clear" w:color="auto" w:fill="FFFFFF"/>
            <w:vAlign w:val="center"/>
          </w:tcPr>
          <w:p w:rsidR="000060C8" w:rsidRPr="00984D1D" w:rsidRDefault="000060C8" w:rsidP="00F34F15">
            <w:pPr>
              <w:spacing w:after="0" w:line="240" w:lineRule="auto"/>
              <w:rPr>
                <w:rFonts w:ascii="Times New Roman" w:hAnsi="Times New Roman" w:cs="Times New Roman"/>
                <w:sz w:val="18"/>
                <w:szCs w:val="18"/>
              </w:rPr>
            </w:pPr>
          </w:p>
        </w:tc>
        <w:tc>
          <w:tcPr>
            <w:tcW w:w="4228" w:type="dxa"/>
            <w:shd w:val="clear" w:color="auto" w:fill="FFFFFF"/>
            <w:vAlign w:val="center"/>
          </w:tcPr>
          <w:p w:rsidR="000060C8" w:rsidRPr="00984D1D" w:rsidRDefault="000060C8" w:rsidP="00EA2926">
            <w:pPr>
              <w:spacing w:after="0" w:line="240" w:lineRule="auto"/>
              <w:jc w:val="both"/>
              <w:rPr>
                <w:rFonts w:ascii="Times New Roman" w:hAnsi="Times New Roman" w:cs="Times New Roman"/>
                <w:sz w:val="18"/>
                <w:szCs w:val="18"/>
              </w:rPr>
            </w:pPr>
            <w:r w:rsidRPr="00984D1D">
              <w:rPr>
                <w:rFonts w:ascii="Times New Roman" w:hAnsi="Times New Roman" w:cs="Times New Roman"/>
                <w:b/>
                <w:sz w:val="18"/>
                <w:szCs w:val="18"/>
              </w:rPr>
              <w:t>Hedef-2.1.</w:t>
            </w:r>
            <w:r w:rsidR="00EA2926">
              <w:rPr>
                <w:rFonts w:ascii="Times New Roman" w:hAnsi="Times New Roman" w:cs="Times New Roman"/>
                <w:b/>
                <w:sz w:val="18"/>
                <w:szCs w:val="18"/>
              </w:rPr>
              <w:t>2</w:t>
            </w:r>
            <w:r w:rsidRPr="00984D1D">
              <w:rPr>
                <w:rFonts w:ascii="Times New Roman" w:hAnsi="Times New Roman" w:cs="Times New Roman"/>
                <w:b/>
                <w:sz w:val="18"/>
                <w:szCs w:val="18"/>
              </w:rPr>
              <w:t xml:space="preserve">: </w:t>
            </w:r>
            <w:r w:rsidRPr="00984D1D">
              <w:rPr>
                <w:rFonts w:ascii="Times New Roman" w:hAnsi="Times New Roman" w:cs="Times New Roman"/>
                <w:sz w:val="18"/>
                <w:szCs w:val="18"/>
              </w:rPr>
              <w:t>Eğitimde yenilikçi yaklaşımlar kullanılarak öğrencilerin yabancı dil yeterliliğini artırmak ve uluslararası hareketli öğrenci ve öğretmen sayısını artırmak</w:t>
            </w:r>
          </w:p>
        </w:tc>
      </w:tr>
      <w:tr w:rsidR="00984D1D" w:rsidRPr="00B91890" w:rsidTr="00F34F15">
        <w:trPr>
          <w:trHeight w:val="1083"/>
        </w:trPr>
        <w:tc>
          <w:tcPr>
            <w:tcW w:w="1735" w:type="dxa"/>
            <w:vMerge w:val="restart"/>
            <w:shd w:val="clear" w:color="auto" w:fill="C0D7F1" w:themeFill="text2" w:themeFillTint="33"/>
            <w:vAlign w:val="center"/>
          </w:tcPr>
          <w:p w:rsidR="00984D1D" w:rsidRPr="00984D1D" w:rsidRDefault="00984D1D" w:rsidP="00F34F15">
            <w:pPr>
              <w:spacing w:after="0" w:line="240" w:lineRule="auto"/>
              <w:jc w:val="center"/>
              <w:rPr>
                <w:rFonts w:ascii="Times New Roman" w:hAnsi="Times New Roman" w:cs="Times New Roman"/>
                <w:b/>
                <w:sz w:val="18"/>
                <w:szCs w:val="18"/>
              </w:rPr>
            </w:pPr>
            <w:r w:rsidRPr="00984D1D">
              <w:rPr>
                <w:rFonts w:ascii="Times New Roman" w:hAnsi="Times New Roman" w:cs="Times New Roman"/>
                <w:b/>
                <w:sz w:val="18"/>
                <w:szCs w:val="18"/>
              </w:rPr>
              <w:t xml:space="preserve">TEMA 3: </w:t>
            </w:r>
            <w:r w:rsidRPr="00984D1D">
              <w:rPr>
                <w:rFonts w:ascii="Times New Roman" w:hAnsi="Times New Roman" w:cs="Times New Roman"/>
                <w:sz w:val="18"/>
                <w:szCs w:val="18"/>
              </w:rPr>
              <w:t>KURUMSAL KAPASİTENİN ARTIRILMASI</w:t>
            </w:r>
          </w:p>
        </w:tc>
        <w:tc>
          <w:tcPr>
            <w:tcW w:w="3587" w:type="dxa"/>
            <w:vMerge w:val="restart"/>
            <w:shd w:val="clear" w:color="auto" w:fill="FFFFFF"/>
            <w:vAlign w:val="center"/>
          </w:tcPr>
          <w:p w:rsidR="00984D1D" w:rsidRPr="00984D1D" w:rsidRDefault="00984D1D" w:rsidP="00F34F15">
            <w:pPr>
              <w:jc w:val="both"/>
              <w:rPr>
                <w:rFonts w:ascii="Times New Roman" w:hAnsi="Times New Roman" w:cs="Times New Roman"/>
                <w:sz w:val="18"/>
                <w:szCs w:val="18"/>
              </w:rPr>
            </w:pPr>
            <w:r w:rsidRPr="00984D1D">
              <w:rPr>
                <w:rFonts w:ascii="Times New Roman" w:hAnsi="Times New Roman" w:cs="Times New Roman"/>
                <w:b/>
                <w:sz w:val="18"/>
                <w:szCs w:val="18"/>
              </w:rPr>
              <w:t>Amaç-3.1:</w:t>
            </w:r>
            <w:r w:rsidRPr="00984D1D">
              <w:rPr>
                <w:rFonts w:ascii="Times New Roman" w:hAnsi="Times New Roman" w:cs="Times New Roman"/>
                <w:sz w:val="18"/>
                <w:szCs w:val="18"/>
              </w:rPr>
              <w:t xml:space="preserve"> 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rsidR="00984D1D" w:rsidRPr="00984D1D" w:rsidRDefault="00984D1D" w:rsidP="00F34F15">
            <w:pPr>
              <w:spacing w:after="0" w:line="240" w:lineRule="auto"/>
              <w:jc w:val="both"/>
              <w:rPr>
                <w:rFonts w:ascii="Times New Roman" w:hAnsi="Times New Roman" w:cs="Times New Roman"/>
                <w:sz w:val="18"/>
                <w:szCs w:val="18"/>
              </w:rPr>
            </w:pPr>
          </w:p>
          <w:p w:rsidR="00984D1D" w:rsidRPr="00984D1D" w:rsidRDefault="00984D1D" w:rsidP="00F34F15">
            <w:pPr>
              <w:spacing w:after="0" w:line="240" w:lineRule="auto"/>
              <w:jc w:val="both"/>
              <w:rPr>
                <w:rFonts w:ascii="Times New Roman" w:hAnsi="Times New Roman" w:cs="Times New Roman"/>
                <w:sz w:val="18"/>
                <w:szCs w:val="18"/>
              </w:rPr>
            </w:pPr>
          </w:p>
        </w:tc>
        <w:tc>
          <w:tcPr>
            <w:tcW w:w="4228" w:type="dxa"/>
            <w:shd w:val="clear" w:color="auto" w:fill="FFFFFF"/>
            <w:vAlign w:val="center"/>
          </w:tcPr>
          <w:p w:rsidR="00984D1D" w:rsidRPr="00984D1D" w:rsidRDefault="00984D1D" w:rsidP="00F34F15">
            <w:pPr>
              <w:spacing w:after="0"/>
              <w:ind w:left="65"/>
              <w:jc w:val="both"/>
              <w:rPr>
                <w:rFonts w:ascii="Times New Roman" w:hAnsi="Times New Roman" w:cs="Times New Roman"/>
                <w:sz w:val="18"/>
                <w:szCs w:val="18"/>
              </w:rPr>
            </w:pPr>
            <w:r w:rsidRPr="00984D1D">
              <w:rPr>
                <w:rFonts w:ascii="Times New Roman" w:hAnsi="Times New Roman" w:cs="Times New Roman"/>
                <w:b/>
                <w:sz w:val="18"/>
                <w:szCs w:val="18"/>
              </w:rPr>
              <w:t xml:space="preserve">Hedef-3.1: </w:t>
            </w:r>
            <w:r w:rsidRPr="00984D1D">
              <w:rPr>
                <w:rFonts w:ascii="Times New Roman" w:hAnsi="Times New Roman" w:cs="Times New Roman"/>
                <w:sz w:val="18"/>
                <w:szCs w:val="18"/>
              </w:rPr>
              <w:t>Plan dönemi sonuna kadar bölgesel ihtiyaçlara ve iş analizlerine dayalı olarak yapılacak planlamalar dâhilinde, personel yeterliklerinin ve performansının geliştirildiği, işlevsel bir insan kaynakları yönetimi yapısını oluşturmak.</w:t>
            </w:r>
          </w:p>
        </w:tc>
      </w:tr>
      <w:tr w:rsidR="00984D1D" w:rsidRPr="00B91890" w:rsidTr="00F34F15">
        <w:trPr>
          <w:trHeight w:val="1617"/>
        </w:trPr>
        <w:tc>
          <w:tcPr>
            <w:tcW w:w="1735" w:type="dxa"/>
            <w:vMerge/>
            <w:shd w:val="clear" w:color="auto" w:fill="C0D7F1" w:themeFill="text2" w:themeFillTint="33"/>
            <w:vAlign w:val="center"/>
          </w:tcPr>
          <w:p w:rsidR="00984D1D" w:rsidRPr="00984D1D" w:rsidRDefault="00984D1D" w:rsidP="00F34F15">
            <w:pPr>
              <w:spacing w:after="0" w:line="240" w:lineRule="auto"/>
              <w:jc w:val="center"/>
              <w:rPr>
                <w:rFonts w:ascii="Times New Roman" w:hAnsi="Times New Roman" w:cs="Times New Roman"/>
                <w:b/>
                <w:sz w:val="18"/>
                <w:szCs w:val="18"/>
              </w:rPr>
            </w:pPr>
          </w:p>
        </w:tc>
        <w:tc>
          <w:tcPr>
            <w:tcW w:w="3587" w:type="dxa"/>
            <w:vMerge/>
            <w:shd w:val="clear" w:color="auto" w:fill="FFFFFF"/>
          </w:tcPr>
          <w:p w:rsidR="00984D1D" w:rsidRPr="00984D1D" w:rsidRDefault="00984D1D" w:rsidP="00F34F15">
            <w:pPr>
              <w:spacing w:after="0" w:line="240" w:lineRule="auto"/>
              <w:jc w:val="both"/>
              <w:rPr>
                <w:rFonts w:ascii="Times New Roman" w:hAnsi="Times New Roman" w:cs="Times New Roman"/>
                <w:color w:val="FF0000"/>
                <w:sz w:val="18"/>
                <w:szCs w:val="18"/>
              </w:rPr>
            </w:pPr>
          </w:p>
        </w:tc>
        <w:tc>
          <w:tcPr>
            <w:tcW w:w="4228" w:type="dxa"/>
            <w:shd w:val="clear" w:color="auto" w:fill="FFFFFF"/>
            <w:vAlign w:val="center"/>
          </w:tcPr>
          <w:p w:rsidR="00984D1D" w:rsidRPr="00984D1D" w:rsidRDefault="00984D1D" w:rsidP="00F34F15">
            <w:pPr>
              <w:spacing w:after="0"/>
              <w:jc w:val="both"/>
              <w:rPr>
                <w:rFonts w:ascii="Times New Roman" w:hAnsi="Times New Roman" w:cs="Times New Roman"/>
                <w:sz w:val="18"/>
                <w:szCs w:val="18"/>
              </w:rPr>
            </w:pPr>
            <w:r w:rsidRPr="00984D1D">
              <w:rPr>
                <w:rFonts w:ascii="Times New Roman" w:hAnsi="Times New Roman" w:cs="Times New Roman"/>
                <w:b/>
                <w:sz w:val="18"/>
                <w:szCs w:val="18"/>
              </w:rPr>
              <w:t xml:space="preserve">Hedef-3.2: </w:t>
            </w:r>
            <w:r w:rsidRPr="00984D1D">
              <w:rPr>
                <w:rFonts w:ascii="Times New Roman" w:hAnsi="Times New Roman" w:cs="Times New Roman"/>
                <w:sz w:val="18"/>
                <w:szCs w:val="18"/>
              </w:rPr>
              <w:t>Plan dönemi sonuna kadar, ihtiyaçlar ve bütçe imkânları doğrultusunda, çağın gereklerine uygun biçimde donatılmış eğitim ortamlarını tesis etmek ve etkin, verimli bir mali yönetim yapısını oluşturmak.</w:t>
            </w:r>
          </w:p>
        </w:tc>
      </w:tr>
    </w:tbl>
    <w:p w:rsidR="000060C8" w:rsidRDefault="000060C8" w:rsidP="000060C8"/>
    <w:p w:rsidR="00CB0D68" w:rsidRDefault="00CB0D68" w:rsidP="000060C8"/>
    <w:p w:rsidR="00CB0D68" w:rsidRDefault="00CB0D68" w:rsidP="000060C8"/>
    <w:p w:rsidR="00CB0D68" w:rsidRDefault="00CB0D68" w:rsidP="000060C8"/>
    <w:p w:rsidR="00CB0D68" w:rsidRDefault="00CB0D68" w:rsidP="000060C8"/>
    <w:p w:rsidR="000A45C1" w:rsidRDefault="000A45C1" w:rsidP="000060C8"/>
    <w:p w:rsidR="000A45C1" w:rsidRDefault="000A45C1" w:rsidP="000060C8"/>
    <w:p w:rsidR="000A45C1" w:rsidRDefault="000A45C1" w:rsidP="000060C8"/>
    <w:p w:rsidR="00CB0D68" w:rsidRDefault="00CB0D68" w:rsidP="000060C8"/>
    <w:p w:rsidR="00CB0D68" w:rsidRDefault="00CB0D68" w:rsidP="000060C8"/>
    <w:p w:rsidR="00CB0D68" w:rsidRDefault="00CB0D68" w:rsidP="000060C8"/>
    <w:p w:rsidR="00242D80" w:rsidRPr="00691E2D" w:rsidRDefault="00242D80" w:rsidP="00E42F1F">
      <w:pPr>
        <w:pStyle w:val="Balk2"/>
        <w:numPr>
          <w:ilvl w:val="0"/>
          <w:numId w:val="0"/>
        </w:numPr>
        <w:jc w:val="center"/>
        <w:rPr>
          <w:rFonts w:ascii="Arial" w:hAnsi="Arial" w:cs="Arial"/>
          <w:sz w:val="22"/>
          <w:szCs w:val="22"/>
        </w:rPr>
      </w:pPr>
      <w:bookmarkStart w:id="153" w:name="_Toc410315239"/>
      <w:bookmarkStart w:id="154" w:name="_Toc412670641"/>
      <w:r w:rsidRPr="00691E2D">
        <w:rPr>
          <w:rFonts w:ascii="Arial" w:hAnsi="Arial" w:cs="Arial"/>
          <w:sz w:val="22"/>
          <w:szCs w:val="22"/>
        </w:rPr>
        <w:lastRenderedPageBreak/>
        <w:t>TEMA</w:t>
      </w:r>
      <w:r w:rsidR="005F50BC" w:rsidRPr="00691E2D">
        <w:rPr>
          <w:rFonts w:ascii="Arial" w:hAnsi="Arial" w:cs="Arial"/>
          <w:sz w:val="22"/>
          <w:szCs w:val="22"/>
        </w:rPr>
        <w:t xml:space="preserve"> 1</w:t>
      </w:r>
      <w:r w:rsidRPr="00691E2D">
        <w:rPr>
          <w:rFonts w:ascii="Arial" w:hAnsi="Arial" w:cs="Arial"/>
          <w:sz w:val="22"/>
          <w:szCs w:val="22"/>
        </w:rPr>
        <w:t>: EĞİTİM VE ÖĞRETİME ERİŞİM</w:t>
      </w:r>
      <w:bookmarkEnd w:id="153"/>
      <w:bookmarkEnd w:id="154"/>
    </w:p>
    <w:p w:rsidR="00242D80" w:rsidRPr="00691E2D" w:rsidRDefault="00242D80" w:rsidP="008A3FE9">
      <w:pPr>
        <w:pStyle w:val="Balk6"/>
        <w:numPr>
          <w:ilvl w:val="0"/>
          <w:numId w:val="39"/>
        </w:numPr>
        <w:ind w:left="426"/>
        <w:rPr>
          <w:rFonts w:ascii="Arial" w:hAnsi="Arial" w:cs="Arial"/>
          <w:sz w:val="22"/>
          <w:szCs w:val="22"/>
        </w:rPr>
      </w:pPr>
      <w:bookmarkStart w:id="155" w:name="_Toc410061483"/>
      <w:bookmarkStart w:id="156" w:name="_Toc410315240"/>
      <w:bookmarkStart w:id="157" w:name="_Toc411423966"/>
      <w:bookmarkStart w:id="158" w:name="_Toc412496670"/>
      <w:r w:rsidRPr="00691E2D">
        <w:rPr>
          <w:rFonts w:ascii="Arial" w:hAnsi="Arial" w:cs="Arial"/>
          <w:sz w:val="22"/>
          <w:szCs w:val="22"/>
        </w:rPr>
        <w:t>Stratejik Amaç</w:t>
      </w:r>
      <w:bookmarkEnd w:id="155"/>
      <w:bookmarkEnd w:id="156"/>
      <w:bookmarkEnd w:id="157"/>
      <w:bookmarkEnd w:id="158"/>
    </w:p>
    <w:p w:rsidR="00242D80" w:rsidRPr="00691E2D" w:rsidRDefault="00A42FC4" w:rsidP="001A3F03">
      <w:pPr>
        <w:spacing w:after="120" w:line="360" w:lineRule="auto"/>
        <w:jc w:val="both"/>
        <w:rPr>
          <w:rFonts w:ascii="Arial" w:hAnsi="Arial" w:cs="Arial"/>
        </w:rPr>
      </w:pPr>
      <w:r w:rsidRPr="00691E2D">
        <w:rPr>
          <w:rFonts w:ascii="Arial" w:hAnsi="Arial" w:cs="Arial"/>
        </w:rPr>
        <w:t>Başta engelliler ve kız çocukları olmak üzere tüm</w:t>
      </w:r>
      <w:r w:rsidRPr="00691E2D">
        <w:rPr>
          <w:rFonts w:ascii="Arial" w:eastAsia="Times New Roman" w:hAnsi="Arial" w:cs="Arial"/>
          <w:color w:val="000000"/>
        </w:rPr>
        <w:t>bireylerin</w:t>
      </w:r>
      <w:r w:rsidRPr="00691E2D">
        <w:rPr>
          <w:rFonts w:ascii="Arial" w:hAnsi="Arial" w:cs="Arial"/>
        </w:rPr>
        <w:t xml:space="preserve">sosyal, zihinsel, duygusal ve fiziksel gelişimine katkı </w:t>
      </w:r>
      <w:r w:rsidR="005C2505" w:rsidRPr="00691E2D">
        <w:rPr>
          <w:rFonts w:ascii="Arial" w:hAnsi="Arial" w:cs="Arial"/>
        </w:rPr>
        <w:t>sağlayarak ilgi</w:t>
      </w:r>
      <w:r w:rsidRPr="00691E2D">
        <w:rPr>
          <w:rFonts w:ascii="Arial" w:hAnsi="Arial" w:cs="Arial"/>
        </w:rPr>
        <w:t xml:space="preserve"> ve yetenekleri doğrultusunda, eğitime erişimini ve sürekliliğini sağlamak.</w:t>
      </w:r>
    </w:p>
    <w:p w:rsidR="00242D80" w:rsidRPr="00691E2D" w:rsidRDefault="005C2505" w:rsidP="005F50BC">
      <w:pPr>
        <w:pStyle w:val="Balk7"/>
        <w:ind w:left="1134" w:hanging="502"/>
        <w:rPr>
          <w:rStyle w:val="Balk4Char"/>
          <w:rFonts w:ascii="Arial" w:hAnsi="Arial" w:cs="Arial"/>
          <w:sz w:val="22"/>
          <w:szCs w:val="22"/>
        </w:rPr>
      </w:pPr>
      <w:r w:rsidRPr="00691E2D">
        <w:rPr>
          <w:rStyle w:val="Balk4Char"/>
          <w:rFonts w:ascii="Arial" w:hAnsi="Arial" w:cs="Arial"/>
          <w:sz w:val="22"/>
          <w:szCs w:val="22"/>
        </w:rPr>
        <w:t>Stratejik Hedef</w:t>
      </w:r>
    </w:p>
    <w:p w:rsidR="00D664B9" w:rsidRPr="00691E2D" w:rsidRDefault="00D664B9" w:rsidP="003738FF">
      <w:pPr>
        <w:shd w:val="clear" w:color="auto" w:fill="FFFFFF"/>
        <w:spacing w:before="100" w:beforeAutospacing="1" w:after="100" w:afterAutospacing="1" w:line="360" w:lineRule="auto"/>
        <w:contextualSpacing/>
        <w:jc w:val="both"/>
        <w:rPr>
          <w:rFonts w:ascii="Arial" w:hAnsi="Arial" w:cs="Arial"/>
        </w:rPr>
      </w:pPr>
      <w:bookmarkStart w:id="159" w:name="_Toc410315242"/>
      <w:r w:rsidRPr="00691E2D">
        <w:rPr>
          <w:rFonts w:ascii="Arial" w:hAnsi="Arial" w:cs="Arial"/>
        </w:rPr>
        <w:t>Plan dönemi sonuna kadar örgün ve yaygın eğitim ve öğretimin her kademesinde tüm bireylerin katılımını artırmak.Performans Göstergeleri</w:t>
      </w:r>
      <w:bookmarkEnd w:id="159"/>
    </w:p>
    <w:tbl>
      <w:tblPr>
        <w:tblW w:w="8495" w:type="dxa"/>
        <w:jc w:val="center"/>
        <w:tblCellMar>
          <w:left w:w="70" w:type="dxa"/>
          <w:right w:w="70" w:type="dxa"/>
        </w:tblCellMar>
        <w:tblLook w:val="04A0"/>
      </w:tblPr>
      <w:tblGrid>
        <w:gridCol w:w="5500"/>
        <w:gridCol w:w="960"/>
        <w:gridCol w:w="2035"/>
      </w:tblGrid>
      <w:tr w:rsidR="00C80149" w:rsidRPr="00691E2D" w:rsidTr="00EA2926">
        <w:trPr>
          <w:trHeight w:val="345"/>
          <w:jc w:val="center"/>
        </w:trPr>
        <w:tc>
          <w:tcPr>
            <w:tcW w:w="55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C80149" w:rsidRPr="00691E2D" w:rsidRDefault="00C80149" w:rsidP="009A3B4F">
            <w:pPr>
              <w:spacing w:after="0" w:line="240" w:lineRule="auto"/>
              <w:jc w:val="center"/>
              <w:rPr>
                <w:rFonts w:ascii="Arial" w:eastAsia="Times New Roman" w:hAnsi="Arial" w:cs="Arial"/>
                <w:b/>
                <w:bCs/>
                <w:color w:val="000000"/>
                <w:lang w:eastAsia="tr-TR"/>
              </w:rPr>
            </w:pPr>
            <w:r w:rsidRPr="00691E2D">
              <w:rPr>
                <w:rFonts w:ascii="Arial" w:eastAsia="Times New Roman" w:hAnsi="Arial" w:cs="Arial"/>
                <w:b/>
                <w:bCs/>
                <w:color w:val="000000"/>
                <w:lang w:eastAsia="tr-TR"/>
              </w:rPr>
              <w:t>Performans Göstergeleri</w:t>
            </w:r>
          </w:p>
        </w:tc>
        <w:tc>
          <w:tcPr>
            <w:tcW w:w="960" w:type="dxa"/>
            <w:tcBorders>
              <w:top w:val="single" w:sz="8" w:space="0" w:color="auto"/>
              <w:left w:val="nil"/>
              <w:bottom w:val="single" w:sz="8" w:space="0" w:color="auto"/>
              <w:right w:val="single" w:sz="8" w:space="0" w:color="auto"/>
            </w:tcBorders>
            <w:shd w:val="clear" w:color="000000" w:fill="DBE5F1"/>
            <w:vAlign w:val="center"/>
            <w:hideMark/>
          </w:tcPr>
          <w:p w:rsidR="00C80149" w:rsidRPr="00691E2D" w:rsidRDefault="00C80149" w:rsidP="00C80149">
            <w:pPr>
              <w:spacing w:after="0" w:line="240" w:lineRule="auto"/>
              <w:jc w:val="center"/>
              <w:rPr>
                <w:rFonts w:ascii="Arial" w:eastAsia="Times New Roman" w:hAnsi="Arial" w:cs="Arial"/>
                <w:b/>
                <w:bCs/>
                <w:color w:val="000000"/>
                <w:lang w:eastAsia="tr-TR"/>
              </w:rPr>
            </w:pPr>
            <w:r>
              <w:rPr>
                <w:rFonts w:ascii="Arial" w:eastAsia="Times New Roman" w:hAnsi="Arial" w:cs="Arial"/>
                <w:color w:val="000000"/>
                <w:sz w:val="20"/>
                <w:szCs w:val="20"/>
                <w:lang w:eastAsia="tr-TR"/>
              </w:rPr>
              <w:t>Önceki Yıllar</w:t>
            </w:r>
          </w:p>
        </w:tc>
        <w:tc>
          <w:tcPr>
            <w:tcW w:w="2035" w:type="dxa"/>
            <w:tcBorders>
              <w:top w:val="single" w:sz="8" w:space="0" w:color="auto"/>
              <w:left w:val="nil"/>
              <w:bottom w:val="single" w:sz="8" w:space="0" w:color="auto"/>
              <w:right w:val="single" w:sz="8" w:space="0" w:color="auto"/>
            </w:tcBorders>
            <w:shd w:val="clear" w:color="000000" w:fill="DBE5F1"/>
          </w:tcPr>
          <w:p w:rsidR="00C80149" w:rsidRPr="00691E2D" w:rsidRDefault="00C80149" w:rsidP="009A3B4F">
            <w:pPr>
              <w:spacing w:after="0" w:line="240" w:lineRule="auto"/>
              <w:rPr>
                <w:rFonts w:ascii="Arial" w:eastAsia="Times New Roman" w:hAnsi="Arial" w:cs="Arial"/>
                <w:b/>
                <w:bCs/>
                <w:color w:val="000000"/>
                <w:lang w:eastAsia="tr-TR"/>
              </w:rPr>
            </w:pPr>
            <w:r w:rsidRPr="00691E2D">
              <w:rPr>
                <w:rFonts w:ascii="Arial" w:eastAsia="Times New Roman" w:hAnsi="Arial" w:cs="Arial"/>
                <w:b/>
                <w:bCs/>
                <w:color w:val="000000"/>
                <w:lang w:eastAsia="tr-TR"/>
              </w:rPr>
              <w:t>Hedef</w:t>
            </w:r>
          </w:p>
        </w:tc>
      </w:tr>
      <w:tr w:rsidR="00C80149" w:rsidRPr="00691E2D" w:rsidTr="00EA2926">
        <w:trPr>
          <w:trHeight w:val="315"/>
          <w:jc w:val="center"/>
        </w:trPr>
        <w:tc>
          <w:tcPr>
            <w:tcW w:w="5500" w:type="dxa"/>
            <w:vMerge/>
            <w:tcBorders>
              <w:top w:val="single" w:sz="8" w:space="0" w:color="auto"/>
              <w:left w:val="single" w:sz="8" w:space="0" w:color="auto"/>
              <w:bottom w:val="single" w:sz="8" w:space="0" w:color="000000"/>
              <w:right w:val="single" w:sz="8" w:space="0" w:color="auto"/>
            </w:tcBorders>
            <w:vAlign w:val="center"/>
            <w:hideMark/>
          </w:tcPr>
          <w:p w:rsidR="00C80149" w:rsidRPr="00691E2D" w:rsidRDefault="00C80149" w:rsidP="00C80149">
            <w:pPr>
              <w:spacing w:after="0" w:line="240" w:lineRule="auto"/>
              <w:rPr>
                <w:rFonts w:ascii="Arial" w:eastAsia="Times New Roman" w:hAnsi="Arial" w:cs="Arial"/>
                <w:b/>
                <w:bCs/>
                <w:color w:val="000000"/>
                <w:lang w:eastAsia="tr-TR"/>
              </w:rPr>
            </w:pPr>
          </w:p>
        </w:tc>
        <w:tc>
          <w:tcPr>
            <w:tcW w:w="960" w:type="dxa"/>
            <w:tcBorders>
              <w:top w:val="nil"/>
              <w:left w:val="nil"/>
              <w:bottom w:val="single" w:sz="8" w:space="0" w:color="auto"/>
              <w:right w:val="single" w:sz="8" w:space="0" w:color="auto"/>
            </w:tcBorders>
            <w:shd w:val="clear" w:color="000000" w:fill="DBE5F1"/>
            <w:vAlign w:val="center"/>
            <w:hideMark/>
          </w:tcPr>
          <w:p w:rsidR="00C80149" w:rsidRPr="00691E2D" w:rsidRDefault="00C80149" w:rsidP="00C80149">
            <w:pPr>
              <w:spacing w:after="0" w:line="240" w:lineRule="auto"/>
              <w:jc w:val="center"/>
              <w:rPr>
                <w:rFonts w:ascii="Arial" w:eastAsia="Times New Roman" w:hAnsi="Arial" w:cs="Arial"/>
                <w:b/>
                <w:bCs/>
                <w:color w:val="000000"/>
                <w:lang w:eastAsia="tr-TR"/>
              </w:rPr>
            </w:pPr>
            <w:r w:rsidRPr="00691E2D">
              <w:rPr>
                <w:rFonts w:ascii="Arial" w:eastAsia="Times New Roman" w:hAnsi="Arial" w:cs="Arial"/>
                <w:b/>
                <w:bCs/>
                <w:color w:val="000000"/>
                <w:lang w:eastAsia="tr-TR"/>
              </w:rPr>
              <w:t>2014</w:t>
            </w:r>
          </w:p>
        </w:tc>
        <w:tc>
          <w:tcPr>
            <w:tcW w:w="2035" w:type="dxa"/>
            <w:tcBorders>
              <w:top w:val="nil"/>
              <w:left w:val="nil"/>
              <w:bottom w:val="single" w:sz="8" w:space="0" w:color="auto"/>
              <w:right w:val="single" w:sz="8" w:space="0" w:color="auto"/>
            </w:tcBorders>
            <w:shd w:val="clear" w:color="000000" w:fill="DBE5F1"/>
            <w:vAlign w:val="center"/>
          </w:tcPr>
          <w:p w:rsidR="00C80149" w:rsidRPr="00691E2D" w:rsidRDefault="00C80149" w:rsidP="00C80149">
            <w:pPr>
              <w:spacing w:after="0" w:line="240" w:lineRule="auto"/>
              <w:jc w:val="center"/>
              <w:rPr>
                <w:rFonts w:ascii="Arial" w:eastAsia="Times New Roman" w:hAnsi="Arial" w:cs="Arial"/>
                <w:b/>
                <w:bCs/>
                <w:color w:val="000000"/>
                <w:lang w:eastAsia="tr-TR"/>
              </w:rPr>
            </w:pPr>
            <w:r w:rsidRPr="00691E2D">
              <w:rPr>
                <w:rFonts w:ascii="Arial" w:eastAsia="Times New Roman" w:hAnsi="Arial" w:cs="Arial"/>
                <w:b/>
                <w:bCs/>
                <w:color w:val="000000"/>
                <w:lang w:eastAsia="tr-TR"/>
              </w:rPr>
              <w:t>2019</w:t>
            </w:r>
          </w:p>
        </w:tc>
      </w:tr>
      <w:tr w:rsidR="00C80149" w:rsidRPr="00691E2D" w:rsidTr="00EA2926">
        <w:trPr>
          <w:trHeight w:val="397"/>
          <w:jc w:val="center"/>
        </w:trPr>
        <w:tc>
          <w:tcPr>
            <w:tcW w:w="5500" w:type="dxa"/>
            <w:tcBorders>
              <w:top w:val="nil"/>
              <w:left w:val="single" w:sz="8" w:space="0" w:color="auto"/>
              <w:bottom w:val="single" w:sz="8" w:space="0" w:color="auto"/>
              <w:right w:val="single" w:sz="8" w:space="0" w:color="auto"/>
            </w:tcBorders>
            <w:shd w:val="clear" w:color="auto" w:fill="auto"/>
            <w:vAlign w:val="center"/>
            <w:hideMark/>
          </w:tcPr>
          <w:p w:rsidR="00C80149" w:rsidRPr="00691E2D" w:rsidRDefault="00C80149" w:rsidP="00C80149">
            <w:pPr>
              <w:spacing w:after="0" w:line="240" w:lineRule="auto"/>
              <w:rPr>
                <w:rFonts w:ascii="Arial" w:eastAsia="Times New Roman" w:hAnsi="Arial" w:cs="Arial"/>
                <w:color w:val="000000"/>
                <w:lang w:eastAsia="tr-TR"/>
              </w:rPr>
            </w:pPr>
            <w:r w:rsidRPr="00691E2D">
              <w:rPr>
                <w:rFonts w:ascii="Arial" w:eastAsia="Times New Roman" w:hAnsi="Arial" w:cs="Arial"/>
                <w:color w:val="000000"/>
                <w:lang w:eastAsia="tr-TR"/>
              </w:rPr>
              <w:t>Temel eğitimdeki okullaşma oranı</w:t>
            </w:r>
          </w:p>
        </w:tc>
        <w:tc>
          <w:tcPr>
            <w:tcW w:w="960" w:type="dxa"/>
            <w:tcBorders>
              <w:top w:val="nil"/>
              <w:left w:val="nil"/>
              <w:bottom w:val="single" w:sz="8" w:space="0" w:color="auto"/>
              <w:right w:val="single" w:sz="8" w:space="0" w:color="auto"/>
            </w:tcBorders>
            <w:shd w:val="clear" w:color="auto" w:fill="auto"/>
            <w:vAlign w:val="center"/>
          </w:tcPr>
          <w:p w:rsidR="00C80149" w:rsidRPr="00691E2D" w:rsidRDefault="00FC7471" w:rsidP="00C80149">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100</w:t>
            </w:r>
          </w:p>
        </w:tc>
        <w:tc>
          <w:tcPr>
            <w:tcW w:w="2035" w:type="dxa"/>
            <w:tcBorders>
              <w:top w:val="nil"/>
              <w:left w:val="nil"/>
              <w:bottom w:val="single" w:sz="8" w:space="0" w:color="auto"/>
              <w:right w:val="single" w:sz="8" w:space="0" w:color="auto"/>
            </w:tcBorders>
            <w:shd w:val="clear" w:color="auto" w:fill="auto"/>
            <w:vAlign w:val="center"/>
          </w:tcPr>
          <w:p w:rsidR="00C80149" w:rsidRPr="00691E2D" w:rsidRDefault="00FC7471" w:rsidP="00C80149">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100</w:t>
            </w:r>
          </w:p>
        </w:tc>
      </w:tr>
      <w:tr w:rsidR="00C80149" w:rsidRPr="00691E2D" w:rsidTr="00EA2926">
        <w:trPr>
          <w:trHeight w:val="397"/>
          <w:jc w:val="center"/>
        </w:trPr>
        <w:tc>
          <w:tcPr>
            <w:tcW w:w="5500" w:type="dxa"/>
            <w:tcBorders>
              <w:top w:val="nil"/>
              <w:left w:val="single" w:sz="8" w:space="0" w:color="auto"/>
              <w:bottom w:val="single" w:sz="8" w:space="0" w:color="auto"/>
              <w:right w:val="single" w:sz="8" w:space="0" w:color="auto"/>
            </w:tcBorders>
            <w:shd w:val="clear" w:color="auto" w:fill="auto"/>
            <w:vAlign w:val="center"/>
            <w:hideMark/>
          </w:tcPr>
          <w:p w:rsidR="00C80149" w:rsidRPr="00691E2D" w:rsidRDefault="00C80149" w:rsidP="00C80149">
            <w:pPr>
              <w:spacing w:after="0" w:line="240" w:lineRule="auto"/>
              <w:rPr>
                <w:rFonts w:ascii="Arial" w:eastAsia="Times New Roman" w:hAnsi="Arial" w:cs="Arial"/>
                <w:lang w:eastAsia="tr-TR"/>
              </w:rPr>
            </w:pPr>
            <w:r w:rsidRPr="00691E2D">
              <w:rPr>
                <w:rFonts w:ascii="Arial" w:eastAsia="Times New Roman" w:hAnsi="Arial" w:cs="Arial"/>
                <w:lang w:eastAsia="tr-TR"/>
              </w:rPr>
              <w:t>Özel Eğitime yönlendirilen öğrencilerin özel eğitime ihtiyaç duyan öğrencilere oranı</w:t>
            </w:r>
          </w:p>
        </w:tc>
        <w:tc>
          <w:tcPr>
            <w:tcW w:w="960" w:type="dxa"/>
            <w:tcBorders>
              <w:top w:val="nil"/>
              <w:left w:val="nil"/>
              <w:bottom w:val="single" w:sz="8" w:space="0" w:color="auto"/>
              <w:right w:val="single" w:sz="8" w:space="0" w:color="auto"/>
            </w:tcBorders>
            <w:shd w:val="clear" w:color="auto" w:fill="auto"/>
            <w:vAlign w:val="center"/>
          </w:tcPr>
          <w:p w:rsidR="00C80149" w:rsidRPr="00691E2D" w:rsidRDefault="00FC7471" w:rsidP="00C80149">
            <w:pPr>
              <w:spacing w:after="0" w:line="240" w:lineRule="auto"/>
              <w:jc w:val="center"/>
              <w:rPr>
                <w:rFonts w:ascii="Arial" w:eastAsia="Times New Roman" w:hAnsi="Arial" w:cs="Arial"/>
                <w:lang w:eastAsia="tr-TR"/>
              </w:rPr>
            </w:pPr>
            <w:r>
              <w:rPr>
                <w:rFonts w:ascii="Arial" w:eastAsia="Times New Roman" w:hAnsi="Arial" w:cs="Arial"/>
                <w:lang w:eastAsia="tr-TR"/>
              </w:rPr>
              <w:t>2,8</w:t>
            </w:r>
          </w:p>
        </w:tc>
        <w:tc>
          <w:tcPr>
            <w:tcW w:w="2035" w:type="dxa"/>
            <w:tcBorders>
              <w:top w:val="nil"/>
              <w:left w:val="nil"/>
              <w:bottom w:val="single" w:sz="8" w:space="0" w:color="auto"/>
              <w:right w:val="single" w:sz="8" w:space="0" w:color="auto"/>
            </w:tcBorders>
            <w:shd w:val="clear" w:color="auto" w:fill="auto"/>
            <w:vAlign w:val="center"/>
          </w:tcPr>
          <w:p w:rsidR="00C80149" w:rsidRPr="00691E2D" w:rsidRDefault="00FC7471" w:rsidP="00C80149">
            <w:pPr>
              <w:spacing w:after="0" w:line="240" w:lineRule="auto"/>
              <w:jc w:val="center"/>
              <w:rPr>
                <w:rFonts w:ascii="Arial" w:eastAsia="Times New Roman" w:hAnsi="Arial" w:cs="Arial"/>
                <w:lang w:eastAsia="tr-TR"/>
              </w:rPr>
            </w:pPr>
            <w:r>
              <w:rPr>
                <w:rFonts w:ascii="Arial" w:eastAsia="Times New Roman" w:hAnsi="Arial" w:cs="Arial"/>
                <w:lang w:eastAsia="tr-TR"/>
              </w:rPr>
              <w:t>0,5</w:t>
            </w:r>
          </w:p>
        </w:tc>
      </w:tr>
      <w:tr w:rsidR="00C80149" w:rsidRPr="00691E2D" w:rsidTr="00EA2926">
        <w:trPr>
          <w:trHeight w:val="397"/>
          <w:jc w:val="center"/>
        </w:trPr>
        <w:tc>
          <w:tcPr>
            <w:tcW w:w="5500" w:type="dxa"/>
            <w:tcBorders>
              <w:top w:val="nil"/>
              <w:left w:val="single" w:sz="8" w:space="0" w:color="auto"/>
              <w:bottom w:val="single" w:sz="8" w:space="0" w:color="auto"/>
              <w:right w:val="single" w:sz="8" w:space="0" w:color="auto"/>
            </w:tcBorders>
            <w:shd w:val="clear" w:color="auto" w:fill="auto"/>
            <w:vAlign w:val="center"/>
            <w:hideMark/>
          </w:tcPr>
          <w:p w:rsidR="00C80149" w:rsidRPr="00691E2D" w:rsidRDefault="00C80149" w:rsidP="00C80149">
            <w:pPr>
              <w:spacing w:after="0" w:line="240" w:lineRule="auto"/>
              <w:rPr>
                <w:rFonts w:ascii="Arial" w:eastAsia="Times New Roman" w:hAnsi="Arial" w:cs="Arial"/>
                <w:color w:val="000000"/>
                <w:lang w:eastAsia="tr-TR"/>
              </w:rPr>
            </w:pPr>
            <w:r w:rsidRPr="00691E2D">
              <w:rPr>
                <w:rFonts w:ascii="Arial" w:eastAsia="Times New Roman" w:hAnsi="Arial" w:cs="Arial"/>
                <w:color w:val="000000"/>
                <w:lang w:eastAsia="tr-TR"/>
              </w:rPr>
              <w:t>Rehberlik ve yönlendirme çalışmalarından yararlanan öğrenci sayısının artış oranı (%)</w:t>
            </w:r>
          </w:p>
        </w:tc>
        <w:tc>
          <w:tcPr>
            <w:tcW w:w="960" w:type="dxa"/>
            <w:tcBorders>
              <w:top w:val="nil"/>
              <w:left w:val="nil"/>
              <w:bottom w:val="single" w:sz="8" w:space="0" w:color="auto"/>
              <w:right w:val="single" w:sz="8" w:space="0" w:color="auto"/>
            </w:tcBorders>
            <w:shd w:val="clear" w:color="auto" w:fill="auto"/>
            <w:vAlign w:val="center"/>
          </w:tcPr>
          <w:p w:rsidR="00C80149" w:rsidRPr="00691E2D" w:rsidRDefault="0063231A" w:rsidP="00C80149">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1,5</w:t>
            </w:r>
          </w:p>
        </w:tc>
        <w:tc>
          <w:tcPr>
            <w:tcW w:w="2035" w:type="dxa"/>
            <w:tcBorders>
              <w:top w:val="nil"/>
              <w:left w:val="nil"/>
              <w:bottom w:val="single" w:sz="8" w:space="0" w:color="auto"/>
              <w:right w:val="single" w:sz="8" w:space="0" w:color="auto"/>
            </w:tcBorders>
            <w:shd w:val="clear" w:color="auto" w:fill="auto"/>
            <w:vAlign w:val="center"/>
          </w:tcPr>
          <w:p w:rsidR="00C80149" w:rsidRPr="00691E2D" w:rsidRDefault="0063231A" w:rsidP="00C80149">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70</w:t>
            </w:r>
          </w:p>
        </w:tc>
      </w:tr>
    </w:tbl>
    <w:p w:rsidR="00D664B9" w:rsidRDefault="00D664B9" w:rsidP="00D664B9">
      <w:pPr>
        <w:rPr>
          <w:rFonts w:ascii="Arial" w:hAnsi="Arial" w:cs="Arial"/>
        </w:rPr>
      </w:pPr>
    </w:p>
    <w:p w:rsidR="00D664B9" w:rsidRPr="00691E2D" w:rsidRDefault="00D664B9" w:rsidP="00902E8E">
      <w:pPr>
        <w:pStyle w:val="Balk7"/>
        <w:numPr>
          <w:ilvl w:val="1"/>
          <w:numId w:val="39"/>
        </w:numPr>
        <w:ind w:left="709" w:hanging="436"/>
        <w:rPr>
          <w:rStyle w:val="Balk4Char"/>
          <w:rFonts w:ascii="Arial" w:hAnsi="Arial" w:cs="Arial"/>
          <w:sz w:val="22"/>
          <w:szCs w:val="22"/>
        </w:rPr>
      </w:pPr>
      <w:r w:rsidRPr="00691E2D">
        <w:rPr>
          <w:rStyle w:val="Balk4Char"/>
          <w:rFonts w:ascii="Arial" w:hAnsi="Arial" w:cs="Arial"/>
          <w:sz w:val="22"/>
          <w:szCs w:val="22"/>
        </w:rPr>
        <w:t>Stratejik Hedef</w:t>
      </w:r>
    </w:p>
    <w:p w:rsidR="00D664B9" w:rsidRPr="00691E2D" w:rsidRDefault="00D664B9" w:rsidP="00D664B9">
      <w:pPr>
        <w:spacing w:line="360" w:lineRule="auto"/>
        <w:jc w:val="both"/>
        <w:rPr>
          <w:rFonts w:ascii="Arial" w:hAnsi="Arial" w:cs="Arial"/>
        </w:rPr>
      </w:pPr>
      <w:r w:rsidRPr="00691E2D">
        <w:rPr>
          <w:rFonts w:ascii="Arial" w:hAnsi="Arial" w:cs="Arial"/>
        </w:rPr>
        <w:t xml:space="preserve">Plan dönemi sonuna kadar </w:t>
      </w:r>
      <w:r w:rsidR="000A45C1">
        <w:rPr>
          <w:rFonts w:ascii="Arial" w:hAnsi="Arial" w:cs="Arial"/>
        </w:rPr>
        <w:t>Okulumuzda</w:t>
      </w:r>
      <w:r w:rsidRPr="00691E2D">
        <w:rPr>
          <w:rFonts w:ascii="Arial" w:hAnsi="Arial" w:cs="Arial"/>
        </w:rPr>
        <w:t xml:space="preserve"> devamsızlık ve okul terklerini azaltmak.</w:t>
      </w:r>
    </w:p>
    <w:tbl>
      <w:tblPr>
        <w:tblW w:w="93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69"/>
        <w:gridCol w:w="1508"/>
        <w:gridCol w:w="960"/>
        <w:gridCol w:w="960"/>
      </w:tblGrid>
      <w:tr w:rsidR="00100807" w:rsidRPr="00100807" w:rsidTr="007B56F7">
        <w:trPr>
          <w:trHeight w:val="705"/>
        </w:trPr>
        <w:tc>
          <w:tcPr>
            <w:tcW w:w="7477" w:type="dxa"/>
            <w:gridSpan w:val="2"/>
            <w:vMerge w:val="restart"/>
            <w:shd w:val="clear" w:color="000000" w:fill="D5DCE4"/>
            <w:vAlign w:val="center"/>
            <w:hideMark/>
          </w:tcPr>
          <w:p w:rsidR="00100807" w:rsidRPr="00100807" w:rsidRDefault="00100807" w:rsidP="00100807">
            <w:pPr>
              <w:spacing w:after="0" w:line="240" w:lineRule="auto"/>
              <w:jc w:val="center"/>
              <w:rPr>
                <w:rFonts w:ascii="Arial" w:eastAsia="Times New Roman" w:hAnsi="Arial" w:cs="Arial"/>
                <w:b/>
                <w:bCs/>
                <w:color w:val="000000"/>
                <w:sz w:val="20"/>
                <w:szCs w:val="20"/>
                <w:lang w:eastAsia="tr-TR"/>
              </w:rPr>
            </w:pPr>
            <w:r w:rsidRPr="00100807">
              <w:rPr>
                <w:rFonts w:ascii="Arial" w:eastAsia="Times New Roman" w:hAnsi="Arial" w:cs="Arial"/>
                <w:b/>
                <w:bCs/>
                <w:color w:val="000000"/>
                <w:sz w:val="20"/>
                <w:szCs w:val="20"/>
                <w:lang w:eastAsia="tr-TR"/>
              </w:rPr>
              <w:t>Performans Göstergeleri </w:t>
            </w:r>
          </w:p>
        </w:tc>
        <w:tc>
          <w:tcPr>
            <w:tcW w:w="960" w:type="dxa"/>
            <w:shd w:val="clear" w:color="000000" w:fill="D5DCE4"/>
            <w:vAlign w:val="center"/>
            <w:hideMark/>
          </w:tcPr>
          <w:p w:rsidR="00100807" w:rsidRPr="00100807" w:rsidRDefault="00100807" w:rsidP="00100807">
            <w:pPr>
              <w:spacing w:after="0" w:line="240" w:lineRule="auto"/>
              <w:jc w:val="center"/>
              <w:rPr>
                <w:rFonts w:ascii="Arial" w:eastAsia="Times New Roman" w:hAnsi="Arial" w:cs="Arial"/>
                <w:color w:val="000000"/>
                <w:sz w:val="20"/>
                <w:szCs w:val="20"/>
                <w:lang w:eastAsia="tr-TR"/>
              </w:rPr>
            </w:pPr>
            <w:r w:rsidRPr="00100807">
              <w:rPr>
                <w:rFonts w:ascii="Arial" w:eastAsia="Times New Roman" w:hAnsi="Arial" w:cs="Arial"/>
                <w:color w:val="000000"/>
                <w:sz w:val="20"/>
                <w:szCs w:val="20"/>
                <w:lang w:eastAsia="tr-TR"/>
              </w:rPr>
              <w:t>Önceki Yıllar</w:t>
            </w:r>
          </w:p>
        </w:tc>
        <w:tc>
          <w:tcPr>
            <w:tcW w:w="960" w:type="dxa"/>
            <w:shd w:val="clear" w:color="000000" w:fill="D5DCE4"/>
            <w:vAlign w:val="center"/>
            <w:hideMark/>
          </w:tcPr>
          <w:p w:rsidR="00100807" w:rsidRPr="00100807" w:rsidRDefault="00100807" w:rsidP="00100807">
            <w:pPr>
              <w:spacing w:after="0" w:line="240" w:lineRule="auto"/>
              <w:jc w:val="center"/>
              <w:rPr>
                <w:rFonts w:ascii="Arial" w:eastAsia="Times New Roman" w:hAnsi="Arial" w:cs="Arial"/>
                <w:color w:val="000000"/>
                <w:sz w:val="20"/>
                <w:szCs w:val="20"/>
                <w:lang w:eastAsia="tr-TR"/>
              </w:rPr>
            </w:pPr>
            <w:r w:rsidRPr="00100807">
              <w:rPr>
                <w:rFonts w:ascii="Arial" w:eastAsia="Times New Roman" w:hAnsi="Arial" w:cs="Arial"/>
                <w:color w:val="000000"/>
                <w:sz w:val="20"/>
                <w:szCs w:val="20"/>
                <w:lang w:eastAsia="tr-TR"/>
              </w:rPr>
              <w:t>Hedef</w:t>
            </w:r>
          </w:p>
        </w:tc>
      </w:tr>
      <w:tr w:rsidR="00100807" w:rsidRPr="00100807" w:rsidTr="007B56F7">
        <w:trPr>
          <w:trHeight w:val="300"/>
        </w:trPr>
        <w:tc>
          <w:tcPr>
            <w:tcW w:w="7477" w:type="dxa"/>
            <w:gridSpan w:val="2"/>
            <w:vMerge/>
            <w:vAlign w:val="center"/>
            <w:hideMark/>
          </w:tcPr>
          <w:p w:rsidR="00100807" w:rsidRPr="00100807" w:rsidRDefault="00100807" w:rsidP="00100807">
            <w:pPr>
              <w:spacing w:after="0" w:line="240" w:lineRule="auto"/>
              <w:jc w:val="center"/>
              <w:rPr>
                <w:rFonts w:ascii="Arial" w:eastAsia="Times New Roman" w:hAnsi="Arial" w:cs="Arial"/>
                <w:b/>
                <w:bCs/>
                <w:color w:val="000000"/>
                <w:sz w:val="20"/>
                <w:szCs w:val="20"/>
                <w:lang w:eastAsia="tr-TR"/>
              </w:rPr>
            </w:pPr>
          </w:p>
        </w:tc>
        <w:tc>
          <w:tcPr>
            <w:tcW w:w="960" w:type="dxa"/>
            <w:shd w:val="clear" w:color="000000" w:fill="D5DCE4"/>
            <w:vAlign w:val="center"/>
            <w:hideMark/>
          </w:tcPr>
          <w:p w:rsidR="00100807" w:rsidRPr="00100807" w:rsidRDefault="00100807" w:rsidP="00100807">
            <w:pPr>
              <w:spacing w:after="0" w:line="240" w:lineRule="auto"/>
              <w:jc w:val="center"/>
              <w:rPr>
                <w:rFonts w:ascii="Arial" w:eastAsia="Times New Roman" w:hAnsi="Arial" w:cs="Arial"/>
                <w:b/>
                <w:bCs/>
                <w:color w:val="000000"/>
                <w:sz w:val="20"/>
                <w:szCs w:val="20"/>
                <w:lang w:eastAsia="tr-TR"/>
              </w:rPr>
            </w:pPr>
            <w:r w:rsidRPr="00100807">
              <w:rPr>
                <w:rFonts w:ascii="Arial" w:eastAsia="Times New Roman" w:hAnsi="Arial" w:cs="Arial"/>
                <w:b/>
                <w:bCs/>
                <w:color w:val="000000"/>
                <w:sz w:val="20"/>
                <w:szCs w:val="20"/>
                <w:lang w:eastAsia="tr-TR"/>
              </w:rPr>
              <w:t>2014</w:t>
            </w:r>
          </w:p>
        </w:tc>
        <w:tc>
          <w:tcPr>
            <w:tcW w:w="960" w:type="dxa"/>
            <w:shd w:val="clear" w:color="000000" w:fill="D5DCE4"/>
            <w:vAlign w:val="center"/>
            <w:hideMark/>
          </w:tcPr>
          <w:p w:rsidR="00100807" w:rsidRPr="00100807" w:rsidRDefault="00100807" w:rsidP="00100807">
            <w:pPr>
              <w:spacing w:after="0" w:line="240" w:lineRule="auto"/>
              <w:jc w:val="center"/>
              <w:rPr>
                <w:rFonts w:ascii="Arial" w:eastAsia="Times New Roman" w:hAnsi="Arial" w:cs="Arial"/>
                <w:b/>
                <w:bCs/>
                <w:color w:val="000000"/>
                <w:sz w:val="20"/>
                <w:szCs w:val="20"/>
                <w:lang w:eastAsia="tr-TR"/>
              </w:rPr>
            </w:pPr>
            <w:r w:rsidRPr="00100807">
              <w:rPr>
                <w:rFonts w:ascii="Arial" w:eastAsia="Times New Roman" w:hAnsi="Arial" w:cs="Arial"/>
                <w:b/>
                <w:bCs/>
                <w:color w:val="000000"/>
                <w:sz w:val="20"/>
                <w:szCs w:val="20"/>
                <w:lang w:eastAsia="tr-TR"/>
              </w:rPr>
              <w:t>2019</w:t>
            </w:r>
          </w:p>
        </w:tc>
      </w:tr>
      <w:tr w:rsidR="00CB0D68" w:rsidRPr="00100807" w:rsidTr="00EA2926">
        <w:trPr>
          <w:trHeight w:val="966"/>
        </w:trPr>
        <w:tc>
          <w:tcPr>
            <w:tcW w:w="5969" w:type="dxa"/>
            <w:shd w:val="clear" w:color="auto" w:fill="auto"/>
            <w:vAlign w:val="center"/>
            <w:hideMark/>
          </w:tcPr>
          <w:p w:rsidR="00CB0D68" w:rsidRPr="00100807" w:rsidRDefault="00CB0D68" w:rsidP="00100807">
            <w:pPr>
              <w:spacing w:after="0" w:line="240" w:lineRule="auto"/>
              <w:rPr>
                <w:rFonts w:ascii="Arial" w:eastAsia="Times New Roman" w:hAnsi="Arial" w:cs="Arial"/>
                <w:sz w:val="20"/>
                <w:szCs w:val="20"/>
                <w:lang w:eastAsia="tr-TR"/>
              </w:rPr>
            </w:pPr>
            <w:r w:rsidRPr="00100807">
              <w:rPr>
                <w:rFonts w:ascii="Arial" w:eastAsia="Times New Roman" w:hAnsi="Arial" w:cs="Arial"/>
                <w:sz w:val="20"/>
                <w:szCs w:val="20"/>
                <w:lang w:eastAsia="tr-TR"/>
              </w:rPr>
              <w:t>Okullaşma Oranları</w:t>
            </w:r>
          </w:p>
        </w:tc>
        <w:tc>
          <w:tcPr>
            <w:tcW w:w="1508" w:type="dxa"/>
            <w:shd w:val="clear" w:color="auto" w:fill="auto"/>
            <w:vAlign w:val="center"/>
            <w:hideMark/>
          </w:tcPr>
          <w:p w:rsidR="00CB0D68" w:rsidRPr="00100807" w:rsidRDefault="00CB0D68" w:rsidP="00100807">
            <w:pPr>
              <w:spacing w:after="0" w:line="240" w:lineRule="auto"/>
              <w:rPr>
                <w:rFonts w:ascii="Arial" w:eastAsia="Times New Roman" w:hAnsi="Arial" w:cs="Arial"/>
                <w:sz w:val="20"/>
                <w:szCs w:val="20"/>
                <w:lang w:eastAsia="tr-TR"/>
              </w:rPr>
            </w:pPr>
          </w:p>
          <w:p w:rsidR="00CB0D68" w:rsidRPr="00100807" w:rsidRDefault="00CB0D68" w:rsidP="00100807">
            <w:pPr>
              <w:spacing w:after="0" w:line="240" w:lineRule="auto"/>
              <w:rPr>
                <w:rFonts w:ascii="Arial" w:eastAsia="Times New Roman" w:hAnsi="Arial" w:cs="Arial"/>
                <w:sz w:val="20"/>
                <w:szCs w:val="20"/>
                <w:lang w:eastAsia="tr-TR"/>
              </w:rPr>
            </w:pPr>
            <w:r w:rsidRPr="00100807">
              <w:rPr>
                <w:rFonts w:ascii="Arial" w:eastAsia="Times New Roman" w:hAnsi="Arial" w:cs="Arial"/>
                <w:sz w:val="20"/>
                <w:szCs w:val="20"/>
                <w:lang w:eastAsia="tr-TR"/>
              </w:rPr>
              <w:t>Ortaokul</w:t>
            </w:r>
          </w:p>
        </w:tc>
        <w:tc>
          <w:tcPr>
            <w:tcW w:w="960" w:type="dxa"/>
            <w:shd w:val="clear" w:color="auto" w:fill="auto"/>
            <w:vAlign w:val="center"/>
          </w:tcPr>
          <w:p w:rsidR="00CB0D68" w:rsidRPr="00100807" w:rsidRDefault="00DD0033"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100</w:t>
            </w:r>
          </w:p>
        </w:tc>
        <w:tc>
          <w:tcPr>
            <w:tcW w:w="960" w:type="dxa"/>
            <w:shd w:val="clear" w:color="auto" w:fill="auto"/>
            <w:vAlign w:val="center"/>
          </w:tcPr>
          <w:p w:rsidR="00CB0D68" w:rsidRPr="00100807" w:rsidRDefault="00DD0033"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100</w:t>
            </w:r>
          </w:p>
        </w:tc>
      </w:tr>
      <w:tr w:rsidR="00100807" w:rsidRPr="00100807" w:rsidTr="007B56F7">
        <w:trPr>
          <w:trHeight w:val="300"/>
        </w:trPr>
        <w:tc>
          <w:tcPr>
            <w:tcW w:w="7477" w:type="dxa"/>
            <w:gridSpan w:val="2"/>
            <w:shd w:val="clear" w:color="auto" w:fill="auto"/>
            <w:vAlign w:val="center"/>
          </w:tcPr>
          <w:p w:rsidR="00100807" w:rsidRPr="00100807" w:rsidRDefault="00100807" w:rsidP="00100807">
            <w:pPr>
              <w:spacing w:after="0" w:line="240" w:lineRule="auto"/>
              <w:rPr>
                <w:rFonts w:ascii="Arial" w:eastAsia="Times New Roman" w:hAnsi="Arial" w:cs="Arial"/>
                <w:color w:val="000000"/>
                <w:sz w:val="20"/>
                <w:szCs w:val="20"/>
                <w:lang w:eastAsia="tr-TR"/>
              </w:rPr>
            </w:pPr>
            <w:r w:rsidRPr="00100807">
              <w:rPr>
                <w:rFonts w:ascii="Arial" w:eastAsia="Times New Roman" w:hAnsi="Arial" w:cs="Arial"/>
                <w:color w:val="000000"/>
                <w:sz w:val="20"/>
                <w:szCs w:val="20"/>
                <w:lang w:eastAsia="tr-TR"/>
              </w:rPr>
              <w:t>Zorunlu eğitimde net okullaşma oranı</w:t>
            </w:r>
          </w:p>
        </w:tc>
        <w:tc>
          <w:tcPr>
            <w:tcW w:w="960" w:type="dxa"/>
            <w:shd w:val="clear" w:color="auto" w:fill="auto"/>
            <w:vAlign w:val="center"/>
          </w:tcPr>
          <w:p w:rsidR="00100807" w:rsidRPr="00100807" w:rsidRDefault="00DD0033"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100</w:t>
            </w:r>
          </w:p>
        </w:tc>
        <w:tc>
          <w:tcPr>
            <w:tcW w:w="960" w:type="dxa"/>
            <w:shd w:val="clear" w:color="auto" w:fill="auto"/>
            <w:vAlign w:val="center"/>
          </w:tcPr>
          <w:p w:rsidR="00100807" w:rsidRPr="00100807" w:rsidRDefault="00DD0033"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100</w:t>
            </w:r>
          </w:p>
        </w:tc>
      </w:tr>
      <w:tr w:rsidR="00D97A8E" w:rsidRPr="00100807" w:rsidTr="00D97A8E">
        <w:trPr>
          <w:trHeight w:val="361"/>
        </w:trPr>
        <w:tc>
          <w:tcPr>
            <w:tcW w:w="5969" w:type="dxa"/>
            <w:shd w:val="clear" w:color="auto" w:fill="auto"/>
            <w:vAlign w:val="center"/>
          </w:tcPr>
          <w:p w:rsidR="00D97A8E" w:rsidRPr="00100807" w:rsidRDefault="00D97A8E" w:rsidP="00100807">
            <w:pPr>
              <w:spacing w:after="0" w:line="240" w:lineRule="auto"/>
              <w:rPr>
                <w:rFonts w:ascii="Arial" w:eastAsia="Times New Roman" w:hAnsi="Arial" w:cs="Arial"/>
                <w:color w:val="000000"/>
                <w:sz w:val="20"/>
                <w:szCs w:val="20"/>
                <w:lang w:eastAsia="tr-TR"/>
              </w:rPr>
            </w:pPr>
            <w:r w:rsidRPr="00100807">
              <w:rPr>
                <w:rFonts w:ascii="Arial" w:eastAsia="Times New Roman" w:hAnsi="Arial" w:cs="Arial"/>
                <w:sz w:val="20"/>
                <w:szCs w:val="20"/>
                <w:lang w:eastAsia="tr-TR"/>
              </w:rPr>
              <w:t>Örgün Eğitimde 10 gün ve üstü devamsızlık yapan öğrencilerin oranları</w:t>
            </w:r>
          </w:p>
        </w:tc>
        <w:tc>
          <w:tcPr>
            <w:tcW w:w="1508" w:type="dxa"/>
            <w:shd w:val="clear" w:color="auto" w:fill="auto"/>
            <w:vAlign w:val="center"/>
          </w:tcPr>
          <w:p w:rsidR="00D97A8E" w:rsidRPr="00100807" w:rsidRDefault="00D97A8E" w:rsidP="00100807">
            <w:pPr>
              <w:spacing w:after="0" w:line="240" w:lineRule="auto"/>
              <w:rPr>
                <w:rFonts w:ascii="Arial" w:eastAsia="Times New Roman" w:hAnsi="Arial" w:cs="Arial"/>
                <w:sz w:val="20"/>
                <w:szCs w:val="20"/>
                <w:lang w:eastAsia="tr-TR"/>
              </w:rPr>
            </w:pPr>
            <w:r w:rsidRPr="00100807">
              <w:rPr>
                <w:rFonts w:ascii="Arial" w:eastAsia="Times New Roman" w:hAnsi="Arial" w:cs="Arial"/>
                <w:sz w:val="20"/>
                <w:szCs w:val="20"/>
                <w:lang w:eastAsia="tr-TR"/>
              </w:rPr>
              <w:t>Ortaöğretim</w:t>
            </w:r>
          </w:p>
        </w:tc>
        <w:tc>
          <w:tcPr>
            <w:tcW w:w="960" w:type="dxa"/>
            <w:shd w:val="clear" w:color="auto" w:fill="auto"/>
            <w:vAlign w:val="center"/>
          </w:tcPr>
          <w:p w:rsidR="00D97A8E" w:rsidRPr="00100807" w:rsidRDefault="00DD0033"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c>
          <w:tcPr>
            <w:tcW w:w="960" w:type="dxa"/>
            <w:shd w:val="clear" w:color="auto" w:fill="auto"/>
            <w:vAlign w:val="center"/>
          </w:tcPr>
          <w:p w:rsidR="00D97A8E" w:rsidRPr="00100807" w:rsidRDefault="00DD0033"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D97A8E" w:rsidRPr="00100807" w:rsidTr="00D97A8E">
        <w:trPr>
          <w:trHeight w:val="325"/>
        </w:trPr>
        <w:tc>
          <w:tcPr>
            <w:tcW w:w="5969" w:type="dxa"/>
            <w:shd w:val="clear" w:color="auto" w:fill="auto"/>
            <w:vAlign w:val="center"/>
            <w:hideMark/>
          </w:tcPr>
          <w:p w:rsidR="00D97A8E" w:rsidRPr="00100807" w:rsidRDefault="00D97A8E" w:rsidP="00100807">
            <w:pPr>
              <w:spacing w:after="0" w:line="240" w:lineRule="auto"/>
              <w:rPr>
                <w:rFonts w:ascii="Arial" w:eastAsia="Times New Roman" w:hAnsi="Arial" w:cs="Arial"/>
                <w:sz w:val="20"/>
                <w:szCs w:val="20"/>
                <w:lang w:eastAsia="tr-TR"/>
              </w:rPr>
            </w:pPr>
            <w:r w:rsidRPr="00100807">
              <w:rPr>
                <w:rFonts w:ascii="Arial" w:eastAsia="Times New Roman" w:hAnsi="Arial" w:cs="Arial"/>
                <w:sz w:val="20"/>
                <w:szCs w:val="20"/>
                <w:lang w:eastAsia="tr-TR"/>
              </w:rPr>
              <w:t>Örgün Eğitimde 20 gün ve üstü devamsızlık yapan öğrencilerin oranları</w:t>
            </w:r>
          </w:p>
        </w:tc>
        <w:tc>
          <w:tcPr>
            <w:tcW w:w="1508" w:type="dxa"/>
            <w:shd w:val="clear" w:color="auto" w:fill="auto"/>
            <w:vAlign w:val="center"/>
          </w:tcPr>
          <w:p w:rsidR="00D97A8E" w:rsidRPr="00100807" w:rsidRDefault="00D97A8E" w:rsidP="00100807">
            <w:pPr>
              <w:spacing w:after="0" w:line="240" w:lineRule="auto"/>
              <w:rPr>
                <w:rFonts w:ascii="Arial" w:eastAsia="Times New Roman" w:hAnsi="Arial" w:cs="Arial"/>
                <w:sz w:val="20"/>
                <w:szCs w:val="20"/>
                <w:lang w:eastAsia="tr-TR"/>
              </w:rPr>
            </w:pPr>
            <w:r w:rsidRPr="00100807">
              <w:rPr>
                <w:rFonts w:ascii="Arial" w:eastAsia="Times New Roman" w:hAnsi="Arial" w:cs="Arial"/>
                <w:sz w:val="20"/>
                <w:szCs w:val="20"/>
                <w:lang w:eastAsia="tr-TR"/>
              </w:rPr>
              <w:t>Ortaöğretim</w:t>
            </w:r>
          </w:p>
        </w:tc>
        <w:tc>
          <w:tcPr>
            <w:tcW w:w="960" w:type="dxa"/>
            <w:shd w:val="clear" w:color="auto" w:fill="auto"/>
            <w:vAlign w:val="center"/>
          </w:tcPr>
          <w:p w:rsidR="00D97A8E" w:rsidRPr="00100807" w:rsidRDefault="00DD0033"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w:t>
            </w:r>
          </w:p>
        </w:tc>
        <w:tc>
          <w:tcPr>
            <w:tcW w:w="960" w:type="dxa"/>
            <w:shd w:val="clear" w:color="auto" w:fill="auto"/>
            <w:vAlign w:val="center"/>
          </w:tcPr>
          <w:p w:rsidR="00D97A8E" w:rsidRPr="00100807" w:rsidRDefault="00DD0033"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0,05</w:t>
            </w:r>
          </w:p>
        </w:tc>
      </w:tr>
      <w:tr w:rsidR="00100807" w:rsidRPr="00100807" w:rsidTr="007B56F7">
        <w:trPr>
          <w:trHeight w:val="300"/>
        </w:trPr>
        <w:tc>
          <w:tcPr>
            <w:tcW w:w="7477" w:type="dxa"/>
            <w:gridSpan w:val="2"/>
            <w:vAlign w:val="center"/>
          </w:tcPr>
          <w:p w:rsidR="00100807" w:rsidRPr="00100807" w:rsidRDefault="00100807" w:rsidP="00100807">
            <w:pPr>
              <w:spacing w:after="0" w:line="240" w:lineRule="auto"/>
              <w:rPr>
                <w:rFonts w:ascii="Arial" w:eastAsia="Times New Roman" w:hAnsi="Arial" w:cs="Arial"/>
                <w:color w:val="000000"/>
                <w:sz w:val="20"/>
                <w:szCs w:val="20"/>
                <w:lang w:eastAsia="tr-TR"/>
              </w:rPr>
            </w:pPr>
            <w:r w:rsidRPr="00100807">
              <w:rPr>
                <w:rFonts w:ascii="Arial" w:eastAsia="Times New Roman" w:hAnsi="Arial" w:cs="Arial"/>
                <w:color w:val="000000"/>
                <w:sz w:val="20"/>
                <w:szCs w:val="20"/>
                <w:lang w:eastAsia="tr-TR"/>
              </w:rPr>
              <w:t>Zorunlu eğitimden erken ayrılma oranı</w:t>
            </w:r>
          </w:p>
        </w:tc>
        <w:tc>
          <w:tcPr>
            <w:tcW w:w="960" w:type="dxa"/>
            <w:shd w:val="clear" w:color="auto" w:fill="auto"/>
            <w:vAlign w:val="center"/>
          </w:tcPr>
          <w:p w:rsidR="00100807" w:rsidRPr="00100807" w:rsidRDefault="00DD0033"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60" w:type="dxa"/>
            <w:shd w:val="clear" w:color="auto" w:fill="auto"/>
            <w:vAlign w:val="center"/>
          </w:tcPr>
          <w:p w:rsidR="00100807" w:rsidRPr="00100807" w:rsidRDefault="00DD0033"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r>
      <w:tr w:rsidR="00100807" w:rsidRPr="00100807" w:rsidTr="007B56F7">
        <w:trPr>
          <w:trHeight w:val="300"/>
        </w:trPr>
        <w:tc>
          <w:tcPr>
            <w:tcW w:w="7477" w:type="dxa"/>
            <w:gridSpan w:val="2"/>
            <w:shd w:val="clear" w:color="auto" w:fill="auto"/>
            <w:vAlign w:val="center"/>
          </w:tcPr>
          <w:p w:rsidR="00100807" w:rsidRPr="00100807" w:rsidRDefault="00100807" w:rsidP="00100807">
            <w:pPr>
              <w:spacing w:after="0" w:line="240" w:lineRule="auto"/>
              <w:rPr>
                <w:rFonts w:ascii="Arial" w:eastAsia="Times New Roman" w:hAnsi="Arial" w:cs="Arial"/>
                <w:color w:val="000000"/>
                <w:sz w:val="20"/>
                <w:szCs w:val="20"/>
                <w:lang w:eastAsia="tr-TR"/>
              </w:rPr>
            </w:pPr>
            <w:r w:rsidRPr="00100807">
              <w:rPr>
                <w:rFonts w:ascii="Arial" w:eastAsia="Times New Roman" w:hAnsi="Arial" w:cs="Arial"/>
                <w:color w:val="000000"/>
                <w:sz w:val="20"/>
                <w:szCs w:val="20"/>
                <w:lang w:eastAsia="tr-TR"/>
              </w:rPr>
              <w:t>Rehberlik Hizmetlerinden yararlanan öğrencilerin oranı</w:t>
            </w:r>
          </w:p>
        </w:tc>
        <w:tc>
          <w:tcPr>
            <w:tcW w:w="960" w:type="dxa"/>
            <w:shd w:val="clear" w:color="auto" w:fill="auto"/>
            <w:vAlign w:val="center"/>
          </w:tcPr>
          <w:p w:rsidR="00100807" w:rsidRPr="00100807" w:rsidRDefault="0063231A" w:rsidP="00100807">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60" w:type="dxa"/>
            <w:shd w:val="clear" w:color="auto" w:fill="auto"/>
            <w:vAlign w:val="center"/>
          </w:tcPr>
          <w:p w:rsidR="00625A3A" w:rsidRPr="00100807" w:rsidRDefault="00645FF7" w:rsidP="00625A3A">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50</w:t>
            </w:r>
          </w:p>
        </w:tc>
      </w:tr>
    </w:tbl>
    <w:p w:rsidR="00F627CB" w:rsidRPr="00691E2D" w:rsidRDefault="00434052" w:rsidP="00410603">
      <w:pPr>
        <w:pStyle w:val="ListeParagraf"/>
        <w:spacing w:after="120" w:line="360" w:lineRule="auto"/>
        <w:ind w:left="0"/>
        <w:jc w:val="both"/>
        <w:rPr>
          <w:rFonts w:ascii="Arial" w:hAnsi="Arial" w:cs="Arial"/>
        </w:rPr>
      </w:pPr>
      <w:r w:rsidRPr="00691E2D">
        <w:rPr>
          <w:rFonts w:ascii="Arial" w:hAnsi="Arial" w:cs="Arial"/>
        </w:rPr>
        <w:tab/>
      </w:r>
    </w:p>
    <w:p w:rsidR="00410603" w:rsidRPr="00691E2D" w:rsidRDefault="00410603" w:rsidP="00410603">
      <w:pPr>
        <w:spacing w:line="360" w:lineRule="auto"/>
        <w:ind w:firstLine="708"/>
        <w:jc w:val="both"/>
        <w:rPr>
          <w:rFonts w:ascii="Arial" w:hAnsi="Arial" w:cs="Arial"/>
        </w:rPr>
      </w:pPr>
      <w:r w:rsidRPr="00691E2D">
        <w:rPr>
          <w:rFonts w:ascii="Arial" w:hAnsi="Arial" w:cs="Arial"/>
        </w:rPr>
        <w:t xml:space="preserve">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 Okul öncesinden başlayarak eğitimin tüm kademelerinde bireylerin eğitime erişimlerinin önündeki engeller kaldırılarak sağlıklı bir şekilde katılımları sağlanmalıdır. Ülkemizin kalkınmasında bireylerin ilgi ve yetenekleri doğrultusunda yetiştirilmesi önem arz etmektedir.  Bu bağlamda okullaşma oranları istenilen düzeye çıkarılmalıdır. Ayrıca </w:t>
      </w:r>
      <w:r w:rsidRPr="00691E2D">
        <w:rPr>
          <w:rFonts w:ascii="Arial" w:hAnsi="Arial" w:cs="Arial"/>
        </w:rPr>
        <w:lastRenderedPageBreak/>
        <w:t>yükseköğretime katılım için akademik çalışmalara ve farkındalık yaratacak faaliyetlere yer verilmelidir. Dezavantajlı grupların tespiti yapılmalı ve bu grupların eğitim-öğretim faaliyetlerine katılımlarının sağlanması gerekmektedir.</w:t>
      </w:r>
    </w:p>
    <w:p w:rsidR="00242D80" w:rsidRDefault="00242D80" w:rsidP="00242D80">
      <w:pPr>
        <w:spacing w:after="160" w:line="259" w:lineRule="auto"/>
        <w:rPr>
          <w:rFonts w:ascii="Arial" w:hAnsi="Arial" w:cs="Arial"/>
          <w:b/>
          <w:bCs/>
          <w:smallCaps/>
        </w:rPr>
      </w:pPr>
      <w:bookmarkStart w:id="160" w:name="_Toc409281036"/>
    </w:p>
    <w:p w:rsidR="00C50BDD" w:rsidRPr="00E57A43" w:rsidRDefault="00C50BDD" w:rsidP="00C50BDD">
      <w:pPr>
        <w:pStyle w:val="Balk5"/>
        <w:rPr>
          <w:rFonts w:ascii="Arial" w:hAnsi="Arial" w:cs="Arial"/>
          <w:sz w:val="22"/>
          <w:szCs w:val="22"/>
        </w:rPr>
      </w:pPr>
      <w:r>
        <w:rPr>
          <w:rFonts w:ascii="Arial" w:hAnsi="Arial" w:cs="Arial"/>
          <w:sz w:val="22"/>
          <w:szCs w:val="22"/>
        </w:rPr>
        <w:t>Stratejiler</w:t>
      </w:r>
    </w:p>
    <w:tbl>
      <w:tblPr>
        <w:tblW w:w="8860" w:type="dxa"/>
        <w:tblInd w:w="-10" w:type="dxa"/>
        <w:tblCellMar>
          <w:left w:w="70" w:type="dxa"/>
          <w:right w:w="70" w:type="dxa"/>
        </w:tblCellMar>
        <w:tblLook w:val="04A0"/>
      </w:tblPr>
      <w:tblGrid>
        <w:gridCol w:w="760"/>
        <w:gridCol w:w="4440"/>
        <w:gridCol w:w="1800"/>
        <w:gridCol w:w="1860"/>
      </w:tblGrid>
      <w:tr w:rsidR="00C50BDD" w:rsidRPr="00C03B26" w:rsidTr="002A1D65">
        <w:trPr>
          <w:trHeight w:val="635"/>
        </w:trPr>
        <w:tc>
          <w:tcPr>
            <w:tcW w:w="760" w:type="dxa"/>
            <w:tcBorders>
              <w:top w:val="single" w:sz="8" w:space="0" w:color="auto"/>
              <w:left w:val="single" w:sz="8" w:space="0" w:color="auto"/>
              <w:bottom w:val="single" w:sz="4" w:space="0" w:color="auto"/>
              <w:right w:val="single" w:sz="4" w:space="0" w:color="auto"/>
            </w:tcBorders>
            <w:shd w:val="clear" w:color="000000" w:fill="D5DCE4"/>
            <w:vAlign w:val="center"/>
            <w:hideMark/>
          </w:tcPr>
          <w:p w:rsidR="00C50BDD" w:rsidRPr="00C03B26" w:rsidRDefault="00C50BDD" w:rsidP="002A1D65">
            <w:pPr>
              <w:spacing w:after="0" w:line="240" w:lineRule="auto"/>
              <w:jc w:val="center"/>
              <w:rPr>
                <w:rFonts w:ascii="Arial" w:eastAsia="Times New Roman" w:hAnsi="Arial" w:cs="Arial"/>
                <w:color w:val="000000"/>
                <w:sz w:val="18"/>
                <w:szCs w:val="18"/>
                <w:lang w:eastAsia="tr-TR"/>
              </w:rPr>
            </w:pPr>
            <w:r w:rsidRPr="00C03B26">
              <w:rPr>
                <w:rFonts w:ascii="Arial" w:eastAsia="Times New Roman" w:hAnsi="Arial" w:cs="Arial"/>
                <w:color w:val="000000"/>
                <w:sz w:val="18"/>
                <w:szCs w:val="18"/>
                <w:lang w:eastAsia="tr-TR"/>
              </w:rPr>
              <w:t> </w:t>
            </w:r>
          </w:p>
        </w:tc>
        <w:tc>
          <w:tcPr>
            <w:tcW w:w="4440" w:type="dxa"/>
            <w:tcBorders>
              <w:top w:val="single" w:sz="8" w:space="0" w:color="auto"/>
              <w:left w:val="single" w:sz="4" w:space="0" w:color="auto"/>
              <w:bottom w:val="single" w:sz="4" w:space="0" w:color="auto"/>
              <w:right w:val="single" w:sz="4" w:space="0" w:color="auto"/>
            </w:tcBorders>
            <w:shd w:val="clear" w:color="000000" w:fill="D5DCE4"/>
            <w:vAlign w:val="center"/>
            <w:hideMark/>
          </w:tcPr>
          <w:p w:rsidR="00C50BDD" w:rsidRPr="00C03B26" w:rsidRDefault="00C50BDD" w:rsidP="002A1D65">
            <w:pPr>
              <w:spacing w:after="0" w:line="240" w:lineRule="auto"/>
              <w:jc w:val="center"/>
              <w:rPr>
                <w:rFonts w:ascii="Arial" w:eastAsia="Times New Roman" w:hAnsi="Arial" w:cs="Arial"/>
                <w:b/>
                <w:bCs/>
                <w:color w:val="000000"/>
                <w:sz w:val="20"/>
                <w:szCs w:val="20"/>
                <w:lang w:eastAsia="tr-TR"/>
              </w:rPr>
            </w:pPr>
            <w:r w:rsidRPr="00C03B26">
              <w:rPr>
                <w:rFonts w:ascii="Arial" w:eastAsia="Times New Roman" w:hAnsi="Arial" w:cs="Arial"/>
                <w:b/>
                <w:bCs/>
                <w:color w:val="000000"/>
                <w:sz w:val="20"/>
                <w:szCs w:val="20"/>
                <w:lang w:eastAsia="tr-TR"/>
              </w:rPr>
              <w:t> </w:t>
            </w:r>
            <w:r>
              <w:rPr>
                <w:rFonts w:ascii="Arial" w:eastAsia="Times New Roman" w:hAnsi="Arial" w:cs="Arial"/>
                <w:b/>
                <w:bCs/>
                <w:color w:val="000000"/>
                <w:sz w:val="20"/>
                <w:szCs w:val="20"/>
                <w:lang w:eastAsia="tr-TR"/>
              </w:rPr>
              <w:t>Strateji</w:t>
            </w:r>
          </w:p>
        </w:tc>
        <w:tc>
          <w:tcPr>
            <w:tcW w:w="1800" w:type="dxa"/>
            <w:tcBorders>
              <w:top w:val="single" w:sz="8" w:space="0" w:color="auto"/>
              <w:left w:val="single" w:sz="4" w:space="0" w:color="auto"/>
              <w:bottom w:val="single" w:sz="4" w:space="0" w:color="auto"/>
              <w:right w:val="single" w:sz="4" w:space="0" w:color="auto"/>
            </w:tcBorders>
            <w:shd w:val="clear" w:color="000000" w:fill="D5DCE4"/>
            <w:vAlign w:val="center"/>
            <w:hideMark/>
          </w:tcPr>
          <w:p w:rsidR="00C50BDD" w:rsidRPr="00C03B26" w:rsidRDefault="00C50BDD" w:rsidP="002A1D65">
            <w:pPr>
              <w:spacing w:after="0" w:line="240" w:lineRule="auto"/>
              <w:jc w:val="center"/>
              <w:rPr>
                <w:rFonts w:ascii="Arial" w:eastAsia="Times New Roman" w:hAnsi="Arial" w:cs="Arial"/>
                <w:b/>
                <w:bCs/>
                <w:color w:val="000000"/>
                <w:sz w:val="20"/>
                <w:szCs w:val="20"/>
                <w:lang w:eastAsia="tr-TR"/>
              </w:rPr>
            </w:pPr>
            <w:r w:rsidRPr="00C03B26">
              <w:rPr>
                <w:rFonts w:ascii="Arial" w:eastAsia="Times New Roman" w:hAnsi="Arial" w:cs="Arial"/>
                <w:b/>
                <w:bCs/>
                <w:color w:val="000000"/>
                <w:sz w:val="20"/>
                <w:szCs w:val="20"/>
                <w:lang w:eastAsia="tr-TR"/>
              </w:rPr>
              <w:t>Sorumlu Birimler</w:t>
            </w:r>
          </w:p>
        </w:tc>
        <w:tc>
          <w:tcPr>
            <w:tcW w:w="1860" w:type="dxa"/>
            <w:tcBorders>
              <w:top w:val="single" w:sz="8" w:space="0" w:color="auto"/>
              <w:left w:val="single" w:sz="4" w:space="0" w:color="auto"/>
              <w:bottom w:val="single" w:sz="4" w:space="0" w:color="auto"/>
              <w:right w:val="single" w:sz="8" w:space="0" w:color="auto"/>
            </w:tcBorders>
            <w:shd w:val="clear" w:color="000000" w:fill="D5DCE4"/>
            <w:vAlign w:val="center"/>
            <w:hideMark/>
          </w:tcPr>
          <w:p w:rsidR="00C50BDD" w:rsidRPr="00C03B26" w:rsidRDefault="00C50BDD" w:rsidP="002A1D65">
            <w:pPr>
              <w:spacing w:after="0" w:line="240" w:lineRule="auto"/>
              <w:jc w:val="center"/>
              <w:rPr>
                <w:rFonts w:ascii="Arial" w:eastAsia="Times New Roman" w:hAnsi="Arial" w:cs="Arial"/>
                <w:b/>
                <w:bCs/>
                <w:color w:val="000000"/>
                <w:sz w:val="20"/>
                <w:szCs w:val="20"/>
                <w:lang w:eastAsia="tr-TR"/>
              </w:rPr>
            </w:pPr>
            <w:r w:rsidRPr="00C03B26">
              <w:rPr>
                <w:rFonts w:ascii="Arial" w:eastAsia="Times New Roman" w:hAnsi="Arial" w:cs="Arial"/>
                <w:b/>
                <w:bCs/>
                <w:color w:val="000000"/>
                <w:sz w:val="20"/>
                <w:szCs w:val="20"/>
                <w:lang w:eastAsia="tr-TR"/>
              </w:rPr>
              <w:t>Koordinatör Birim</w:t>
            </w:r>
          </w:p>
        </w:tc>
      </w:tr>
      <w:tr w:rsidR="00DD0033" w:rsidRPr="00C03B26" w:rsidTr="00EA2926">
        <w:trPr>
          <w:trHeight w:val="1115"/>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r>
              <w:rPr>
                <w:rFonts w:ascii="Arial" w:eastAsia="Arial" w:hAnsi="Arial" w:cs="Arial"/>
                <w:b/>
                <w:bCs/>
                <w:color w:val="000000"/>
                <w:sz w:val="18"/>
                <w:szCs w:val="18"/>
                <w:lang w:eastAsia="tr-TR"/>
              </w:rPr>
              <w:t>1</w:t>
            </w:r>
            <w:r w:rsidRPr="00C03B26">
              <w:rPr>
                <w:rFonts w:ascii="Arial" w:eastAsia="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r w:rsidRPr="00C03B26">
              <w:rPr>
                <w:rFonts w:ascii="Arial" w:eastAsia="Times New Roman" w:hAnsi="Arial" w:cs="Arial"/>
                <w:color w:val="000000"/>
                <w:sz w:val="18"/>
                <w:szCs w:val="18"/>
                <w:lang w:eastAsia="tr-TR"/>
              </w:rPr>
              <w:t>Ulusal ve uluslararası fon kaynakları ve projeler</w:t>
            </w:r>
            <w:r>
              <w:rPr>
                <w:rFonts w:ascii="Arial" w:eastAsia="Times New Roman" w:hAnsi="Arial" w:cs="Arial"/>
                <w:color w:val="000000"/>
                <w:sz w:val="18"/>
                <w:szCs w:val="18"/>
                <w:lang w:eastAsia="tr-TR"/>
              </w:rPr>
              <w:t>den faydalanacaktır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r>
      <w:tr w:rsidR="00DD0033" w:rsidRPr="00C03B26" w:rsidTr="00EA2926">
        <w:trPr>
          <w:trHeight w:val="300"/>
        </w:trPr>
        <w:tc>
          <w:tcPr>
            <w:tcW w:w="7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D0033" w:rsidRDefault="00DD0033" w:rsidP="00DD0033">
            <w:pPr>
              <w:spacing w:after="0" w:line="240" w:lineRule="auto"/>
              <w:jc w:val="center"/>
              <w:rPr>
                <w:rFonts w:ascii="Arial" w:eastAsia="Arial" w:hAnsi="Arial" w:cs="Arial"/>
                <w:b/>
                <w:bCs/>
                <w:color w:val="000000"/>
                <w:sz w:val="18"/>
                <w:szCs w:val="18"/>
                <w:lang w:eastAsia="tr-TR"/>
              </w:rPr>
            </w:pPr>
            <w:r>
              <w:rPr>
                <w:rFonts w:ascii="Arial" w:eastAsia="Arial" w:hAnsi="Arial" w:cs="Arial"/>
                <w:b/>
                <w:bCs/>
                <w:color w:val="000000"/>
                <w:sz w:val="18"/>
                <w:szCs w:val="18"/>
                <w:lang w:eastAsia="tr-TR"/>
              </w:rPr>
              <w:t>2</w:t>
            </w:r>
          </w:p>
          <w:p w:rsidR="00DD0033" w:rsidRPr="00C03B26" w:rsidRDefault="00DD0033" w:rsidP="00DD0033">
            <w:pPr>
              <w:spacing w:after="0" w:line="240" w:lineRule="auto"/>
              <w:rPr>
                <w:rFonts w:ascii="Arial" w:eastAsia="Times New Roman" w:hAnsi="Arial" w:cs="Arial"/>
                <w:b/>
                <w:bCs/>
                <w:color w:val="000000"/>
                <w:sz w:val="18"/>
                <w:szCs w:val="18"/>
                <w:lang w:eastAsia="tr-TR"/>
              </w:rPr>
            </w:pP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r w:rsidRPr="00C03B26">
              <w:rPr>
                <w:rFonts w:ascii="Arial" w:eastAsia="Times New Roman" w:hAnsi="Arial" w:cs="Arial"/>
                <w:color w:val="000000"/>
                <w:sz w:val="18"/>
                <w:szCs w:val="18"/>
                <w:lang w:eastAsia="tr-TR"/>
              </w:rPr>
              <w:t>Devamsızlıkları izlemeye yönelik çalışmalar</w:t>
            </w:r>
            <w:r>
              <w:rPr>
                <w:rFonts w:ascii="Arial" w:eastAsia="Times New Roman" w:hAnsi="Arial" w:cs="Arial"/>
                <w:color w:val="000000"/>
                <w:sz w:val="18"/>
                <w:szCs w:val="18"/>
                <w:lang w:eastAsia="tr-TR"/>
              </w:rPr>
              <w:t>a devam edilecektir.</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c>
          <w:tcPr>
            <w:tcW w:w="1860" w:type="dxa"/>
            <w:vMerge w:val="restart"/>
            <w:tcBorders>
              <w:top w:val="single" w:sz="4" w:space="0" w:color="auto"/>
              <w:left w:val="single" w:sz="4" w:space="0" w:color="auto"/>
              <w:bottom w:val="single" w:sz="4" w:space="0" w:color="auto"/>
              <w:right w:val="single" w:sz="8"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r>
      <w:tr w:rsidR="00DD0033" w:rsidRPr="00C03B26" w:rsidTr="00EA2926">
        <w:trPr>
          <w:trHeight w:val="300"/>
        </w:trPr>
        <w:tc>
          <w:tcPr>
            <w:tcW w:w="760" w:type="dxa"/>
            <w:vMerge/>
            <w:tcBorders>
              <w:top w:val="single" w:sz="4" w:space="0" w:color="auto"/>
              <w:left w:val="single" w:sz="8" w:space="0" w:color="auto"/>
              <w:bottom w:val="single" w:sz="4" w:space="0" w:color="auto"/>
              <w:right w:val="single" w:sz="4" w:space="0" w:color="auto"/>
            </w:tcBorders>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p>
        </w:tc>
        <w:tc>
          <w:tcPr>
            <w:tcW w:w="1800" w:type="dxa"/>
            <w:vMerge/>
            <w:tcBorders>
              <w:top w:val="single" w:sz="4" w:space="0" w:color="auto"/>
              <w:left w:val="single" w:sz="4" w:space="0" w:color="auto"/>
              <w:bottom w:val="single" w:sz="4" w:space="0" w:color="auto"/>
              <w:right w:val="single" w:sz="4" w:space="0" w:color="auto"/>
            </w:tcBorders>
          </w:tcPr>
          <w:p w:rsidR="00DD0033" w:rsidRPr="00C03B26" w:rsidRDefault="00DD0033" w:rsidP="00DD0033">
            <w:pPr>
              <w:spacing w:after="0" w:line="240" w:lineRule="auto"/>
              <w:rPr>
                <w:rFonts w:ascii="Arial" w:eastAsia="Times New Roman" w:hAnsi="Arial" w:cs="Arial"/>
                <w:color w:val="000000"/>
                <w:sz w:val="18"/>
                <w:szCs w:val="18"/>
                <w:lang w:eastAsia="tr-TR"/>
              </w:rPr>
            </w:pPr>
          </w:p>
        </w:tc>
        <w:tc>
          <w:tcPr>
            <w:tcW w:w="1860" w:type="dxa"/>
            <w:vMerge/>
            <w:tcBorders>
              <w:top w:val="single" w:sz="4" w:space="0" w:color="auto"/>
              <w:left w:val="single" w:sz="4" w:space="0" w:color="auto"/>
              <w:bottom w:val="single" w:sz="4" w:space="0" w:color="auto"/>
              <w:right w:val="single" w:sz="8" w:space="0" w:color="auto"/>
            </w:tcBorders>
          </w:tcPr>
          <w:p w:rsidR="00DD0033" w:rsidRPr="00C03B26" w:rsidRDefault="00DD0033" w:rsidP="00DD0033">
            <w:pPr>
              <w:spacing w:after="0" w:line="240" w:lineRule="auto"/>
              <w:rPr>
                <w:rFonts w:ascii="Arial" w:eastAsia="Times New Roman" w:hAnsi="Arial" w:cs="Arial"/>
                <w:color w:val="000000"/>
                <w:sz w:val="18"/>
                <w:szCs w:val="18"/>
                <w:lang w:eastAsia="tr-TR"/>
              </w:rPr>
            </w:pPr>
          </w:p>
        </w:tc>
      </w:tr>
      <w:tr w:rsidR="00DD0033" w:rsidRPr="00C03B26" w:rsidTr="00EA2926">
        <w:trPr>
          <w:trHeight w:val="315"/>
        </w:trPr>
        <w:tc>
          <w:tcPr>
            <w:tcW w:w="760" w:type="dxa"/>
            <w:vMerge/>
            <w:tcBorders>
              <w:top w:val="single" w:sz="4" w:space="0" w:color="auto"/>
              <w:left w:val="single" w:sz="8" w:space="0" w:color="auto"/>
              <w:bottom w:val="single" w:sz="4" w:space="0" w:color="auto"/>
              <w:right w:val="single" w:sz="4" w:space="0" w:color="auto"/>
            </w:tcBorders>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p>
        </w:tc>
        <w:tc>
          <w:tcPr>
            <w:tcW w:w="1800" w:type="dxa"/>
            <w:vMerge/>
            <w:tcBorders>
              <w:top w:val="single" w:sz="4" w:space="0" w:color="auto"/>
              <w:left w:val="single" w:sz="4" w:space="0" w:color="auto"/>
              <w:bottom w:val="single" w:sz="4" w:space="0" w:color="auto"/>
              <w:right w:val="single" w:sz="4" w:space="0" w:color="auto"/>
            </w:tcBorders>
          </w:tcPr>
          <w:p w:rsidR="00DD0033" w:rsidRPr="00C03B26" w:rsidRDefault="00DD0033" w:rsidP="00DD0033">
            <w:pPr>
              <w:spacing w:after="0" w:line="240" w:lineRule="auto"/>
              <w:rPr>
                <w:rFonts w:ascii="Arial" w:eastAsia="Times New Roman" w:hAnsi="Arial" w:cs="Arial"/>
                <w:color w:val="000000"/>
                <w:sz w:val="18"/>
                <w:szCs w:val="18"/>
                <w:lang w:eastAsia="tr-TR"/>
              </w:rPr>
            </w:pPr>
          </w:p>
        </w:tc>
        <w:tc>
          <w:tcPr>
            <w:tcW w:w="1860" w:type="dxa"/>
            <w:vMerge/>
            <w:tcBorders>
              <w:top w:val="single" w:sz="4" w:space="0" w:color="auto"/>
              <w:left w:val="single" w:sz="4" w:space="0" w:color="auto"/>
              <w:bottom w:val="single" w:sz="4" w:space="0" w:color="auto"/>
              <w:right w:val="single" w:sz="8" w:space="0" w:color="auto"/>
            </w:tcBorders>
          </w:tcPr>
          <w:p w:rsidR="00DD0033" w:rsidRPr="00C03B26" w:rsidRDefault="00DD0033" w:rsidP="00DD0033">
            <w:pPr>
              <w:spacing w:after="0" w:line="240" w:lineRule="auto"/>
              <w:rPr>
                <w:rFonts w:ascii="Arial" w:eastAsia="Times New Roman" w:hAnsi="Arial" w:cs="Arial"/>
                <w:color w:val="000000"/>
                <w:sz w:val="18"/>
                <w:szCs w:val="18"/>
                <w:lang w:eastAsia="tr-TR"/>
              </w:rPr>
            </w:pPr>
          </w:p>
        </w:tc>
      </w:tr>
      <w:tr w:rsidR="00DD0033" w:rsidRPr="00C03B26" w:rsidTr="00EA2926">
        <w:trPr>
          <w:trHeight w:val="300"/>
        </w:trPr>
        <w:tc>
          <w:tcPr>
            <w:tcW w:w="7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r>
              <w:rPr>
                <w:rFonts w:ascii="Arial" w:eastAsia="Arial" w:hAnsi="Arial" w:cs="Arial"/>
                <w:b/>
                <w:bCs/>
                <w:color w:val="000000"/>
                <w:sz w:val="18"/>
                <w:szCs w:val="18"/>
                <w:lang w:eastAsia="tr-TR"/>
              </w:rPr>
              <w:t>3</w:t>
            </w:r>
            <w:r w:rsidRPr="00C03B26">
              <w:rPr>
                <w:rFonts w:ascii="Arial" w:eastAsia="Arial" w:hAnsi="Arial" w:cs="Arial"/>
                <w:b/>
                <w:bCs/>
                <w:color w:val="000000"/>
                <w:sz w:val="18"/>
                <w:szCs w:val="18"/>
                <w:lang w:eastAsia="tr-TR"/>
              </w:rPr>
              <w:t>.</w:t>
            </w: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r w:rsidRPr="00C03B26">
              <w:rPr>
                <w:rFonts w:ascii="Arial" w:eastAsia="Times New Roman" w:hAnsi="Arial" w:cs="Arial"/>
                <w:color w:val="000000"/>
                <w:sz w:val="18"/>
                <w:szCs w:val="18"/>
                <w:lang w:eastAsia="tr-TR"/>
              </w:rPr>
              <w:t xml:space="preserve"> Akademik başarı</w:t>
            </w:r>
            <w:r>
              <w:rPr>
                <w:rFonts w:ascii="Arial" w:eastAsia="Times New Roman" w:hAnsi="Arial" w:cs="Arial"/>
                <w:color w:val="000000"/>
                <w:sz w:val="18"/>
                <w:szCs w:val="18"/>
                <w:lang w:eastAsia="tr-TR"/>
              </w:rPr>
              <w:t>yı artırıcı çalışmalar yapılacaktır</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c>
          <w:tcPr>
            <w:tcW w:w="1860" w:type="dxa"/>
            <w:vMerge w:val="restart"/>
            <w:tcBorders>
              <w:top w:val="single" w:sz="4" w:space="0" w:color="auto"/>
              <w:left w:val="single" w:sz="4" w:space="0" w:color="auto"/>
              <w:bottom w:val="single" w:sz="4" w:space="0" w:color="auto"/>
              <w:right w:val="single" w:sz="8"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r>
      <w:tr w:rsidR="00DD0033" w:rsidRPr="00C03B26" w:rsidTr="00EA2926">
        <w:trPr>
          <w:trHeight w:val="300"/>
        </w:trPr>
        <w:tc>
          <w:tcPr>
            <w:tcW w:w="760" w:type="dxa"/>
            <w:vMerge/>
            <w:tcBorders>
              <w:top w:val="single" w:sz="4" w:space="0" w:color="auto"/>
              <w:left w:val="single" w:sz="8" w:space="0" w:color="auto"/>
              <w:bottom w:val="single" w:sz="4" w:space="0" w:color="auto"/>
              <w:right w:val="single" w:sz="4" w:space="0" w:color="auto"/>
            </w:tcBorders>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p>
        </w:tc>
        <w:tc>
          <w:tcPr>
            <w:tcW w:w="1800" w:type="dxa"/>
            <w:vMerge/>
            <w:tcBorders>
              <w:top w:val="single" w:sz="4" w:space="0" w:color="auto"/>
              <w:left w:val="single" w:sz="4" w:space="0" w:color="auto"/>
              <w:bottom w:val="single" w:sz="4" w:space="0" w:color="auto"/>
              <w:right w:val="single" w:sz="4" w:space="0" w:color="auto"/>
            </w:tcBorders>
          </w:tcPr>
          <w:p w:rsidR="00DD0033" w:rsidRPr="00C03B26" w:rsidRDefault="00DD0033" w:rsidP="00DD0033">
            <w:pPr>
              <w:spacing w:after="0" w:line="240" w:lineRule="auto"/>
              <w:rPr>
                <w:rFonts w:ascii="Arial" w:eastAsia="Times New Roman" w:hAnsi="Arial" w:cs="Arial"/>
                <w:color w:val="000000"/>
                <w:sz w:val="18"/>
                <w:szCs w:val="18"/>
                <w:lang w:eastAsia="tr-TR"/>
              </w:rPr>
            </w:pPr>
          </w:p>
        </w:tc>
        <w:tc>
          <w:tcPr>
            <w:tcW w:w="1860" w:type="dxa"/>
            <w:vMerge/>
            <w:tcBorders>
              <w:top w:val="single" w:sz="4" w:space="0" w:color="auto"/>
              <w:left w:val="single" w:sz="4" w:space="0" w:color="auto"/>
              <w:bottom w:val="single" w:sz="4" w:space="0" w:color="auto"/>
              <w:right w:val="single" w:sz="8" w:space="0" w:color="auto"/>
            </w:tcBorders>
          </w:tcPr>
          <w:p w:rsidR="00DD0033" w:rsidRPr="00C03B26" w:rsidRDefault="00DD0033" w:rsidP="00DD0033">
            <w:pPr>
              <w:spacing w:after="0" w:line="240" w:lineRule="auto"/>
              <w:rPr>
                <w:rFonts w:ascii="Arial" w:eastAsia="Times New Roman" w:hAnsi="Arial" w:cs="Arial"/>
                <w:color w:val="000000"/>
                <w:sz w:val="18"/>
                <w:szCs w:val="18"/>
                <w:lang w:eastAsia="tr-TR"/>
              </w:rPr>
            </w:pPr>
          </w:p>
        </w:tc>
      </w:tr>
      <w:tr w:rsidR="00DD0033" w:rsidRPr="00C03B26" w:rsidTr="00EA2926">
        <w:trPr>
          <w:trHeight w:val="315"/>
        </w:trPr>
        <w:tc>
          <w:tcPr>
            <w:tcW w:w="760" w:type="dxa"/>
            <w:vMerge/>
            <w:tcBorders>
              <w:top w:val="single" w:sz="4" w:space="0" w:color="auto"/>
              <w:left w:val="single" w:sz="8" w:space="0" w:color="auto"/>
              <w:bottom w:val="single" w:sz="4" w:space="0" w:color="auto"/>
              <w:right w:val="single" w:sz="4" w:space="0" w:color="auto"/>
            </w:tcBorders>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p>
        </w:tc>
        <w:tc>
          <w:tcPr>
            <w:tcW w:w="1800" w:type="dxa"/>
            <w:vMerge/>
            <w:tcBorders>
              <w:top w:val="single" w:sz="4" w:space="0" w:color="auto"/>
              <w:left w:val="single" w:sz="4" w:space="0" w:color="auto"/>
              <w:bottom w:val="single" w:sz="4" w:space="0" w:color="auto"/>
              <w:right w:val="single" w:sz="4" w:space="0" w:color="auto"/>
            </w:tcBorders>
          </w:tcPr>
          <w:p w:rsidR="00DD0033" w:rsidRPr="00C03B26" w:rsidRDefault="00DD0033" w:rsidP="00DD0033">
            <w:pPr>
              <w:spacing w:after="0" w:line="240" w:lineRule="auto"/>
              <w:rPr>
                <w:rFonts w:ascii="Arial" w:eastAsia="Times New Roman" w:hAnsi="Arial" w:cs="Arial"/>
                <w:color w:val="000000"/>
                <w:sz w:val="18"/>
                <w:szCs w:val="18"/>
                <w:lang w:eastAsia="tr-TR"/>
              </w:rPr>
            </w:pPr>
          </w:p>
        </w:tc>
        <w:tc>
          <w:tcPr>
            <w:tcW w:w="1860" w:type="dxa"/>
            <w:vMerge/>
            <w:tcBorders>
              <w:top w:val="single" w:sz="4" w:space="0" w:color="auto"/>
              <w:left w:val="single" w:sz="4" w:space="0" w:color="auto"/>
              <w:bottom w:val="single" w:sz="4" w:space="0" w:color="auto"/>
              <w:right w:val="single" w:sz="8" w:space="0" w:color="auto"/>
            </w:tcBorders>
          </w:tcPr>
          <w:p w:rsidR="00DD0033" w:rsidRPr="00C03B26" w:rsidRDefault="00DD0033" w:rsidP="00DD0033">
            <w:pPr>
              <w:spacing w:after="0" w:line="240" w:lineRule="auto"/>
              <w:rPr>
                <w:rFonts w:ascii="Arial" w:eastAsia="Times New Roman" w:hAnsi="Arial" w:cs="Arial"/>
                <w:color w:val="000000"/>
                <w:sz w:val="18"/>
                <w:szCs w:val="18"/>
                <w:lang w:eastAsia="tr-TR"/>
              </w:rPr>
            </w:pPr>
          </w:p>
        </w:tc>
      </w:tr>
      <w:tr w:rsidR="00DD0033" w:rsidRPr="00C03B26" w:rsidTr="00EA2926">
        <w:trPr>
          <w:trHeight w:val="495"/>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r>
              <w:rPr>
                <w:rFonts w:ascii="Arial" w:eastAsia="Arial" w:hAnsi="Arial" w:cs="Arial"/>
                <w:b/>
                <w:bCs/>
                <w:color w:val="000000"/>
                <w:sz w:val="18"/>
                <w:szCs w:val="18"/>
                <w:lang w:eastAsia="tr-TR"/>
              </w:rPr>
              <w:t>4</w:t>
            </w:r>
            <w:r w:rsidRPr="00C03B26">
              <w:rPr>
                <w:rFonts w:ascii="Arial" w:eastAsia="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r w:rsidRPr="00C03B26">
              <w:rPr>
                <w:rFonts w:ascii="Arial" w:eastAsia="Times New Roman" w:hAnsi="Arial" w:cs="Arial"/>
                <w:color w:val="000000"/>
                <w:sz w:val="18"/>
                <w:szCs w:val="18"/>
                <w:lang w:eastAsia="tr-TR"/>
              </w:rPr>
              <w:t>Veli ve öğrenci odaklı çalışmalar</w:t>
            </w:r>
            <w:r>
              <w:rPr>
                <w:rFonts w:ascii="Arial" w:eastAsia="Times New Roman" w:hAnsi="Arial" w:cs="Arial"/>
                <w:color w:val="000000"/>
                <w:sz w:val="18"/>
                <w:szCs w:val="18"/>
                <w:lang w:eastAsia="tr-TR"/>
              </w:rPr>
              <w:t xml:space="preserve"> yapılacaktır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r>
      <w:tr w:rsidR="00DD0033" w:rsidRPr="00C03B26" w:rsidTr="00EA2926">
        <w:trPr>
          <w:trHeight w:val="735"/>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r>
              <w:rPr>
                <w:rFonts w:ascii="Arial" w:eastAsia="Arial" w:hAnsi="Arial" w:cs="Arial"/>
                <w:b/>
                <w:bCs/>
                <w:color w:val="000000"/>
                <w:sz w:val="18"/>
                <w:szCs w:val="18"/>
                <w:lang w:eastAsia="tr-TR"/>
              </w:rPr>
              <w:t>5</w:t>
            </w:r>
            <w:r w:rsidRPr="00C03B26">
              <w:rPr>
                <w:rFonts w:ascii="Arial" w:eastAsia="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r w:rsidRPr="00C03B26">
              <w:rPr>
                <w:rFonts w:ascii="Arial" w:eastAsia="Times New Roman" w:hAnsi="Arial" w:cs="Arial"/>
                <w:color w:val="000000"/>
                <w:sz w:val="18"/>
                <w:szCs w:val="18"/>
                <w:lang w:eastAsia="tr-TR"/>
              </w:rPr>
              <w:t>Özel eğitime muhtaç çocukların özel eğitim sistemine kazandırılmasını için ailelerin bilinçlendirilmesine yönelik çalışmalar</w:t>
            </w:r>
            <w:r>
              <w:rPr>
                <w:rFonts w:ascii="Arial" w:eastAsia="Times New Roman" w:hAnsi="Arial" w:cs="Arial"/>
                <w:color w:val="000000"/>
                <w:sz w:val="18"/>
                <w:szCs w:val="18"/>
                <w:lang w:eastAsia="tr-TR"/>
              </w:rPr>
              <w:t>a devam edilecektir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r>
      <w:tr w:rsidR="00DD0033" w:rsidRPr="00C03B26" w:rsidTr="00EA2926">
        <w:trPr>
          <w:trHeight w:val="735"/>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r>
              <w:rPr>
                <w:rFonts w:ascii="Arial" w:eastAsia="Arial" w:hAnsi="Arial" w:cs="Arial"/>
                <w:b/>
                <w:bCs/>
                <w:color w:val="000000"/>
                <w:sz w:val="18"/>
                <w:szCs w:val="18"/>
                <w:lang w:eastAsia="tr-TR"/>
              </w:rPr>
              <w:t>6</w:t>
            </w:r>
            <w:r w:rsidRPr="00C03B26">
              <w:rPr>
                <w:rFonts w:ascii="Arial" w:eastAsia="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Okulumuzda</w:t>
            </w:r>
            <w:r w:rsidRPr="00C03B26">
              <w:rPr>
                <w:rFonts w:ascii="Arial" w:eastAsia="Times New Roman" w:hAnsi="Arial" w:cs="Arial"/>
                <w:color w:val="000000"/>
                <w:sz w:val="18"/>
                <w:szCs w:val="18"/>
                <w:lang w:eastAsia="tr-TR"/>
              </w:rPr>
              <w:t xml:space="preserve"> tüm bireylerin sportif, kültürel ve sanatsal etkinliklerle buluşturularak yeteneklerinin ortaya çıkmasını sağlayacak faaliyetler ve </w:t>
            </w:r>
            <w:r w:rsidRPr="009578D8">
              <w:rPr>
                <w:rFonts w:ascii="Arial" w:eastAsia="Times New Roman" w:hAnsi="Arial" w:cs="Arial"/>
                <w:color w:val="000000"/>
                <w:sz w:val="18"/>
                <w:szCs w:val="18"/>
                <w:lang w:eastAsia="tr-TR"/>
              </w:rPr>
              <w:t>projeler</w:t>
            </w:r>
            <w:r>
              <w:rPr>
                <w:rFonts w:ascii="Arial" w:eastAsia="Times New Roman" w:hAnsi="Arial" w:cs="Arial"/>
                <w:color w:val="000000"/>
                <w:sz w:val="18"/>
                <w:szCs w:val="18"/>
                <w:lang w:eastAsia="tr-TR"/>
              </w:rPr>
              <w:t xml:space="preserve"> yapılacaktır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r>
      <w:tr w:rsidR="00DD0033" w:rsidRPr="00C03B26" w:rsidTr="00EA2926">
        <w:trPr>
          <w:trHeight w:val="735"/>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r>
              <w:rPr>
                <w:rFonts w:ascii="Arial" w:eastAsia="Arial" w:hAnsi="Arial" w:cs="Arial"/>
                <w:b/>
                <w:bCs/>
                <w:color w:val="000000"/>
                <w:sz w:val="18"/>
                <w:szCs w:val="18"/>
                <w:lang w:eastAsia="tr-TR"/>
              </w:rPr>
              <w:t>7</w:t>
            </w:r>
            <w:r w:rsidRPr="00C03B26">
              <w:rPr>
                <w:rFonts w:ascii="Arial" w:eastAsia="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r w:rsidRPr="00C03B26">
              <w:rPr>
                <w:rFonts w:ascii="Arial" w:eastAsia="Times New Roman" w:hAnsi="Arial" w:cs="Arial"/>
                <w:color w:val="000000"/>
                <w:sz w:val="18"/>
                <w:szCs w:val="18"/>
                <w:lang w:eastAsia="tr-TR"/>
              </w:rPr>
              <w:t>Özel Eğitime ihtiyacı olan bireylerin tespiti yapılarak, öğrencilerin eğitim ihtiyacına göre özel eğit</w:t>
            </w:r>
            <w:r>
              <w:rPr>
                <w:rFonts w:ascii="Arial" w:eastAsia="Times New Roman" w:hAnsi="Arial" w:cs="Arial"/>
                <w:color w:val="000000"/>
                <w:sz w:val="18"/>
                <w:szCs w:val="18"/>
                <w:lang w:eastAsia="tr-TR"/>
              </w:rPr>
              <w:t>im kurumlarına yönlendirici çalışmalar yapılacaktır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r>
      <w:tr w:rsidR="00DD0033" w:rsidRPr="00C03B26" w:rsidTr="00EA2926">
        <w:trPr>
          <w:trHeight w:val="495"/>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r>
              <w:rPr>
                <w:rFonts w:ascii="Arial" w:eastAsia="Arial" w:hAnsi="Arial" w:cs="Arial"/>
                <w:b/>
                <w:bCs/>
                <w:color w:val="000000"/>
                <w:sz w:val="18"/>
                <w:szCs w:val="18"/>
                <w:lang w:eastAsia="tr-TR"/>
              </w:rPr>
              <w:t>8</w:t>
            </w:r>
            <w:r w:rsidRPr="00C03B26">
              <w:rPr>
                <w:rFonts w:ascii="Arial" w:eastAsia="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r w:rsidRPr="00C03B26">
              <w:rPr>
                <w:rFonts w:ascii="Arial" w:eastAsia="Times New Roman" w:hAnsi="Arial" w:cs="Arial"/>
                <w:color w:val="000000"/>
                <w:sz w:val="18"/>
                <w:szCs w:val="18"/>
                <w:lang w:eastAsia="tr-TR"/>
              </w:rPr>
              <w:t>Özel okul teşvikleri hakkında bilgilendirici faaliyetler</w:t>
            </w:r>
            <w:r>
              <w:rPr>
                <w:rFonts w:ascii="Arial" w:eastAsia="Times New Roman" w:hAnsi="Arial" w:cs="Arial"/>
                <w:color w:val="000000"/>
                <w:sz w:val="18"/>
                <w:szCs w:val="18"/>
                <w:lang w:eastAsia="tr-TR"/>
              </w:rPr>
              <w:t xml:space="preserve"> yapılacaktır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r>
      <w:tr w:rsidR="00DD0033" w:rsidRPr="00C03B26" w:rsidTr="00EA2926">
        <w:trPr>
          <w:trHeight w:val="495"/>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r>
              <w:rPr>
                <w:rFonts w:ascii="Arial" w:eastAsia="Arial" w:hAnsi="Arial" w:cs="Arial"/>
                <w:b/>
                <w:bCs/>
                <w:color w:val="000000"/>
                <w:sz w:val="18"/>
                <w:szCs w:val="18"/>
                <w:lang w:eastAsia="tr-TR"/>
              </w:rPr>
              <w:t>9</w:t>
            </w:r>
            <w:r w:rsidRPr="00C03B26">
              <w:rPr>
                <w:rFonts w:ascii="Arial" w:eastAsia="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r w:rsidRPr="00C03B26">
              <w:rPr>
                <w:rFonts w:ascii="Arial" w:eastAsia="Times New Roman" w:hAnsi="Arial" w:cs="Arial"/>
                <w:color w:val="000000"/>
                <w:sz w:val="18"/>
                <w:szCs w:val="18"/>
                <w:lang w:eastAsia="tr-TR"/>
              </w:rPr>
              <w:t>Devamsızlık, sınıf tekrarı ve okul terkleri konularında araştırma</w:t>
            </w:r>
            <w:r>
              <w:rPr>
                <w:rFonts w:ascii="Arial" w:eastAsia="Times New Roman" w:hAnsi="Arial" w:cs="Arial"/>
                <w:color w:val="000000"/>
                <w:sz w:val="18"/>
                <w:szCs w:val="18"/>
                <w:lang w:eastAsia="tr-TR"/>
              </w:rPr>
              <w:t xml:space="preserve"> yapılacak ve projeler geliştirilecektir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r>
      <w:tr w:rsidR="00DD0033" w:rsidRPr="00C03B26" w:rsidTr="00EA2926">
        <w:trPr>
          <w:trHeight w:val="495"/>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jc w:val="center"/>
              <w:rPr>
                <w:rFonts w:ascii="Arial" w:eastAsia="Times New Roman" w:hAnsi="Arial" w:cs="Arial"/>
                <w:b/>
                <w:bCs/>
                <w:color w:val="000000"/>
                <w:sz w:val="18"/>
                <w:szCs w:val="18"/>
                <w:lang w:eastAsia="tr-TR"/>
              </w:rPr>
            </w:pPr>
            <w:r>
              <w:rPr>
                <w:rFonts w:ascii="Arial" w:eastAsia="Arial" w:hAnsi="Arial" w:cs="Arial"/>
                <w:b/>
                <w:bCs/>
                <w:color w:val="000000"/>
                <w:sz w:val="18"/>
                <w:szCs w:val="18"/>
                <w:lang w:eastAsia="tr-TR"/>
              </w:rPr>
              <w:t>10</w:t>
            </w:r>
            <w:r w:rsidRPr="00C03B26">
              <w:rPr>
                <w:rFonts w:ascii="Arial" w:eastAsia="Arial" w:hAnsi="Arial" w:cs="Arial"/>
                <w:b/>
                <w:bCs/>
                <w:color w:val="000000"/>
                <w:sz w:val="18"/>
                <w:szCs w:val="18"/>
                <w:lang w:eastAsia="tr-TR"/>
              </w:rPr>
              <w:t>.</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033" w:rsidRPr="00C03B26" w:rsidRDefault="00DD0033" w:rsidP="00DD0033">
            <w:pPr>
              <w:spacing w:after="0" w:line="240" w:lineRule="auto"/>
              <w:rPr>
                <w:rFonts w:ascii="Arial" w:eastAsia="Times New Roman" w:hAnsi="Arial" w:cs="Arial"/>
                <w:color w:val="000000"/>
                <w:sz w:val="18"/>
                <w:szCs w:val="18"/>
                <w:lang w:eastAsia="tr-TR"/>
              </w:rPr>
            </w:pPr>
            <w:bookmarkStart w:id="161" w:name="_Toc407804754"/>
            <w:bookmarkStart w:id="162" w:name="_Toc409711215"/>
            <w:bookmarkStart w:id="163" w:name="RANGE!B35"/>
            <w:r w:rsidRPr="00C03B26">
              <w:rPr>
                <w:rFonts w:ascii="Arial" w:eastAsia="Times New Roman" w:hAnsi="Arial" w:cs="Arial"/>
                <w:color w:val="000000"/>
                <w:sz w:val="18"/>
                <w:szCs w:val="18"/>
                <w:lang w:eastAsia="tr-TR"/>
              </w:rPr>
              <w:t>Özellikle ilköğretimden ortaöğretime geçişte yaşanan sıkıntıları gidermek için</w:t>
            </w:r>
            <w:r>
              <w:rPr>
                <w:rFonts w:ascii="Arial" w:eastAsia="Times New Roman" w:hAnsi="Arial" w:cs="Arial"/>
                <w:color w:val="000000"/>
                <w:sz w:val="18"/>
                <w:szCs w:val="18"/>
                <w:lang w:eastAsia="tr-TR"/>
              </w:rPr>
              <w:t xml:space="preserve"> öğrencilere yönelik</w:t>
            </w:r>
            <w:r w:rsidRPr="00C03B26">
              <w:rPr>
                <w:rFonts w:ascii="Arial" w:eastAsia="Times New Roman" w:hAnsi="Arial" w:cs="Arial"/>
                <w:color w:val="000000"/>
                <w:sz w:val="18"/>
                <w:szCs w:val="18"/>
                <w:lang w:eastAsia="tr-TR"/>
              </w:rPr>
              <w:t xml:space="preserve"> uyum çalışmaları</w:t>
            </w:r>
            <w:bookmarkEnd w:id="161"/>
            <w:bookmarkEnd w:id="162"/>
            <w:bookmarkEnd w:id="163"/>
            <w:r>
              <w:rPr>
                <w:rFonts w:ascii="Arial" w:eastAsia="Times New Roman" w:hAnsi="Arial" w:cs="Arial"/>
                <w:color w:val="000000"/>
                <w:sz w:val="18"/>
                <w:szCs w:val="18"/>
                <w:lang w:eastAsia="tr-TR"/>
              </w:rPr>
              <w:t xml:space="preserve"> yapılacaktır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c>
          <w:tcPr>
            <w:tcW w:w="1860" w:type="dxa"/>
            <w:tcBorders>
              <w:top w:val="single" w:sz="4" w:space="0" w:color="auto"/>
              <w:left w:val="single" w:sz="4" w:space="0" w:color="auto"/>
              <w:bottom w:val="single" w:sz="4" w:space="0" w:color="auto"/>
              <w:right w:val="single" w:sz="8" w:space="0" w:color="auto"/>
            </w:tcBorders>
            <w:shd w:val="clear" w:color="auto" w:fill="auto"/>
          </w:tcPr>
          <w:p w:rsidR="00DD0033" w:rsidRPr="00C03B26" w:rsidRDefault="00DD0033" w:rsidP="00DD0033">
            <w:pPr>
              <w:spacing w:after="0" w:line="240" w:lineRule="auto"/>
              <w:jc w:val="center"/>
              <w:rPr>
                <w:rFonts w:ascii="Arial" w:eastAsia="Times New Roman" w:hAnsi="Arial" w:cs="Arial"/>
                <w:color w:val="000000"/>
                <w:sz w:val="18"/>
                <w:szCs w:val="18"/>
                <w:lang w:eastAsia="tr-TR"/>
              </w:rPr>
            </w:pPr>
            <w:r w:rsidRPr="002A093F">
              <w:rPr>
                <w:rFonts w:ascii="Arial" w:eastAsia="Times New Roman" w:hAnsi="Arial" w:cs="Arial"/>
                <w:color w:val="000000"/>
                <w:sz w:val="18"/>
                <w:szCs w:val="18"/>
                <w:lang w:eastAsia="tr-TR"/>
              </w:rPr>
              <w:t>Okul İdaresi</w:t>
            </w:r>
          </w:p>
        </w:tc>
      </w:tr>
    </w:tbl>
    <w:p w:rsidR="00C50BDD" w:rsidRPr="00691E2D" w:rsidRDefault="00C50BDD" w:rsidP="00242D80">
      <w:pPr>
        <w:spacing w:after="160" w:line="259" w:lineRule="auto"/>
        <w:rPr>
          <w:rFonts w:ascii="Arial" w:hAnsi="Arial" w:cs="Arial"/>
          <w:b/>
          <w:bCs/>
          <w:smallCaps/>
        </w:rPr>
        <w:sectPr w:rsidR="00C50BDD" w:rsidRPr="00691E2D" w:rsidSect="00451E69">
          <w:headerReference w:type="default" r:id="rId19"/>
          <w:footerReference w:type="default" r:id="rId20"/>
          <w:pgSz w:w="11906" w:h="16838"/>
          <w:pgMar w:top="1418" w:right="1417" w:bottom="1418" w:left="1418" w:header="709" w:footer="709" w:gutter="0"/>
          <w:cols w:space="708"/>
          <w:docGrid w:linePitch="360"/>
        </w:sectPr>
      </w:pPr>
    </w:p>
    <w:p w:rsidR="00242D80" w:rsidRPr="00691E2D" w:rsidRDefault="00242D80" w:rsidP="00E42F1F">
      <w:pPr>
        <w:pStyle w:val="Balk2"/>
        <w:numPr>
          <w:ilvl w:val="0"/>
          <w:numId w:val="0"/>
        </w:numPr>
        <w:jc w:val="center"/>
        <w:rPr>
          <w:rFonts w:ascii="Arial" w:hAnsi="Arial" w:cs="Arial"/>
          <w:sz w:val="22"/>
          <w:szCs w:val="22"/>
        </w:rPr>
      </w:pPr>
      <w:bookmarkStart w:id="164" w:name="_Toc410061484"/>
      <w:bookmarkStart w:id="165" w:name="_Toc410315244"/>
      <w:bookmarkStart w:id="166" w:name="_Toc412670642"/>
      <w:r w:rsidRPr="00691E2D">
        <w:rPr>
          <w:rFonts w:ascii="Arial" w:hAnsi="Arial" w:cs="Arial"/>
          <w:smallCaps/>
          <w:sz w:val="22"/>
          <w:szCs w:val="22"/>
        </w:rPr>
        <w:lastRenderedPageBreak/>
        <w:t>TEMA</w:t>
      </w:r>
      <w:r w:rsidR="005F50BC" w:rsidRPr="00691E2D">
        <w:rPr>
          <w:rFonts w:ascii="Arial" w:hAnsi="Arial" w:cs="Arial"/>
          <w:smallCaps/>
          <w:sz w:val="22"/>
          <w:szCs w:val="22"/>
        </w:rPr>
        <w:t xml:space="preserve"> 2</w:t>
      </w:r>
      <w:r w:rsidRPr="00691E2D">
        <w:rPr>
          <w:rFonts w:ascii="Arial" w:hAnsi="Arial" w:cs="Arial"/>
          <w:smallCaps/>
          <w:sz w:val="22"/>
          <w:szCs w:val="22"/>
        </w:rPr>
        <w:t xml:space="preserve">: </w:t>
      </w:r>
      <w:r w:rsidRPr="00691E2D">
        <w:rPr>
          <w:rFonts w:ascii="Arial" w:hAnsi="Arial" w:cs="Arial"/>
          <w:sz w:val="22"/>
          <w:szCs w:val="22"/>
        </w:rPr>
        <w:t>EĞİTİM-ÖĞRETİMDE KALİTE</w:t>
      </w:r>
      <w:bookmarkEnd w:id="160"/>
      <w:bookmarkEnd w:id="164"/>
      <w:bookmarkEnd w:id="165"/>
      <w:bookmarkEnd w:id="166"/>
    </w:p>
    <w:p w:rsidR="00C50BDD" w:rsidRPr="00EA389C" w:rsidRDefault="00C50BDD" w:rsidP="00C50BDD">
      <w:pPr>
        <w:pStyle w:val="Balk6"/>
        <w:numPr>
          <w:ilvl w:val="0"/>
          <w:numId w:val="38"/>
        </w:numPr>
        <w:ind w:left="426"/>
        <w:rPr>
          <w:rFonts w:ascii="Arial" w:hAnsi="Arial" w:cs="Arial"/>
          <w:sz w:val="22"/>
          <w:szCs w:val="22"/>
        </w:rPr>
      </w:pPr>
      <w:bookmarkStart w:id="167" w:name="_Toc410061485"/>
      <w:bookmarkStart w:id="168" w:name="_Toc410315245"/>
      <w:bookmarkStart w:id="169" w:name="_Toc411423968"/>
      <w:bookmarkStart w:id="170" w:name="_Toc412496672"/>
      <w:bookmarkStart w:id="171" w:name="_Toc410315246"/>
      <w:r w:rsidRPr="00EA389C">
        <w:rPr>
          <w:rStyle w:val="Balk3Char"/>
          <w:rFonts w:ascii="Arial" w:hAnsi="Arial" w:cs="Arial"/>
          <w:b/>
          <w:bCs/>
          <w:sz w:val="22"/>
          <w:szCs w:val="22"/>
        </w:rPr>
        <w:t>Stratejik Amaç</w:t>
      </w:r>
      <w:bookmarkEnd w:id="167"/>
      <w:bookmarkEnd w:id="168"/>
      <w:bookmarkEnd w:id="169"/>
      <w:bookmarkEnd w:id="170"/>
    </w:p>
    <w:p w:rsidR="00C50BDD" w:rsidRDefault="00C50BDD" w:rsidP="00C50BDD">
      <w:pPr>
        <w:tabs>
          <w:tab w:val="left" w:pos="426"/>
        </w:tabs>
        <w:spacing w:after="0" w:line="360" w:lineRule="auto"/>
        <w:jc w:val="both"/>
        <w:rPr>
          <w:rFonts w:ascii="Arial" w:hAnsi="Arial" w:cs="Arial"/>
          <w:szCs w:val="24"/>
        </w:rPr>
      </w:pPr>
      <w:r w:rsidRPr="00A06AFB">
        <w:rPr>
          <w:rFonts w:ascii="Arial" w:hAnsi="Arial" w:cs="Arial"/>
          <w:szCs w:val="24"/>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p w:rsidR="00C50BDD" w:rsidRDefault="00C50BDD" w:rsidP="00C50BDD">
      <w:pPr>
        <w:tabs>
          <w:tab w:val="left" w:pos="426"/>
        </w:tabs>
        <w:spacing w:after="0" w:line="360" w:lineRule="auto"/>
        <w:jc w:val="both"/>
        <w:rPr>
          <w:rFonts w:ascii="Arial" w:hAnsi="Arial" w:cs="Arial"/>
          <w:szCs w:val="24"/>
        </w:rPr>
      </w:pPr>
    </w:p>
    <w:p w:rsidR="00242D80" w:rsidRPr="00691E2D" w:rsidRDefault="00242D80" w:rsidP="00902E8E">
      <w:pPr>
        <w:pStyle w:val="Balk7"/>
        <w:numPr>
          <w:ilvl w:val="1"/>
          <w:numId w:val="39"/>
        </w:numPr>
        <w:ind w:hanging="436"/>
        <w:rPr>
          <w:rStyle w:val="Balk4Char"/>
          <w:rFonts w:ascii="Arial" w:hAnsi="Arial" w:cs="Arial"/>
          <w:sz w:val="22"/>
          <w:szCs w:val="22"/>
        </w:rPr>
      </w:pPr>
      <w:r w:rsidRPr="00691E2D">
        <w:rPr>
          <w:rStyle w:val="Balk4Char"/>
          <w:rFonts w:ascii="Arial" w:hAnsi="Arial" w:cs="Arial"/>
          <w:sz w:val="22"/>
          <w:szCs w:val="22"/>
        </w:rPr>
        <w:t>Stratejik Hedef</w:t>
      </w:r>
      <w:bookmarkEnd w:id="171"/>
    </w:p>
    <w:p w:rsidR="00242D80" w:rsidRPr="00691E2D" w:rsidRDefault="00224FEC" w:rsidP="001A3F03">
      <w:pPr>
        <w:spacing w:line="360" w:lineRule="auto"/>
        <w:jc w:val="both"/>
        <w:rPr>
          <w:rFonts w:ascii="Arial" w:hAnsi="Arial" w:cs="Arial"/>
        </w:rPr>
      </w:pPr>
      <w:r w:rsidRPr="00691E2D">
        <w:rPr>
          <w:rFonts w:ascii="Arial" w:hAnsi="Arial" w:cs="Arial"/>
        </w:rPr>
        <w:t>Plan dönemi sonuna kadar ö</w:t>
      </w:r>
      <w:r w:rsidR="00144F1C" w:rsidRPr="00691E2D">
        <w:rPr>
          <w:rFonts w:ascii="Arial" w:hAnsi="Arial" w:cs="Arial"/>
        </w:rPr>
        <w:t>ğrencilerin akademik başarı düzeylerini ve ruhsal ve fiziksel gelişimlerine yönelik faaliyetlere katılım oranını artırmak</w:t>
      </w:r>
    </w:p>
    <w:p w:rsidR="00242D80" w:rsidRPr="00691E2D" w:rsidRDefault="00242D80" w:rsidP="00242D80">
      <w:pPr>
        <w:pStyle w:val="Balk5"/>
        <w:rPr>
          <w:rFonts w:ascii="Arial" w:hAnsi="Arial" w:cs="Arial"/>
          <w:sz w:val="22"/>
          <w:szCs w:val="22"/>
        </w:rPr>
      </w:pPr>
      <w:bookmarkStart w:id="172" w:name="_Toc410315247"/>
      <w:r w:rsidRPr="00691E2D">
        <w:rPr>
          <w:rFonts w:ascii="Arial" w:hAnsi="Arial" w:cs="Arial"/>
          <w:sz w:val="22"/>
          <w:szCs w:val="22"/>
        </w:rPr>
        <w:t>Performans göstergeleri</w:t>
      </w:r>
      <w:bookmarkEnd w:id="172"/>
    </w:p>
    <w:tbl>
      <w:tblPr>
        <w:tblW w:w="8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40"/>
        <w:gridCol w:w="1800"/>
        <w:gridCol w:w="960"/>
        <w:gridCol w:w="960"/>
      </w:tblGrid>
      <w:tr w:rsidR="00221E32" w:rsidRPr="00EE19A8" w:rsidTr="002A1D65">
        <w:trPr>
          <w:trHeight w:val="525"/>
        </w:trPr>
        <w:tc>
          <w:tcPr>
            <w:tcW w:w="7040" w:type="dxa"/>
            <w:gridSpan w:val="2"/>
            <w:vMerge w:val="restart"/>
            <w:shd w:val="clear" w:color="000000" w:fill="D5DCE4"/>
            <w:vAlign w:val="center"/>
            <w:hideMark/>
          </w:tcPr>
          <w:p w:rsidR="00221E32" w:rsidRPr="00EE19A8" w:rsidRDefault="00221E32" w:rsidP="002A1D65">
            <w:pPr>
              <w:spacing w:after="0" w:line="240" w:lineRule="auto"/>
              <w:jc w:val="center"/>
              <w:rPr>
                <w:rFonts w:ascii="Arial" w:eastAsia="Times New Roman" w:hAnsi="Arial" w:cs="Arial"/>
                <w:b/>
                <w:bCs/>
                <w:color w:val="000000"/>
                <w:sz w:val="18"/>
                <w:szCs w:val="18"/>
                <w:lang w:eastAsia="tr-TR"/>
              </w:rPr>
            </w:pPr>
            <w:bookmarkStart w:id="173" w:name="_Toc410315248"/>
            <w:r w:rsidRPr="00EE19A8">
              <w:rPr>
                <w:rFonts w:ascii="Arial" w:eastAsia="Times New Roman" w:hAnsi="Arial" w:cs="Arial"/>
                <w:b/>
                <w:bCs/>
                <w:color w:val="000000"/>
                <w:sz w:val="18"/>
                <w:szCs w:val="18"/>
                <w:lang w:eastAsia="tr-TR"/>
              </w:rPr>
              <w:t>Performans Göstergeleri</w:t>
            </w:r>
          </w:p>
        </w:tc>
        <w:tc>
          <w:tcPr>
            <w:tcW w:w="960" w:type="dxa"/>
            <w:shd w:val="clear" w:color="000000" w:fill="D5DCE4"/>
            <w:vAlign w:val="center"/>
            <w:hideMark/>
          </w:tcPr>
          <w:p w:rsidR="00221E32" w:rsidRPr="00EE19A8" w:rsidRDefault="00221E32" w:rsidP="002A1D65">
            <w:pPr>
              <w:spacing w:after="0" w:line="240" w:lineRule="auto"/>
              <w:jc w:val="center"/>
              <w:rPr>
                <w:rFonts w:ascii="Arial" w:eastAsia="Times New Roman" w:hAnsi="Arial" w:cs="Arial"/>
                <w:color w:val="000000"/>
                <w:sz w:val="18"/>
                <w:szCs w:val="18"/>
                <w:lang w:eastAsia="tr-TR"/>
              </w:rPr>
            </w:pPr>
            <w:r w:rsidRPr="00EE19A8">
              <w:rPr>
                <w:rFonts w:ascii="Arial" w:eastAsia="Times New Roman" w:hAnsi="Arial" w:cs="Arial"/>
                <w:color w:val="000000"/>
                <w:sz w:val="18"/>
                <w:szCs w:val="18"/>
                <w:lang w:eastAsia="tr-TR"/>
              </w:rPr>
              <w:t>Önceki Yıllar</w:t>
            </w:r>
          </w:p>
        </w:tc>
        <w:tc>
          <w:tcPr>
            <w:tcW w:w="960" w:type="dxa"/>
            <w:shd w:val="clear" w:color="000000" w:fill="D5DCE4"/>
            <w:vAlign w:val="center"/>
            <w:hideMark/>
          </w:tcPr>
          <w:p w:rsidR="00221E32" w:rsidRPr="00EE19A8" w:rsidRDefault="00221E32" w:rsidP="002A1D65">
            <w:pPr>
              <w:spacing w:after="0" w:line="240" w:lineRule="auto"/>
              <w:jc w:val="center"/>
              <w:rPr>
                <w:rFonts w:ascii="Arial" w:eastAsia="Times New Roman" w:hAnsi="Arial" w:cs="Arial"/>
                <w:color w:val="000000"/>
                <w:sz w:val="18"/>
                <w:szCs w:val="18"/>
                <w:lang w:eastAsia="tr-TR"/>
              </w:rPr>
            </w:pPr>
            <w:r w:rsidRPr="00EE19A8">
              <w:rPr>
                <w:rFonts w:ascii="Arial" w:eastAsia="Times New Roman" w:hAnsi="Arial" w:cs="Arial"/>
                <w:color w:val="000000"/>
                <w:sz w:val="18"/>
                <w:szCs w:val="18"/>
                <w:lang w:eastAsia="tr-TR"/>
              </w:rPr>
              <w:t>Hedef</w:t>
            </w:r>
          </w:p>
        </w:tc>
      </w:tr>
      <w:tr w:rsidR="00221E32" w:rsidRPr="00EE19A8" w:rsidTr="002A1D65">
        <w:trPr>
          <w:trHeight w:val="300"/>
        </w:trPr>
        <w:tc>
          <w:tcPr>
            <w:tcW w:w="7040" w:type="dxa"/>
            <w:gridSpan w:val="2"/>
            <w:vMerge/>
            <w:vAlign w:val="center"/>
            <w:hideMark/>
          </w:tcPr>
          <w:p w:rsidR="00221E32" w:rsidRPr="00EE19A8" w:rsidRDefault="00221E32" w:rsidP="002A1D65">
            <w:pPr>
              <w:spacing w:after="0" w:line="240" w:lineRule="auto"/>
              <w:rPr>
                <w:rFonts w:ascii="Arial" w:eastAsia="Times New Roman" w:hAnsi="Arial" w:cs="Arial"/>
                <w:b/>
                <w:bCs/>
                <w:color w:val="000000"/>
                <w:sz w:val="18"/>
                <w:szCs w:val="18"/>
                <w:lang w:eastAsia="tr-TR"/>
              </w:rPr>
            </w:pPr>
          </w:p>
        </w:tc>
        <w:tc>
          <w:tcPr>
            <w:tcW w:w="960" w:type="dxa"/>
            <w:shd w:val="clear" w:color="000000" w:fill="D5DCE4"/>
            <w:vAlign w:val="center"/>
            <w:hideMark/>
          </w:tcPr>
          <w:p w:rsidR="00221E32" w:rsidRPr="00EE19A8" w:rsidRDefault="00221E32" w:rsidP="002A1D65">
            <w:pPr>
              <w:spacing w:after="0" w:line="240" w:lineRule="auto"/>
              <w:jc w:val="center"/>
              <w:rPr>
                <w:rFonts w:ascii="Arial" w:eastAsia="Times New Roman" w:hAnsi="Arial" w:cs="Arial"/>
                <w:b/>
                <w:bCs/>
                <w:color w:val="000000"/>
                <w:sz w:val="18"/>
                <w:szCs w:val="18"/>
                <w:lang w:eastAsia="tr-TR"/>
              </w:rPr>
            </w:pPr>
            <w:r w:rsidRPr="00EE19A8">
              <w:rPr>
                <w:rFonts w:ascii="Arial" w:eastAsia="Times New Roman" w:hAnsi="Arial" w:cs="Arial"/>
                <w:b/>
                <w:bCs/>
                <w:color w:val="000000"/>
                <w:sz w:val="18"/>
                <w:szCs w:val="18"/>
                <w:lang w:eastAsia="tr-TR"/>
              </w:rPr>
              <w:t>2014</w:t>
            </w:r>
          </w:p>
        </w:tc>
        <w:tc>
          <w:tcPr>
            <w:tcW w:w="960" w:type="dxa"/>
            <w:shd w:val="clear" w:color="000000" w:fill="D5DCE4"/>
            <w:vAlign w:val="center"/>
            <w:hideMark/>
          </w:tcPr>
          <w:p w:rsidR="00221E32" w:rsidRPr="00EE19A8" w:rsidRDefault="00221E32" w:rsidP="002A1D65">
            <w:pPr>
              <w:spacing w:after="0" w:line="240" w:lineRule="auto"/>
              <w:jc w:val="center"/>
              <w:rPr>
                <w:rFonts w:ascii="Arial" w:eastAsia="Times New Roman" w:hAnsi="Arial" w:cs="Arial"/>
                <w:b/>
                <w:bCs/>
                <w:color w:val="000000"/>
                <w:sz w:val="18"/>
                <w:szCs w:val="18"/>
                <w:lang w:eastAsia="tr-TR"/>
              </w:rPr>
            </w:pPr>
            <w:r w:rsidRPr="00EE19A8">
              <w:rPr>
                <w:rFonts w:ascii="Arial" w:eastAsia="Times New Roman" w:hAnsi="Arial" w:cs="Arial"/>
                <w:b/>
                <w:bCs/>
                <w:color w:val="000000"/>
                <w:sz w:val="18"/>
                <w:szCs w:val="18"/>
                <w:lang w:eastAsia="tr-TR"/>
              </w:rPr>
              <w:t>2019</w:t>
            </w:r>
          </w:p>
        </w:tc>
      </w:tr>
      <w:tr w:rsidR="00221E32" w:rsidRPr="00EE19A8" w:rsidTr="002A1D65">
        <w:trPr>
          <w:trHeight w:val="315"/>
        </w:trPr>
        <w:tc>
          <w:tcPr>
            <w:tcW w:w="5240" w:type="dxa"/>
            <w:vMerge w:val="restart"/>
            <w:shd w:val="clear" w:color="auto" w:fill="auto"/>
            <w:vAlign w:val="center"/>
            <w:hideMark/>
          </w:tcPr>
          <w:p w:rsidR="00221E32" w:rsidRPr="00CB0D68" w:rsidRDefault="00221E32" w:rsidP="002A1D65">
            <w:pPr>
              <w:spacing w:after="0" w:line="240" w:lineRule="auto"/>
              <w:rPr>
                <w:rFonts w:ascii="Arial" w:eastAsia="Times New Roman" w:hAnsi="Arial" w:cs="Arial"/>
                <w:sz w:val="18"/>
                <w:szCs w:val="18"/>
                <w:lang w:eastAsia="tr-TR"/>
              </w:rPr>
            </w:pPr>
            <w:r w:rsidRPr="00CB0D68">
              <w:rPr>
                <w:rFonts w:ascii="Arial" w:eastAsia="Times New Roman" w:hAnsi="Arial" w:cs="Arial"/>
                <w:sz w:val="18"/>
                <w:szCs w:val="18"/>
                <w:lang w:eastAsia="tr-TR"/>
              </w:rPr>
              <w:t>Öğrencilerin yılsonu başarı puanı ortalamaları</w:t>
            </w:r>
          </w:p>
        </w:tc>
        <w:tc>
          <w:tcPr>
            <w:tcW w:w="1800" w:type="dxa"/>
            <w:shd w:val="clear" w:color="auto" w:fill="auto"/>
            <w:vAlign w:val="center"/>
            <w:hideMark/>
          </w:tcPr>
          <w:p w:rsidR="00221E32" w:rsidRPr="00CB0D68" w:rsidRDefault="00221E32" w:rsidP="002A1D65">
            <w:pPr>
              <w:spacing w:after="0" w:line="240" w:lineRule="auto"/>
              <w:jc w:val="center"/>
              <w:rPr>
                <w:rFonts w:ascii="Arial" w:eastAsia="Times New Roman" w:hAnsi="Arial" w:cs="Arial"/>
                <w:sz w:val="18"/>
                <w:szCs w:val="18"/>
                <w:lang w:eastAsia="tr-TR"/>
              </w:rPr>
            </w:pPr>
            <w:r w:rsidRPr="00CB0D68">
              <w:rPr>
                <w:rFonts w:ascii="Arial" w:eastAsia="Times New Roman" w:hAnsi="Arial" w:cs="Arial"/>
                <w:sz w:val="18"/>
                <w:szCs w:val="18"/>
                <w:lang w:eastAsia="tr-TR"/>
              </w:rPr>
              <w:t>5. Sınıf</w:t>
            </w:r>
          </w:p>
        </w:tc>
        <w:tc>
          <w:tcPr>
            <w:tcW w:w="960" w:type="dxa"/>
            <w:shd w:val="clear" w:color="auto" w:fill="auto"/>
            <w:vAlign w:val="center"/>
            <w:hideMark/>
          </w:tcPr>
          <w:p w:rsidR="00221E32" w:rsidRPr="00CB0D68" w:rsidRDefault="00CB0D68" w:rsidP="00710F11">
            <w:pPr>
              <w:spacing w:after="0" w:line="240" w:lineRule="auto"/>
              <w:jc w:val="center"/>
              <w:rPr>
                <w:rFonts w:ascii="Arial" w:eastAsia="Times New Roman" w:hAnsi="Arial" w:cs="Arial"/>
                <w:sz w:val="18"/>
                <w:szCs w:val="18"/>
                <w:lang w:eastAsia="tr-TR"/>
              </w:rPr>
            </w:pPr>
            <w:r w:rsidRPr="00CB0D68">
              <w:rPr>
                <w:rFonts w:ascii="Arial" w:eastAsia="Times New Roman" w:hAnsi="Arial" w:cs="Arial"/>
                <w:sz w:val="18"/>
                <w:szCs w:val="18"/>
                <w:lang w:eastAsia="tr-TR"/>
              </w:rPr>
              <w:t>7</w:t>
            </w:r>
            <w:r w:rsidR="00710F11">
              <w:rPr>
                <w:rFonts w:ascii="Arial" w:eastAsia="Times New Roman" w:hAnsi="Arial" w:cs="Arial"/>
                <w:sz w:val="18"/>
                <w:szCs w:val="18"/>
                <w:lang w:eastAsia="tr-TR"/>
              </w:rPr>
              <w:t>0</w:t>
            </w:r>
          </w:p>
        </w:tc>
        <w:tc>
          <w:tcPr>
            <w:tcW w:w="960" w:type="dxa"/>
            <w:shd w:val="clear" w:color="auto" w:fill="auto"/>
            <w:vAlign w:val="center"/>
            <w:hideMark/>
          </w:tcPr>
          <w:p w:rsidR="00221E32" w:rsidRPr="000A45C1" w:rsidRDefault="000A45C1" w:rsidP="002A1D65">
            <w:pPr>
              <w:spacing w:after="0" w:line="240" w:lineRule="auto"/>
              <w:jc w:val="center"/>
              <w:rPr>
                <w:rFonts w:ascii="Arial" w:eastAsia="Times New Roman" w:hAnsi="Arial" w:cs="Arial"/>
                <w:sz w:val="18"/>
                <w:szCs w:val="18"/>
                <w:lang w:eastAsia="tr-TR"/>
              </w:rPr>
            </w:pPr>
            <w:r w:rsidRPr="000A45C1">
              <w:rPr>
                <w:rFonts w:ascii="Arial" w:eastAsia="Times New Roman" w:hAnsi="Arial" w:cs="Arial"/>
                <w:sz w:val="18"/>
                <w:szCs w:val="18"/>
                <w:lang w:eastAsia="tr-TR"/>
              </w:rPr>
              <w:t>7</w:t>
            </w:r>
            <w:r w:rsidR="00710F11">
              <w:rPr>
                <w:rFonts w:ascii="Arial" w:eastAsia="Times New Roman" w:hAnsi="Arial" w:cs="Arial"/>
                <w:sz w:val="18"/>
                <w:szCs w:val="18"/>
                <w:lang w:eastAsia="tr-TR"/>
              </w:rPr>
              <w:t>5</w:t>
            </w:r>
          </w:p>
        </w:tc>
      </w:tr>
      <w:tr w:rsidR="00221E32" w:rsidRPr="00EE19A8" w:rsidTr="002A1D65">
        <w:trPr>
          <w:trHeight w:val="300"/>
        </w:trPr>
        <w:tc>
          <w:tcPr>
            <w:tcW w:w="5240" w:type="dxa"/>
            <w:vMerge/>
            <w:vAlign w:val="center"/>
            <w:hideMark/>
          </w:tcPr>
          <w:p w:rsidR="00221E32" w:rsidRPr="00CB0D68" w:rsidRDefault="00221E32" w:rsidP="002A1D65">
            <w:pPr>
              <w:spacing w:after="0" w:line="240" w:lineRule="auto"/>
              <w:rPr>
                <w:rFonts w:ascii="Arial" w:eastAsia="Times New Roman" w:hAnsi="Arial" w:cs="Arial"/>
                <w:sz w:val="18"/>
                <w:szCs w:val="18"/>
                <w:lang w:eastAsia="tr-TR"/>
              </w:rPr>
            </w:pPr>
          </w:p>
        </w:tc>
        <w:tc>
          <w:tcPr>
            <w:tcW w:w="1800" w:type="dxa"/>
            <w:shd w:val="clear" w:color="auto" w:fill="auto"/>
            <w:vAlign w:val="center"/>
            <w:hideMark/>
          </w:tcPr>
          <w:p w:rsidR="00221E32" w:rsidRPr="00CB0D68" w:rsidRDefault="00221E32" w:rsidP="002A1D65">
            <w:pPr>
              <w:spacing w:after="0" w:line="240" w:lineRule="auto"/>
              <w:jc w:val="center"/>
              <w:rPr>
                <w:rFonts w:ascii="Arial" w:eastAsia="Times New Roman" w:hAnsi="Arial" w:cs="Arial"/>
                <w:sz w:val="18"/>
                <w:szCs w:val="18"/>
                <w:lang w:eastAsia="tr-TR"/>
              </w:rPr>
            </w:pPr>
            <w:r w:rsidRPr="00CB0D68">
              <w:rPr>
                <w:rFonts w:ascii="Arial" w:eastAsia="Times New Roman" w:hAnsi="Arial" w:cs="Arial"/>
                <w:sz w:val="18"/>
                <w:szCs w:val="18"/>
                <w:lang w:eastAsia="tr-TR"/>
              </w:rPr>
              <w:t>6. Sınıf</w:t>
            </w:r>
          </w:p>
        </w:tc>
        <w:tc>
          <w:tcPr>
            <w:tcW w:w="960" w:type="dxa"/>
            <w:shd w:val="clear" w:color="auto" w:fill="auto"/>
            <w:vAlign w:val="center"/>
            <w:hideMark/>
          </w:tcPr>
          <w:p w:rsidR="00221E32" w:rsidRPr="00CB0D68" w:rsidRDefault="00710F11" w:rsidP="00710F11">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73</w:t>
            </w:r>
          </w:p>
        </w:tc>
        <w:tc>
          <w:tcPr>
            <w:tcW w:w="960" w:type="dxa"/>
            <w:shd w:val="clear" w:color="auto" w:fill="auto"/>
            <w:vAlign w:val="center"/>
            <w:hideMark/>
          </w:tcPr>
          <w:p w:rsidR="00221E32" w:rsidRPr="000A45C1" w:rsidRDefault="000A45C1" w:rsidP="002A1D65">
            <w:pPr>
              <w:spacing w:after="0" w:line="240" w:lineRule="auto"/>
              <w:jc w:val="center"/>
              <w:rPr>
                <w:rFonts w:ascii="Arial" w:eastAsia="Times New Roman" w:hAnsi="Arial" w:cs="Arial"/>
                <w:sz w:val="18"/>
                <w:szCs w:val="18"/>
                <w:lang w:eastAsia="tr-TR"/>
              </w:rPr>
            </w:pPr>
            <w:r w:rsidRPr="000A45C1">
              <w:rPr>
                <w:rFonts w:ascii="Arial" w:eastAsia="Times New Roman" w:hAnsi="Arial" w:cs="Arial"/>
                <w:sz w:val="18"/>
                <w:szCs w:val="18"/>
                <w:lang w:eastAsia="tr-TR"/>
              </w:rPr>
              <w:t>7</w:t>
            </w:r>
            <w:r w:rsidR="00710F11">
              <w:rPr>
                <w:rFonts w:ascii="Arial" w:eastAsia="Times New Roman" w:hAnsi="Arial" w:cs="Arial"/>
                <w:sz w:val="18"/>
                <w:szCs w:val="18"/>
                <w:lang w:eastAsia="tr-TR"/>
              </w:rPr>
              <w:t>8</w:t>
            </w:r>
          </w:p>
        </w:tc>
      </w:tr>
      <w:tr w:rsidR="00221E32" w:rsidRPr="00EE19A8" w:rsidTr="002A1D65">
        <w:trPr>
          <w:trHeight w:val="300"/>
        </w:trPr>
        <w:tc>
          <w:tcPr>
            <w:tcW w:w="5240" w:type="dxa"/>
            <w:vMerge/>
            <w:vAlign w:val="center"/>
            <w:hideMark/>
          </w:tcPr>
          <w:p w:rsidR="00221E32" w:rsidRPr="00CB0D68" w:rsidRDefault="00221E32" w:rsidP="002A1D65">
            <w:pPr>
              <w:spacing w:after="0" w:line="240" w:lineRule="auto"/>
              <w:rPr>
                <w:rFonts w:ascii="Arial" w:eastAsia="Times New Roman" w:hAnsi="Arial" w:cs="Arial"/>
                <w:sz w:val="18"/>
                <w:szCs w:val="18"/>
                <w:lang w:eastAsia="tr-TR"/>
              </w:rPr>
            </w:pPr>
          </w:p>
        </w:tc>
        <w:tc>
          <w:tcPr>
            <w:tcW w:w="1800" w:type="dxa"/>
            <w:shd w:val="clear" w:color="auto" w:fill="auto"/>
            <w:vAlign w:val="center"/>
            <w:hideMark/>
          </w:tcPr>
          <w:p w:rsidR="00221E32" w:rsidRPr="00CB0D68" w:rsidRDefault="00221E32" w:rsidP="002A1D65">
            <w:pPr>
              <w:spacing w:after="0" w:line="240" w:lineRule="auto"/>
              <w:jc w:val="center"/>
              <w:rPr>
                <w:rFonts w:ascii="Arial" w:eastAsia="Times New Roman" w:hAnsi="Arial" w:cs="Arial"/>
                <w:sz w:val="18"/>
                <w:szCs w:val="18"/>
                <w:lang w:eastAsia="tr-TR"/>
              </w:rPr>
            </w:pPr>
            <w:r w:rsidRPr="00CB0D68">
              <w:rPr>
                <w:rFonts w:ascii="Arial" w:eastAsia="Times New Roman" w:hAnsi="Arial" w:cs="Arial"/>
                <w:sz w:val="18"/>
                <w:szCs w:val="18"/>
                <w:lang w:eastAsia="tr-TR"/>
              </w:rPr>
              <w:t>7. Sınıf</w:t>
            </w:r>
          </w:p>
        </w:tc>
        <w:tc>
          <w:tcPr>
            <w:tcW w:w="960" w:type="dxa"/>
            <w:shd w:val="clear" w:color="auto" w:fill="auto"/>
            <w:vAlign w:val="center"/>
            <w:hideMark/>
          </w:tcPr>
          <w:p w:rsidR="00221E32" w:rsidRPr="00CB0D68" w:rsidRDefault="00CB0D68" w:rsidP="00710F11">
            <w:pPr>
              <w:spacing w:after="0" w:line="240" w:lineRule="auto"/>
              <w:jc w:val="center"/>
              <w:rPr>
                <w:rFonts w:ascii="Arial" w:eastAsia="Times New Roman" w:hAnsi="Arial" w:cs="Arial"/>
                <w:sz w:val="18"/>
                <w:szCs w:val="18"/>
                <w:lang w:eastAsia="tr-TR"/>
              </w:rPr>
            </w:pPr>
            <w:r w:rsidRPr="00CB0D68">
              <w:rPr>
                <w:rFonts w:ascii="Arial" w:eastAsia="Times New Roman" w:hAnsi="Arial" w:cs="Arial"/>
                <w:sz w:val="18"/>
                <w:szCs w:val="18"/>
                <w:lang w:eastAsia="tr-TR"/>
              </w:rPr>
              <w:t>7</w:t>
            </w:r>
            <w:r w:rsidR="00710F11">
              <w:rPr>
                <w:rFonts w:ascii="Arial" w:eastAsia="Times New Roman" w:hAnsi="Arial" w:cs="Arial"/>
                <w:sz w:val="18"/>
                <w:szCs w:val="18"/>
                <w:lang w:eastAsia="tr-TR"/>
              </w:rPr>
              <w:t>5</w:t>
            </w:r>
          </w:p>
        </w:tc>
        <w:tc>
          <w:tcPr>
            <w:tcW w:w="960" w:type="dxa"/>
            <w:shd w:val="clear" w:color="auto" w:fill="auto"/>
            <w:vAlign w:val="center"/>
            <w:hideMark/>
          </w:tcPr>
          <w:p w:rsidR="00221E32" w:rsidRPr="000A45C1" w:rsidRDefault="00710F11" w:rsidP="002A1D6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80</w:t>
            </w:r>
          </w:p>
        </w:tc>
      </w:tr>
      <w:tr w:rsidR="00221E32" w:rsidRPr="00EE19A8" w:rsidTr="002A1D65">
        <w:trPr>
          <w:trHeight w:val="300"/>
        </w:trPr>
        <w:tc>
          <w:tcPr>
            <w:tcW w:w="5240" w:type="dxa"/>
            <w:vMerge/>
            <w:vAlign w:val="center"/>
            <w:hideMark/>
          </w:tcPr>
          <w:p w:rsidR="00221E32" w:rsidRPr="00CB0D68" w:rsidRDefault="00221E32" w:rsidP="002A1D65">
            <w:pPr>
              <w:spacing w:after="0" w:line="240" w:lineRule="auto"/>
              <w:rPr>
                <w:rFonts w:ascii="Arial" w:eastAsia="Times New Roman" w:hAnsi="Arial" w:cs="Arial"/>
                <w:sz w:val="18"/>
                <w:szCs w:val="18"/>
                <w:lang w:eastAsia="tr-TR"/>
              </w:rPr>
            </w:pPr>
          </w:p>
        </w:tc>
        <w:tc>
          <w:tcPr>
            <w:tcW w:w="1800" w:type="dxa"/>
            <w:shd w:val="clear" w:color="auto" w:fill="auto"/>
            <w:vAlign w:val="center"/>
            <w:hideMark/>
          </w:tcPr>
          <w:p w:rsidR="00221E32" w:rsidRPr="00CB0D68" w:rsidRDefault="00221E32" w:rsidP="002A1D65">
            <w:pPr>
              <w:spacing w:after="0" w:line="240" w:lineRule="auto"/>
              <w:jc w:val="center"/>
              <w:rPr>
                <w:rFonts w:ascii="Arial" w:eastAsia="Times New Roman" w:hAnsi="Arial" w:cs="Arial"/>
                <w:sz w:val="18"/>
                <w:szCs w:val="18"/>
                <w:lang w:eastAsia="tr-TR"/>
              </w:rPr>
            </w:pPr>
            <w:r w:rsidRPr="00CB0D68">
              <w:rPr>
                <w:rFonts w:ascii="Arial" w:eastAsia="Times New Roman" w:hAnsi="Arial" w:cs="Arial"/>
                <w:sz w:val="18"/>
                <w:szCs w:val="18"/>
                <w:lang w:eastAsia="tr-TR"/>
              </w:rPr>
              <w:t>8. Sınıf</w:t>
            </w:r>
          </w:p>
        </w:tc>
        <w:tc>
          <w:tcPr>
            <w:tcW w:w="960" w:type="dxa"/>
            <w:shd w:val="clear" w:color="auto" w:fill="auto"/>
            <w:vAlign w:val="center"/>
            <w:hideMark/>
          </w:tcPr>
          <w:p w:rsidR="00221E32" w:rsidRPr="00CB0D68" w:rsidRDefault="00710F11" w:rsidP="00710F11">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79</w:t>
            </w:r>
          </w:p>
        </w:tc>
        <w:tc>
          <w:tcPr>
            <w:tcW w:w="960" w:type="dxa"/>
            <w:shd w:val="clear" w:color="auto" w:fill="auto"/>
            <w:vAlign w:val="center"/>
            <w:hideMark/>
          </w:tcPr>
          <w:p w:rsidR="00221E32" w:rsidRPr="000A45C1" w:rsidRDefault="00710F11" w:rsidP="002A1D6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84</w:t>
            </w:r>
          </w:p>
        </w:tc>
      </w:tr>
      <w:tr w:rsidR="00221E32" w:rsidRPr="00EE19A8" w:rsidTr="002A1D65">
        <w:trPr>
          <w:trHeight w:val="303"/>
        </w:trPr>
        <w:tc>
          <w:tcPr>
            <w:tcW w:w="7040" w:type="dxa"/>
            <w:gridSpan w:val="2"/>
            <w:shd w:val="clear" w:color="auto" w:fill="auto"/>
            <w:vAlign w:val="center"/>
          </w:tcPr>
          <w:p w:rsidR="00221E32" w:rsidRDefault="00221E32" w:rsidP="002A1D65">
            <w:pPr>
              <w:spacing w:after="0" w:line="240" w:lineRule="auto"/>
              <w:rPr>
                <w:rFonts w:ascii="Arial" w:hAnsi="Arial" w:cs="Arial"/>
                <w:sz w:val="18"/>
                <w:szCs w:val="18"/>
              </w:rPr>
            </w:pPr>
            <w:r>
              <w:rPr>
                <w:rFonts w:ascii="Arial" w:hAnsi="Arial" w:cs="Arial"/>
                <w:sz w:val="18"/>
                <w:szCs w:val="18"/>
              </w:rPr>
              <w:t>Yetiştirme ve Hazırlama Kurslarına Katılan Öğrencilerin Oranı</w:t>
            </w:r>
          </w:p>
        </w:tc>
        <w:tc>
          <w:tcPr>
            <w:tcW w:w="960" w:type="dxa"/>
            <w:shd w:val="clear" w:color="auto" w:fill="auto"/>
            <w:vAlign w:val="center"/>
          </w:tcPr>
          <w:p w:rsidR="00221E32" w:rsidRPr="00EE19A8" w:rsidRDefault="00710F11" w:rsidP="00710F11">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80</w:t>
            </w:r>
          </w:p>
        </w:tc>
        <w:tc>
          <w:tcPr>
            <w:tcW w:w="960" w:type="dxa"/>
            <w:shd w:val="clear" w:color="auto" w:fill="auto"/>
            <w:vAlign w:val="center"/>
          </w:tcPr>
          <w:p w:rsidR="00221E32" w:rsidRPr="00EE19A8" w:rsidRDefault="00710F11"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120</w:t>
            </w:r>
          </w:p>
        </w:tc>
      </w:tr>
      <w:tr w:rsidR="00CB0D68" w:rsidRPr="00EE19A8" w:rsidTr="00EA2926">
        <w:trPr>
          <w:trHeight w:val="981"/>
        </w:trPr>
        <w:tc>
          <w:tcPr>
            <w:tcW w:w="5240" w:type="dxa"/>
            <w:shd w:val="clear" w:color="auto" w:fill="auto"/>
            <w:vAlign w:val="center"/>
          </w:tcPr>
          <w:p w:rsidR="00CB0D68" w:rsidRPr="007C6724" w:rsidRDefault="00CB0D68" w:rsidP="002A1D65">
            <w:pPr>
              <w:spacing w:after="0" w:line="240" w:lineRule="auto"/>
              <w:rPr>
                <w:rFonts w:ascii="Arial" w:eastAsia="Times New Roman" w:hAnsi="Arial" w:cs="Arial"/>
                <w:color w:val="000000"/>
                <w:sz w:val="18"/>
                <w:szCs w:val="18"/>
                <w:lang w:eastAsia="tr-TR"/>
              </w:rPr>
            </w:pPr>
            <w:r w:rsidRPr="007C6724">
              <w:rPr>
                <w:rFonts w:ascii="Arial" w:hAnsi="Arial" w:cs="Arial"/>
                <w:sz w:val="18"/>
                <w:szCs w:val="18"/>
              </w:rPr>
              <w:t>Bir eğitim ve öğretim yılı içerisinde sanat, bilim, kültür ve spor alanlarından birinde en az bir faaliyete katılan öğrenci oranı (%)</w:t>
            </w:r>
          </w:p>
        </w:tc>
        <w:tc>
          <w:tcPr>
            <w:tcW w:w="1800" w:type="dxa"/>
            <w:shd w:val="clear" w:color="auto" w:fill="auto"/>
            <w:vAlign w:val="center"/>
          </w:tcPr>
          <w:p w:rsidR="00CB0D68" w:rsidRPr="00EE19A8" w:rsidRDefault="00CB0D68" w:rsidP="002A1D65">
            <w:pPr>
              <w:spacing w:after="0" w:line="240" w:lineRule="auto"/>
              <w:rPr>
                <w:rFonts w:ascii="Arial" w:eastAsia="Times New Roman" w:hAnsi="Arial" w:cs="Arial"/>
                <w:color w:val="000000"/>
                <w:sz w:val="18"/>
                <w:szCs w:val="18"/>
                <w:lang w:eastAsia="tr-TR"/>
              </w:rPr>
            </w:pPr>
          </w:p>
          <w:p w:rsidR="00CB0D68" w:rsidRPr="00EE19A8" w:rsidRDefault="00CB0D68" w:rsidP="002A1D65">
            <w:pPr>
              <w:spacing w:after="0" w:line="240" w:lineRule="auto"/>
              <w:rPr>
                <w:rFonts w:ascii="Arial" w:eastAsia="Times New Roman" w:hAnsi="Arial" w:cs="Arial"/>
                <w:color w:val="000000"/>
                <w:sz w:val="18"/>
                <w:szCs w:val="18"/>
                <w:lang w:eastAsia="tr-TR"/>
              </w:rPr>
            </w:pPr>
            <w:r w:rsidRPr="00EE19A8">
              <w:rPr>
                <w:rFonts w:ascii="Arial" w:hAnsi="Arial" w:cs="Arial"/>
                <w:sz w:val="18"/>
                <w:szCs w:val="18"/>
              </w:rPr>
              <w:t>Ortaokul</w:t>
            </w:r>
          </w:p>
        </w:tc>
        <w:tc>
          <w:tcPr>
            <w:tcW w:w="960" w:type="dxa"/>
            <w:shd w:val="clear" w:color="auto" w:fill="auto"/>
            <w:vAlign w:val="center"/>
          </w:tcPr>
          <w:p w:rsidR="00CB0D68" w:rsidRPr="00EE19A8" w:rsidRDefault="00B34C17"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50</w:t>
            </w:r>
          </w:p>
        </w:tc>
        <w:tc>
          <w:tcPr>
            <w:tcW w:w="960" w:type="dxa"/>
            <w:shd w:val="clear" w:color="auto" w:fill="auto"/>
            <w:vAlign w:val="center"/>
          </w:tcPr>
          <w:p w:rsidR="00CB0D68" w:rsidRPr="00EE19A8" w:rsidRDefault="00B34C17"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75</w:t>
            </w:r>
          </w:p>
        </w:tc>
      </w:tr>
      <w:tr w:rsidR="00CB0D68" w:rsidRPr="00EE19A8" w:rsidTr="00EA2926">
        <w:trPr>
          <w:trHeight w:val="1023"/>
        </w:trPr>
        <w:tc>
          <w:tcPr>
            <w:tcW w:w="5240" w:type="dxa"/>
            <w:shd w:val="clear" w:color="auto" w:fill="auto"/>
            <w:vAlign w:val="center"/>
          </w:tcPr>
          <w:p w:rsidR="00CB0D68" w:rsidRPr="007C6724" w:rsidRDefault="00CB0D68" w:rsidP="002A1D65">
            <w:pPr>
              <w:spacing w:after="0" w:line="240" w:lineRule="auto"/>
              <w:rPr>
                <w:rFonts w:ascii="Arial" w:eastAsia="Times New Roman" w:hAnsi="Arial" w:cs="Arial"/>
                <w:color w:val="000000"/>
                <w:sz w:val="18"/>
                <w:szCs w:val="18"/>
                <w:lang w:eastAsia="tr-TR"/>
              </w:rPr>
            </w:pPr>
            <w:r w:rsidRPr="007C6724">
              <w:rPr>
                <w:rFonts w:ascii="Arial" w:hAnsi="Arial" w:cs="Arial"/>
                <w:sz w:val="18"/>
                <w:szCs w:val="18"/>
              </w:rPr>
              <w:t>Öğrenci başına okunan kitap sayısı</w:t>
            </w:r>
          </w:p>
        </w:tc>
        <w:tc>
          <w:tcPr>
            <w:tcW w:w="1800" w:type="dxa"/>
            <w:shd w:val="clear" w:color="auto" w:fill="auto"/>
            <w:vAlign w:val="center"/>
          </w:tcPr>
          <w:p w:rsidR="00CB0D68" w:rsidRPr="00EE19A8" w:rsidRDefault="00CB0D68" w:rsidP="002A1D65">
            <w:pPr>
              <w:spacing w:after="0" w:line="240" w:lineRule="auto"/>
              <w:rPr>
                <w:rFonts w:ascii="Arial" w:eastAsia="Times New Roman" w:hAnsi="Arial" w:cs="Arial"/>
                <w:color w:val="000000"/>
                <w:sz w:val="18"/>
                <w:szCs w:val="18"/>
                <w:lang w:eastAsia="tr-TR"/>
              </w:rPr>
            </w:pPr>
            <w:r w:rsidRPr="00EE19A8">
              <w:rPr>
                <w:rFonts w:ascii="Arial" w:hAnsi="Arial" w:cs="Arial"/>
                <w:sz w:val="18"/>
                <w:szCs w:val="18"/>
              </w:rPr>
              <w:t>Ortaokul</w:t>
            </w:r>
          </w:p>
        </w:tc>
        <w:tc>
          <w:tcPr>
            <w:tcW w:w="960" w:type="dxa"/>
            <w:shd w:val="clear" w:color="auto" w:fill="auto"/>
            <w:vAlign w:val="center"/>
          </w:tcPr>
          <w:p w:rsidR="00CB0D68" w:rsidRPr="00EE19A8" w:rsidRDefault="00710F11"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w:t>
            </w:r>
          </w:p>
        </w:tc>
        <w:tc>
          <w:tcPr>
            <w:tcW w:w="960" w:type="dxa"/>
            <w:shd w:val="clear" w:color="auto" w:fill="auto"/>
            <w:vAlign w:val="center"/>
          </w:tcPr>
          <w:p w:rsidR="00CB0D68" w:rsidRPr="00EE19A8" w:rsidRDefault="00B34C17"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r w:rsidR="00710F11">
              <w:rPr>
                <w:rFonts w:ascii="Arial" w:eastAsia="Times New Roman" w:hAnsi="Arial" w:cs="Arial"/>
                <w:color w:val="000000"/>
                <w:sz w:val="18"/>
                <w:szCs w:val="18"/>
                <w:lang w:eastAsia="tr-TR"/>
              </w:rPr>
              <w:t>8</w:t>
            </w:r>
          </w:p>
        </w:tc>
      </w:tr>
      <w:tr w:rsidR="00CB0D68" w:rsidRPr="00EE19A8" w:rsidTr="00EA2926">
        <w:trPr>
          <w:trHeight w:val="670"/>
        </w:trPr>
        <w:tc>
          <w:tcPr>
            <w:tcW w:w="5240" w:type="dxa"/>
            <w:shd w:val="clear" w:color="auto" w:fill="auto"/>
            <w:vAlign w:val="center"/>
          </w:tcPr>
          <w:p w:rsidR="00CB0D68" w:rsidRPr="007C6724" w:rsidRDefault="00CB0D68" w:rsidP="002A1D65">
            <w:pPr>
              <w:spacing w:after="0" w:line="240" w:lineRule="auto"/>
              <w:rPr>
                <w:rFonts w:ascii="Arial" w:eastAsia="Times New Roman" w:hAnsi="Arial" w:cs="Arial"/>
                <w:color w:val="000000"/>
                <w:sz w:val="18"/>
                <w:szCs w:val="18"/>
                <w:lang w:eastAsia="tr-TR"/>
              </w:rPr>
            </w:pPr>
            <w:r w:rsidRPr="007C6724">
              <w:rPr>
                <w:rFonts w:ascii="Arial" w:hAnsi="Arial" w:cs="Arial"/>
                <w:sz w:val="18"/>
                <w:szCs w:val="18"/>
              </w:rPr>
              <w:t>Onur veya iftihar belgesi alan öğrenci oranı(%)</w:t>
            </w:r>
          </w:p>
        </w:tc>
        <w:tc>
          <w:tcPr>
            <w:tcW w:w="1800" w:type="dxa"/>
            <w:shd w:val="clear" w:color="auto" w:fill="auto"/>
            <w:vAlign w:val="center"/>
          </w:tcPr>
          <w:p w:rsidR="00CB0D68" w:rsidRPr="00EE19A8" w:rsidRDefault="00CB0D68" w:rsidP="002A1D65">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Ortaokul</w:t>
            </w:r>
          </w:p>
        </w:tc>
        <w:tc>
          <w:tcPr>
            <w:tcW w:w="960" w:type="dxa"/>
            <w:shd w:val="clear" w:color="auto" w:fill="auto"/>
            <w:vAlign w:val="center"/>
          </w:tcPr>
          <w:p w:rsidR="00CB0D68" w:rsidRPr="00EE19A8" w:rsidRDefault="00B34C17"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4,45</w:t>
            </w:r>
          </w:p>
        </w:tc>
        <w:tc>
          <w:tcPr>
            <w:tcW w:w="960" w:type="dxa"/>
            <w:shd w:val="clear" w:color="auto" w:fill="auto"/>
            <w:vAlign w:val="center"/>
          </w:tcPr>
          <w:p w:rsidR="00CB0D68" w:rsidRPr="00EE19A8" w:rsidRDefault="00B34C17"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7</w:t>
            </w:r>
          </w:p>
        </w:tc>
      </w:tr>
      <w:tr w:rsidR="00CB0D68" w:rsidRPr="00EE19A8" w:rsidTr="00EA2926">
        <w:trPr>
          <w:trHeight w:val="662"/>
        </w:trPr>
        <w:tc>
          <w:tcPr>
            <w:tcW w:w="5240" w:type="dxa"/>
            <w:shd w:val="clear" w:color="auto" w:fill="auto"/>
            <w:vAlign w:val="center"/>
          </w:tcPr>
          <w:p w:rsidR="00CB0D68" w:rsidRPr="007C6724" w:rsidRDefault="00CB0D68" w:rsidP="002A1D65">
            <w:pPr>
              <w:spacing w:after="0" w:line="240" w:lineRule="auto"/>
              <w:rPr>
                <w:rFonts w:ascii="Arial" w:eastAsia="Times New Roman" w:hAnsi="Arial" w:cs="Arial"/>
                <w:color w:val="000000"/>
                <w:sz w:val="18"/>
                <w:szCs w:val="18"/>
                <w:lang w:eastAsia="tr-TR"/>
              </w:rPr>
            </w:pPr>
            <w:r w:rsidRPr="007C6724">
              <w:rPr>
                <w:rFonts w:ascii="Arial" w:eastAsia="Times New Roman" w:hAnsi="Arial" w:cs="Arial"/>
                <w:color w:val="000000"/>
                <w:sz w:val="18"/>
                <w:szCs w:val="18"/>
                <w:lang w:eastAsia="tr-TR"/>
              </w:rPr>
              <w:t>Takdir veya teşekkür belgesi alan öğrenci oranı (%)</w:t>
            </w:r>
          </w:p>
        </w:tc>
        <w:tc>
          <w:tcPr>
            <w:tcW w:w="1800" w:type="dxa"/>
            <w:shd w:val="clear" w:color="auto" w:fill="auto"/>
            <w:vAlign w:val="center"/>
          </w:tcPr>
          <w:p w:rsidR="00CB0D68" w:rsidRPr="00EE19A8" w:rsidRDefault="00CB0D68" w:rsidP="002A1D65">
            <w:pPr>
              <w:spacing w:after="0" w:line="240" w:lineRule="auto"/>
              <w:rPr>
                <w:rFonts w:ascii="Arial" w:eastAsia="Times New Roman" w:hAnsi="Arial" w:cs="Arial"/>
                <w:color w:val="000000"/>
                <w:sz w:val="18"/>
                <w:szCs w:val="18"/>
                <w:lang w:eastAsia="tr-TR"/>
              </w:rPr>
            </w:pPr>
            <w:r>
              <w:rPr>
                <w:rFonts w:ascii="Arial" w:eastAsia="Times New Roman" w:hAnsi="Arial" w:cs="Arial"/>
                <w:sz w:val="18"/>
                <w:szCs w:val="18"/>
                <w:lang w:eastAsia="tr-TR"/>
              </w:rPr>
              <w:t>Ortaokul</w:t>
            </w:r>
          </w:p>
        </w:tc>
        <w:tc>
          <w:tcPr>
            <w:tcW w:w="960" w:type="dxa"/>
            <w:shd w:val="clear" w:color="auto" w:fill="auto"/>
            <w:vAlign w:val="center"/>
          </w:tcPr>
          <w:p w:rsidR="00CB0D68" w:rsidRPr="00EE19A8" w:rsidRDefault="00710F11"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31</w:t>
            </w:r>
          </w:p>
        </w:tc>
        <w:tc>
          <w:tcPr>
            <w:tcW w:w="960" w:type="dxa"/>
            <w:shd w:val="clear" w:color="auto" w:fill="auto"/>
            <w:vAlign w:val="center"/>
          </w:tcPr>
          <w:p w:rsidR="00CB0D68" w:rsidRPr="00EE19A8" w:rsidRDefault="00710F11"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50</w:t>
            </w:r>
          </w:p>
        </w:tc>
      </w:tr>
      <w:tr w:rsidR="00CB0D68" w:rsidRPr="00EE19A8" w:rsidTr="00EA2926">
        <w:trPr>
          <w:trHeight w:val="424"/>
        </w:trPr>
        <w:tc>
          <w:tcPr>
            <w:tcW w:w="5240" w:type="dxa"/>
            <w:shd w:val="clear" w:color="auto" w:fill="auto"/>
            <w:vAlign w:val="center"/>
          </w:tcPr>
          <w:p w:rsidR="00CB0D68" w:rsidRPr="007C6724" w:rsidRDefault="00CB0D68" w:rsidP="002A1D65">
            <w:pPr>
              <w:spacing w:after="0" w:line="240" w:lineRule="auto"/>
              <w:rPr>
                <w:rFonts w:ascii="Arial" w:eastAsia="Times New Roman" w:hAnsi="Arial" w:cs="Arial"/>
                <w:color w:val="000000"/>
                <w:sz w:val="18"/>
                <w:szCs w:val="18"/>
                <w:lang w:eastAsia="tr-TR"/>
              </w:rPr>
            </w:pPr>
            <w:r w:rsidRPr="007C6724">
              <w:rPr>
                <w:rFonts w:ascii="Arial" w:eastAsia="Times New Roman" w:hAnsi="Arial" w:cs="Arial"/>
                <w:color w:val="000000"/>
                <w:sz w:val="18"/>
                <w:szCs w:val="18"/>
                <w:lang w:eastAsia="tr-TR"/>
              </w:rPr>
              <w:t>Disiplin cezası alan öğrencilerin oranı</w:t>
            </w:r>
          </w:p>
        </w:tc>
        <w:tc>
          <w:tcPr>
            <w:tcW w:w="1800" w:type="dxa"/>
            <w:shd w:val="clear" w:color="auto" w:fill="auto"/>
            <w:vAlign w:val="center"/>
          </w:tcPr>
          <w:p w:rsidR="00CB0D68" w:rsidRPr="007C6724" w:rsidRDefault="00CB0D68" w:rsidP="002A1D65">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Ortaokul</w:t>
            </w:r>
          </w:p>
        </w:tc>
        <w:tc>
          <w:tcPr>
            <w:tcW w:w="960" w:type="dxa"/>
            <w:shd w:val="clear" w:color="auto" w:fill="auto"/>
            <w:vAlign w:val="center"/>
          </w:tcPr>
          <w:p w:rsidR="00CB0D68" w:rsidRPr="00EE19A8" w:rsidRDefault="00B34C17"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960" w:type="dxa"/>
            <w:shd w:val="clear" w:color="auto" w:fill="auto"/>
            <w:vAlign w:val="center"/>
          </w:tcPr>
          <w:p w:rsidR="00CB0D68" w:rsidRPr="00EE19A8" w:rsidRDefault="00B34C17"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r>
      <w:tr w:rsidR="00221E32" w:rsidRPr="00EE19A8" w:rsidTr="002A1D65">
        <w:trPr>
          <w:trHeight w:val="300"/>
        </w:trPr>
        <w:tc>
          <w:tcPr>
            <w:tcW w:w="7040" w:type="dxa"/>
            <w:gridSpan w:val="2"/>
            <w:shd w:val="clear" w:color="auto" w:fill="auto"/>
            <w:vAlign w:val="bottom"/>
          </w:tcPr>
          <w:p w:rsidR="00221E32" w:rsidRPr="00A44083" w:rsidRDefault="00221E32" w:rsidP="002A1D65">
            <w:pPr>
              <w:spacing w:after="0" w:line="240" w:lineRule="auto"/>
              <w:rPr>
                <w:rFonts w:ascii="Arial" w:hAnsi="Arial" w:cs="Arial"/>
                <w:color w:val="FF0000"/>
                <w:sz w:val="18"/>
                <w:szCs w:val="18"/>
              </w:rPr>
            </w:pPr>
            <w:r w:rsidRPr="00CB0D68">
              <w:rPr>
                <w:rFonts w:ascii="Arial" w:eastAsia="Times New Roman" w:hAnsi="Arial" w:cs="Arial"/>
                <w:sz w:val="18"/>
                <w:szCs w:val="18"/>
                <w:lang w:eastAsia="tr-TR"/>
              </w:rPr>
              <w:t>Beyaz Bayrak Sertifikasına sahip okul sayısı</w:t>
            </w:r>
          </w:p>
        </w:tc>
        <w:tc>
          <w:tcPr>
            <w:tcW w:w="960" w:type="dxa"/>
            <w:shd w:val="clear" w:color="auto" w:fill="auto"/>
            <w:vAlign w:val="bottom"/>
          </w:tcPr>
          <w:p w:rsidR="00221E32" w:rsidRPr="00DD0033" w:rsidRDefault="00710F11" w:rsidP="002A1D65">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1</w:t>
            </w:r>
          </w:p>
        </w:tc>
        <w:tc>
          <w:tcPr>
            <w:tcW w:w="960" w:type="dxa"/>
            <w:shd w:val="clear" w:color="auto" w:fill="auto"/>
            <w:vAlign w:val="bottom"/>
          </w:tcPr>
          <w:p w:rsidR="00221E32" w:rsidRPr="00DD0033" w:rsidRDefault="00B34C17" w:rsidP="002A1D65">
            <w:pPr>
              <w:spacing w:after="0" w:line="240" w:lineRule="auto"/>
              <w:jc w:val="center"/>
              <w:rPr>
                <w:rFonts w:ascii="Arial" w:eastAsia="Times New Roman" w:hAnsi="Arial" w:cs="Arial"/>
                <w:sz w:val="18"/>
                <w:szCs w:val="18"/>
                <w:lang w:eastAsia="tr-TR"/>
              </w:rPr>
            </w:pPr>
            <w:r w:rsidRPr="00DD0033">
              <w:rPr>
                <w:rFonts w:ascii="Arial" w:eastAsia="Times New Roman" w:hAnsi="Arial" w:cs="Arial"/>
                <w:sz w:val="18"/>
                <w:szCs w:val="18"/>
                <w:lang w:eastAsia="tr-TR"/>
              </w:rPr>
              <w:t>1</w:t>
            </w:r>
          </w:p>
        </w:tc>
      </w:tr>
      <w:tr w:rsidR="00221E32" w:rsidRPr="00EE19A8" w:rsidTr="002A1D65">
        <w:trPr>
          <w:trHeight w:val="300"/>
        </w:trPr>
        <w:tc>
          <w:tcPr>
            <w:tcW w:w="7040" w:type="dxa"/>
            <w:gridSpan w:val="2"/>
            <w:shd w:val="clear" w:color="auto" w:fill="auto"/>
            <w:vAlign w:val="center"/>
          </w:tcPr>
          <w:p w:rsidR="00221E32" w:rsidRPr="007C6724" w:rsidRDefault="00221E32" w:rsidP="002A1D65">
            <w:pPr>
              <w:spacing w:after="0" w:line="240" w:lineRule="auto"/>
              <w:rPr>
                <w:rFonts w:ascii="Arial" w:eastAsia="Times New Roman" w:hAnsi="Arial" w:cs="Arial"/>
                <w:color w:val="000000"/>
                <w:sz w:val="18"/>
                <w:szCs w:val="18"/>
                <w:lang w:eastAsia="tr-TR"/>
              </w:rPr>
            </w:pPr>
            <w:r w:rsidRPr="007C6724">
              <w:rPr>
                <w:rFonts w:ascii="Arial" w:hAnsi="Arial" w:cs="Arial"/>
                <w:sz w:val="18"/>
                <w:szCs w:val="18"/>
              </w:rPr>
              <w:t>Beslenme Dostu Okul Sertifikasına sahip okul sayısı</w:t>
            </w:r>
          </w:p>
        </w:tc>
        <w:tc>
          <w:tcPr>
            <w:tcW w:w="960" w:type="dxa"/>
            <w:shd w:val="clear" w:color="auto" w:fill="auto"/>
            <w:vAlign w:val="center"/>
          </w:tcPr>
          <w:p w:rsidR="00221E32" w:rsidRPr="00EE19A8" w:rsidRDefault="00B34C17"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960" w:type="dxa"/>
            <w:shd w:val="clear" w:color="auto" w:fill="auto"/>
            <w:vAlign w:val="center"/>
          </w:tcPr>
          <w:p w:rsidR="00221E32" w:rsidRPr="00EE19A8" w:rsidRDefault="00B34C17"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p>
        </w:tc>
      </w:tr>
    </w:tbl>
    <w:p w:rsidR="001752BB" w:rsidRPr="00691E2D" w:rsidRDefault="001752BB" w:rsidP="00242D80">
      <w:pPr>
        <w:pStyle w:val="Balk5"/>
        <w:rPr>
          <w:rFonts w:ascii="Arial" w:hAnsi="Arial" w:cs="Arial"/>
          <w:sz w:val="22"/>
          <w:szCs w:val="22"/>
        </w:rPr>
      </w:pPr>
    </w:p>
    <w:p w:rsidR="001752BB" w:rsidRPr="00691E2D" w:rsidRDefault="00910468" w:rsidP="001752BB">
      <w:pPr>
        <w:spacing w:line="360" w:lineRule="auto"/>
        <w:ind w:firstLine="708"/>
        <w:jc w:val="both"/>
        <w:rPr>
          <w:rFonts w:ascii="Arial" w:hAnsi="Arial" w:cs="Arial"/>
        </w:rPr>
      </w:pPr>
      <w:r>
        <w:rPr>
          <w:rFonts w:ascii="Arial" w:hAnsi="Arial" w:cs="Arial"/>
        </w:rPr>
        <w:t>Okulumuzda</w:t>
      </w:r>
      <w:r w:rsidR="001752BB" w:rsidRPr="00691E2D">
        <w:rPr>
          <w:rFonts w:ascii="Arial" w:hAnsi="Arial" w:cs="Arial"/>
        </w:rPr>
        <w:t xml:space="preserve"> son 5 yılda okullaşma oranları hedeflenen düzeylere </w:t>
      </w:r>
      <w:r>
        <w:rPr>
          <w:rFonts w:ascii="Arial" w:hAnsi="Arial" w:cs="Arial"/>
        </w:rPr>
        <w:t>ulaşılmıştır</w:t>
      </w:r>
      <w:r w:rsidR="001752BB" w:rsidRPr="00691E2D">
        <w:rPr>
          <w:rFonts w:ascii="Arial" w:hAnsi="Arial" w:cs="Arial"/>
        </w:rPr>
        <w:t xml:space="preserve">. Bu nedenle eğitim ve öğretime erişimin adil şartlar altında sağlanmasının yanı sıra eğitim ve öğretimin kalitesinin artırılması da öncelikli alanlardan birisi haline gelmiştir. </w:t>
      </w:r>
    </w:p>
    <w:p w:rsidR="001752BB" w:rsidRPr="00691E2D" w:rsidRDefault="001752BB" w:rsidP="001752BB">
      <w:pPr>
        <w:spacing w:line="360" w:lineRule="auto"/>
        <w:ind w:firstLine="708"/>
        <w:jc w:val="both"/>
        <w:rPr>
          <w:rFonts w:ascii="Arial" w:hAnsi="Arial" w:cs="Arial"/>
        </w:rPr>
      </w:pPr>
      <w:r w:rsidRPr="00691E2D">
        <w:rPr>
          <w:rFonts w:ascii="Arial" w:hAnsi="Arial" w:cs="Arial"/>
        </w:rPr>
        <w:t xml:space="preserve">Nitelikli bireylerin yetiştirilmesine imkân sağlayacak kaliteli bir eğitim sistemi; bireylerin potansiyellerinin açığa çıkarılmasına ortam sağlayarak hem bedensel, ruhsal ve zihinsel gelişimlerini desteklemeli hem de akademik başarı düzeylerini artırmalıdır. </w:t>
      </w:r>
    </w:p>
    <w:p w:rsidR="001752BB" w:rsidRPr="00691E2D" w:rsidRDefault="001752BB" w:rsidP="001752BB">
      <w:pPr>
        <w:spacing w:line="360" w:lineRule="auto"/>
        <w:ind w:firstLine="708"/>
        <w:jc w:val="both"/>
        <w:rPr>
          <w:rFonts w:ascii="Arial" w:hAnsi="Arial" w:cs="Arial"/>
        </w:rPr>
      </w:pPr>
      <w:r w:rsidRPr="00691E2D">
        <w:rPr>
          <w:rFonts w:ascii="Arial" w:hAnsi="Arial" w:cs="Arial"/>
        </w:rPr>
        <w:lastRenderedPageBreak/>
        <w:t>Bu kapsamda kaliteli bir eğitim için bütün bireylerin bedensel, ruhsal ve zihinsel gelişimlerine yönelik faaliyetlere katılım oranlarının ve öğrencilerin akademik başarı düzeylerinin artırılması hedeflenmektedir.</w:t>
      </w:r>
    </w:p>
    <w:p w:rsidR="001752BB" w:rsidRPr="00691E2D" w:rsidRDefault="001752BB" w:rsidP="001752BB">
      <w:pPr>
        <w:spacing w:line="360" w:lineRule="auto"/>
        <w:ind w:firstLine="708"/>
        <w:jc w:val="both"/>
        <w:rPr>
          <w:rFonts w:ascii="Arial" w:hAnsi="Arial" w:cs="Arial"/>
        </w:rPr>
      </w:pPr>
      <w:r w:rsidRPr="00691E2D">
        <w:rPr>
          <w:rFonts w:ascii="Arial" w:hAnsi="Arial" w:cs="Arial"/>
        </w:rPr>
        <w:t xml:space="preserve">Kaliteli eğitim için gerekli tüm etmenler gözden geçirilerek gerçekçi bir planlama ile başarıya ulaştıracak çalışmalara yer verilmesi gerekmektedir. Bakanlığımızın öğretim programları ve materyalleri takip edilerek yerelde ihtiyaç tespitleri yapılacak ve bu eksikliklerin giderilmesi sağlanacaktır. Eğitim-öğretim ortamı şartlarının istenilen ve beklenilen düzeyde olması başarının en önemli sebeplerindendir. Bu bağlamda eğitim ortamları yeniden gözden geçirilmeli ve eksiklikler giderilmelidir. </w:t>
      </w:r>
    </w:p>
    <w:p w:rsidR="001752BB" w:rsidRPr="00691E2D" w:rsidRDefault="001752BB" w:rsidP="001752BB">
      <w:pPr>
        <w:spacing w:line="360" w:lineRule="auto"/>
        <w:ind w:firstLine="708"/>
        <w:jc w:val="both"/>
        <w:rPr>
          <w:rFonts w:ascii="Arial" w:hAnsi="Arial" w:cs="Arial"/>
        </w:rPr>
      </w:pPr>
      <w:r w:rsidRPr="00691E2D">
        <w:rPr>
          <w:rFonts w:ascii="Arial" w:hAnsi="Arial" w:cs="Arial"/>
        </w:rPr>
        <w:t>Öğrencilerimiz için ulaşılabilir rehberlik hizmetleri sunulmalı eğitim hayatları boyunca sağlıklı bilgilere ulaşmaları sağlanmalıdır. Öğrencilerimizin ilgi, yetenek ve istekleri göz önünde bulundurularak program ve türler arasında geçişlerine imkân sağlanmalıdır.</w:t>
      </w:r>
    </w:p>
    <w:p w:rsidR="001752BB" w:rsidRPr="00691E2D" w:rsidRDefault="001752BB" w:rsidP="001752BB">
      <w:pPr>
        <w:spacing w:line="360" w:lineRule="auto"/>
        <w:ind w:firstLine="708"/>
        <w:jc w:val="both"/>
        <w:rPr>
          <w:rFonts w:ascii="Arial" w:hAnsi="Arial" w:cs="Arial"/>
        </w:rPr>
      </w:pPr>
      <w:r w:rsidRPr="00691E2D">
        <w:rPr>
          <w:rFonts w:ascii="Arial" w:hAnsi="Arial" w:cs="Arial"/>
        </w:rPr>
        <w:t>Öğrencilerimizin öğretim hayatlarında elde ettiği kazanımları ölçmek ve değerlendirmek için sağlıklı sistemler kurulmalıdır.</w:t>
      </w:r>
      <w:r w:rsidRPr="00691E2D">
        <w:rPr>
          <w:rFonts w:ascii="Arial" w:hAnsi="Arial" w:cs="Arial"/>
        </w:rPr>
        <w:tab/>
      </w:r>
    </w:p>
    <w:p w:rsidR="001752BB" w:rsidRPr="00691E2D" w:rsidRDefault="001752BB" w:rsidP="001752BB">
      <w:pPr>
        <w:spacing w:line="360" w:lineRule="auto"/>
        <w:ind w:firstLine="708"/>
        <w:jc w:val="both"/>
        <w:rPr>
          <w:rFonts w:ascii="Arial" w:hAnsi="Arial" w:cs="Arial"/>
        </w:rPr>
      </w:pPr>
      <w:r w:rsidRPr="00691E2D">
        <w:rPr>
          <w:rFonts w:ascii="Arial" w:hAnsi="Arial" w:cs="Arial"/>
        </w:rPr>
        <w:t>Ruhen ve bedenen sağlıklı, teknolojik imkânlardan en iyi şekilde faydalanan, iletişim becerileri yüksek ve akademik yönden başarılı bireyler yetiştirmek hedeflenmektedir.</w:t>
      </w:r>
    </w:p>
    <w:p w:rsidR="00E63B3E" w:rsidRPr="00EA389C" w:rsidRDefault="00E63B3E" w:rsidP="00E63B3E">
      <w:pPr>
        <w:pStyle w:val="Balk5"/>
        <w:rPr>
          <w:rFonts w:ascii="Arial" w:hAnsi="Arial" w:cs="Arial"/>
          <w:sz w:val="22"/>
          <w:szCs w:val="22"/>
        </w:rPr>
      </w:pPr>
      <w:bookmarkStart w:id="174" w:name="_Toc410315249"/>
      <w:bookmarkEnd w:id="173"/>
      <w:r>
        <w:rPr>
          <w:rFonts w:ascii="Arial" w:hAnsi="Arial" w:cs="Arial"/>
          <w:sz w:val="22"/>
          <w:szCs w:val="22"/>
        </w:rPr>
        <w:t>Stratejiler</w:t>
      </w:r>
    </w:p>
    <w:tbl>
      <w:tblPr>
        <w:tblW w:w="8797" w:type="dxa"/>
        <w:tblInd w:w="-10" w:type="dxa"/>
        <w:tblCellMar>
          <w:left w:w="70" w:type="dxa"/>
          <w:right w:w="70" w:type="dxa"/>
        </w:tblCellMar>
        <w:tblLook w:val="04A0"/>
      </w:tblPr>
      <w:tblGrid>
        <w:gridCol w:w="755"/>
        <w:gridCol w:w="4408"/>
        <w:gridCol w:w="10"/>
        <w:gridCol w:w="1777"/>
        <w:gridCol w:w="1847"/>
      </w:tblGrid>
      <w:tr w:rsidR="00E63B3E" w:rsidRPr="00817A7B" w:rsidTr="00910468">
        <w:trPr>
          <w:trHeight w:val="578"/>
        </w:trPr>
        <w:tc>
          <w:tcPr>
            <w:tcW w:w="755"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E63B3E" w:rsidRPr="00817A7B" w:rsidRDefault="00E63B3E" w:rsidP="002A1D65">
            <w:pPr>
              <w:spacing w:after="0" w:line="240" w:lineRule="auto"/>
              <w:jc w:val="center"/>
              <w:rPr>
                <w:rFonts w:ascii="Times New Roman" w:eastAsia="Times New Roman" w:hAnsi="Times New Roman" w:cs="Times New Roman"/>
                <w:b/>
                <w:bCs/>
                <w:color w:val="000000"/>
                <w:sz w:val="18"/>
                <w:szCs w:val="18"/>
                <w:lang w:eastAsia="tr-TR"/>
              </w:rPr>
            </w:pPr>
            <w:r w:rsidRPr="00817A7B">
              <w:rPr>
                <w:rFonts w:ascii="Times New Roman" w:eastAsia="Times New Roman" w:hAnsi="Times New Roman" w:cs="Times New Roman"/>
                <w:b/>
                <w:bCs/>
                <w:color w:val="000000"/>
                <w:sz w:val="18"/>
                <w:szCs w:val="18"/>
                <w:lang w:eastAsia="tr-TR"/>
              </w:rPr>
              <w:t> </w:t>
            </w:r>
          </w:p>
        </w:tc>
        <w:tc>
          <w:tcPr>
            <w:tcW w:w="4408" w:type="dxa"/>
            <w:tcBorders>
              <w:top w:val="single" w:sz="8" w:space="0" w:color="auto"/>
              <w:left w:val="nil"/>
              <w:bottom w:val="single" w:sz="8" w:space="0" w:color="auto"/>
              <w:right w:val="single" w:sz="8" w:space="0" w:color="auto"/>
            </w:tcBorders>
            <w:shd w:val="clear" w:color="000000" w:fill="D5DCE4"/>
            <w:vAlign w:val="center"/>
            <w:hideMark/>
          </w:tcPr>
          <w:p w:rsidR="00E63B3E" w:rsidRPr="00C96B61" w:rsidRDefault="00E63B3E" w:rsidP="002A1D65">
            <w:pPr>
              <w:spacing w:after="0" w:line="240" w:lineRule="auto"/>
              <w:jc w:val="center"/>
              <w:rPr>
                <w:rFonts w:ascii="Arial" w:eastAsia="Times New Roman" w:hAnsi="Arial" w:cs="Arial"/>
                <w:b/>
                <w:bCs/>
                <w:color w:val="000000"/>
                <w:sz w:val="20"/>
                <w:szCs w:val="20"/>
                <w:lang w:eastAsia="tr-TR"/>
              </w:rPr>
            </w:pPr>
            <w:r w:rsidRPr="00C96B61">
              <w:rPr>
                <w:rFonts w:ascii="Arial" w:hAnsi="Arial" w:cs="Arial"/>
                <w:b/>
              </w:rPr>
              <w:t>Strateji</w:t>
            </w:r>
          </w:p>
        </w:tc>
        <w:tc>
          <w:tcPr>
            <w:tcW w:w="1787" w:type="dxa"/>
            <w:gridSpan w:val="2"/>
            <w:tcBorders>
              <w:top w:val="single" w:sz="8" w:space="0" w:color="auto"/>
              <w:left w:val="nil"/>
              <w:bottom w:val="single" w:sz="8" w:space="0" w:color="auto"/>
              <w:right w:val="single" w:sz="8" w:space="0" w:color="auto"/>
            </w:tcBorders>
            <w:shd w:val="clear" w:color="000000" w:fill="D5DCE4"/>
            <w:vAlign w:val="center"/>
            <w:hideMark/>
          </w:tcPr>
          <w:p w:rsidR="00E63B3E" w:rsidRPr="00817A7B" w:rsidRDefault="00E63B3E" w:rsidP="002A1D65">
            <w:pPr>
              <w:spacing w:after="0" w:line="240" w:lineRule="auto"/>
              <w:jc w:val="center"/>
              <w:rPr>
                <w:rFonts w:ascii="Arial" w:eastAsia="Times New Roman" w:hAnsi="Arial" w:cs="Arial"/>
                <w:b/>
                <w:bCs/>
                <w:color w:val="000000"/>
                <w:sz w:val="20"/>
                <w:szCs w:val="20"/>
                <w:lang w:eastAsia="tr-TR"/>
              </w:rPr>
            </w:pPr>
            <w:r w:rsidRPr="00817A7B">
              <w:rPr>
                <w:rFonts w:ascii="Arial" w:eastAsia="Times New Roman" w:hAnsi="Arial" w:cs="Arial"/>
                <w:b/>
                <w:bCs/>
                <w:color w:val="000000"/>
                <w:sz w:val="20"/>
                <w:szCs w:val="20"/>
                <w:lang w:eastAsia="tr-TR"/>
              </w:rPr>
              <w:t>Sorumlu Birimler</w:t>
            </w:r>
          </w:p>
        </w:tc>
        <w:tc>
          <w:tcPr>
            <w:tcW w:w="1847" w:type="dxa"/>
            <w:tcBorders>
              <w:top w:val="single" w:sz="8" w:space="0" w:color="auto"/>
              <w:left w:val="nil"/>
              <w:bottom w:val="single" w:sz="8" w:space="0" w:color="auto"/>
              <w:right w:val="single" w:sz="8" w:space="0" w:color="auto"/>
            </w:tcBorders>
            <w:shd w:val="clear" w:color="000000" w:fill="D5DCE4"/>
            <w:vAlign w:val="center"/>
            <w:hideMark/>
          </w:tcPr>
          <w:p w:rsidR="00E63B3E" w:rsidRPr="00817A7B" w:rsidRDefault="00E63B3E" w:rsidP="002A1D65">
            <w:pPr>
              <w:spacing w:after="0" w:line="240" w:lineRule="auto"/>
              <w:jc w:val="center"/>
              <w:rPr>
                <w:rFonts w:ascii="Arial" w:eastAsia="Times New Roman" w:hAnsi="Arial" w:cs="Arial"/>
                <w:b/>
                <w:bCs/>
                <w:color w:val="000000"/>
                <w:sz w:val="20"/>
                <w:szCs w:val="20"/>
                <w:lang w:eastAsia="tr-TR"/>
              </w:rPr>
            </w:pPr>
            <w:r w:rsidRPr="00817A7B">
              <w:rPr>
                <w:rFonts w:ascii="Arial" w:eastAsia="Times New Roman" w:hAnsi="Arial" w:cs="Arial"/>
                <w:b/>
                <w:bCs/>
                <w:color w:val="000000"/>
                <w:sz w:val="20"/>
                <w:szCs w:val="20"/>
                <w:lang w:eastAsia="tr-TR"/>
              </w:rPr>
              <w:t>Koordinatör Birim</w:t>
            </w:r>
          </w:p>
        </w:tc>
      </w:tr>
      <w:tr w:rsidR="00B34C17" w:rsidRPr="00817A7B" w:rsidTr="00910468">
        <w:trPr>
          <w:trHeight w:val="558"/>
        </w:trPr>
        <w:tc>
          <w:tcPr>
            <w:tcW w:w="755" w:type="dxa"/>
            <w:tcBorders>
              <w:top w:val="nil"/>
              <w:left w:val="single" w:sz="8" w:space="0" w:color="auto"/>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jc w:val="center"/>
              <w:rPr>
                <w:rFonts w:ascii="Times New Roman" w:eastAsia="Times New Roman" w:hAnsi="Times New Roman" w:cs="Times New Roman"/>
                <w:b/>
                <w:bCs/>
                <w:color w:val="000000"/>
                <w:sz w:val="18"/>
                <w:szCs w:val="18"/>
                <w:lang w:eastAsia="tr-TR"/>
              </w:rPr>
            </w:pPr>
            <w:r w:rsidRPr="00817A7B">
              <w:rPr>
                <w:rFonts w:ascii="Times New Roman" w:eastAsia="Times New Roman" w:hAnsi="Times New Roman" w:cs="Times New Roman"/>
                <w:b/>
                <w:bCs/>
                <w:color w:val="000000"/>
                <w:sz w:val="18"/>
                <w:szCs w:val="18"/>
                <w:lang w:eastAsia="tr-TR"/>
              </w:rPr>
              <w:t>1.</w:t>
            </w:r>
          </w:p>
        </w:tc>
        <w:tc>
          <w:tcPr>
            <w:tcW w:w="4408" w:type="dxa"/>
            <w:tcBorders>
              <w:top w:val="nil"/>
              <w:left w:val="nil"/>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rPr>
                <w:rFonts w:ascii="Arial" w:eastAsia="Times New Roman" w:hAnsi="Arial" w:cs="Arial"/>
                <w:color w:val="000000"/>
                <w:sz w:val="18"/>
                <w:szCs w:val="18"/>
                <w:lang w:eastAsia="tr-TR"/>
              </w:rPr>
            </w:pPr>
            <w:r w:rsidRPr="00817A7B">
              <w:rPr>
                <w:rFonts w:ascii="Arial" w:eastAsia="Times New Roman" w:hAnsi="Arial" w:cs="Arial"/>
                <w:color w:val="000000"/>
                <w:sz w:val="18"/>
                <w:szCs w:val="18"/>
                <w:lang w:eastAsia="tr-TR"/>
              </w:rPr>
              <w:t>Her tür ve kademedeki öğrenci kazanımlarını takip etmeye yönelik “Eğitimin Kalitesini Ar</w:t>
            </w:r>
            <w:r>
              <w:rPr>
                <w:rFonts w:ascii="Arial" w:eastAsia="Times New Roman" w:hAnsi="Arial" w:cs="Arial"/>
                <w:color w:val="000000"/>
                <w:sz w:val="18"/>
                <w:szCs w:val="18"/>
                <w:lang w:eastAsia="tr-TR"/>
              </w:rPr>
              <w:t>tıma Projesi” hayata geçirilecektir</w:t>
            </w:r>
          </w:p>
        </w:tc>
        <w:tc>
          <w:tcPr>
            <w:tcW w:w="1787" w:type="dxa"/>
            <w:gridSpan w:val="2"/>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CE1D02">
              <w:rPr>
                <w:rFonts w:ascii="Arial" w:eastAsia="Times New Roman" w:hAnsi="Arial" w:cs="Arial"/>
                <w:color w:val="000000"/>
                <w:sz w:val="18"/>
                <w:szCs w:val="18"/>
                <w:lang w:eastAsia="tr-TR"/>
              </w:rPr>
              <w:t>Okul İdaresi</w:t>
            </w:r>
          </w:p>
        </w:tc>
        <w:tc>
          <w:tcPr>
            <w:tcW w:w="1847" w:type="dxa"/>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CE1D02">
              <w:rPr>
                <w:rFonts w:ascii="Arial" w:eastAsia="Times New Roman" w:hAnsi="Arial" w:cs="Arial"/>
                <w:color w:val="000000"/>
                <w:sz w:val="18"/>
                <w:szCs w:val="18"/>
                <w:lang w:eastAsia="tr-TR"/>
              </w:rPr>
              <w:t>Okul İdaresi</w:t>
            </w:r>
          </w:p>
        </w:tc>
      </w:tr>
      <w:tr w:rsidR="00B34C17" w:rsidRPr="00817A7B" w:rsidTr="00910468">
        <w:trPr>
          <w:trHeight w:val="558"/>
        </w:trPr>
        <w:tc>
          <w:tcPr>
            <w:tcW w:w="755" w:type="dxa"/>
            <w:tcBorders>
              <w:top w:val="nil"/>
              <w:left w:val="single" w:sz="8" w:space="0" w:color="auto"/>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jc w:val="center"/>
              <w:rPr>
                <w:rFonts w:ascii="Times New Roman" w:eastAsia="Times New Roman" w:hAnsi="Times New Roman" w:cs="Times New Roman"/>
                <w:b/>
                <w:bCs/>
                <w:color w:val="000000"/>
                <w:sz w:val="18"/>
                <w:szCs w:val="18"/>
                <w:lang w:eastAsia="tr-TR"/>
              </w:rPr>
            </w:pPr>
            <w:r w:rsidRPr="00817A7B">
              <w:rPr>
                <w:rFonts w:ascii="Times New Roman" w:eastAsia="Times New Roman" w:hAnsi="Times New Roman" w:cs="Times New Roman"/>
                <w:b/>
                <w:bCs/>
                <w:color w:val="000000"/>
                <w:sz w:val="18"/>
                <w:szCs w:val="18"/>
                <w:lang w:eastAsia="tr-TR"/>
              </w:rPr>
              <w:t>2.</w:t>
            </w:r>
          </w:p>
        </w:tc>
        <w:tc>
          <w:tcPr>
            <w:tcW w:w="4408" w:type="dxa"/>
            <w:tcBorders>
              <w:top w:val="nil"/>
              <w:left w:val="nil"/>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rPr>
                <w:rFonts w:ascii="Arial" w:eastAsia="Times New Roman" w:hAnsi="Arial" w:cs="Arial"/>
                <w:color w:val="000000"/>
                <w:sz w:val="18"/>
                <w:szCs w:val="18"/>
                <w:lang w:eastAsia="tr-TR"/>
              </w:rPr>
            </w:pPr>
            <w:r w:rsidRPr="00817A7B">
              <w:rPr>
                <w:rFonts w:ascii="Arial" w:eastAsia="Times New Roman" w:hAnsi="Arial" w:cs="Arial"/>
                <w:color w:val="000000"/>
                <w:sz w:val="18"/>
                <w:szCs w:val="18"/>
                <w:lang w:eastAsia="tr-TR"/>
              </w:rPr>
              <w:t>Öğrencilerin akademik başarılarını destekleyicihazırlayıcı ve yetiştirici kursların açı</w:t>
            </w:r>
            <w:r>
              <w:rPr>
                <w:rFonts w:ascii="Arial" w:eastAsia="Times New Roman" w:hAnsi="Arial" w:cs="Arial"/>
                <w:color w:val="000000"/>
                <w:sz w:val="18"/>
                <w:szCs w:val="18"/>
                <w:lang w:eastAsia="tr-TR"/>
              </w:rPr>
              <w:t>lacaktır</w:t>
            </w:r>
          </w:p>
        </w:tc>
        <w:tc>
          <w:tcPr>
            <w:tcW w:w="1787" w:type="dxa"/>
            <w:gridSpan w:val="2"/>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D5616E">
              <w:rPr>
                <w:rFonts w:ascii="Arial" w:eastAsia="Times New Roman" w:hAnsi="Arial" w:cs="Arial"/>
                <w:color w:val="000000"/>
                <w:sz w:val="18"/>
                <w:szCs w:val="18"/>
                <w:lang w:eastAsia="tr-TR"/>
              </w:rPr>
              <w:t>Okul İdaresi</w:t>
            </w:r>
          </w:p>
        </w:tc>
        <w:tc>
          <w:tcPr>
            <w:tcW w:w="1847" w:type="dxa"/>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D5616E">
              <w:rPr>
                <w:rFonts w:ascii="Arial" w:eastAsia="Times New Roman" w:hAnsi="Arial" w:cs="Arial"/>
                <w:color w:val="000000"/>
                <w:sz w:val="18"/>
                <w:szCs w:val="18"/>
                <w:lang w:eastAsia="tr-TR"/>
              </w:rPr>
              <w:t>Okul İdaresi</w:t>
            </w:r>
          </w:p>
        </w:tc>
      </w:tr>
      <w:tr w:rsidR="00B34C17" w:rsidRPr="00817A7B" w:rsidTr="00910468">
        <w:trPr>
          <w:trHeight w:val="375"/>
        </w:trPr>
        <w:tc>
          <w:tcPr>
            <w:tcW w:w="755" w:type="dxa"/>
            <w:tcBorders>
              <w:top w:val="nil"/>
              <w:left w:val="single" w:sz="8" w:space="0" w:color="auto"/>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jc w:val="center"/>
              <w:rPr>
                <w:rFonts w:ascii="Times New Roman" w:eastAsia="Times New Roman" w:hAnsi="Times New Roman" w:cs="Times New Roman"/>
                <w:b/>
                <w:bCs/>
                <w:color w:val="000000"/>
                <w:sz w:val="18"/>
                <w:szCs w:val="18"/>
                <w:lang w:eastAsia="tr-TR"/>
              </w:rPr>
            </w:pPr>
            <w:r w:rsidRPr="00817A7B">
              <w:rPr>
                <w:rFonts w:ascii="Times New Roman" w:eastAsia="Times New Roman" w:hAnsi="Times New Roman" w:cs="Times New Roman"/>
                <w:b/>
                <w:bCs/>
                <w:color w:val="000000"/>
                <w:sz w:val="18"/>
                <w:szCs w:val="18"/>
                <w:lang w:eastAsia="tr-TR"/>
              </w:rPr>
              <w:t>3.</w:t>
            </w:r>
          </w:p>
        </w:tc>
        <w:tc>
          <w:tcPr>
            <w:tcW w:w="4408" w:type="dxa"/>
            <w:tcBorders>
              <w:top w:val="nil"/>
              <w:left w:val="nil"/>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rPr>
                <w:rFonts w:ascii="Arial" w:eastAsia="Times New Roman" w:hAnsi="Arial" w:cs="Arial"/>
                <w:color w:val="000000"/>
                <w:sz w:val="18"/>
                <w:szCs w:val="18"/>
                <w:lang w:eastAsia="tr-TR"/>
              </w:rPr>
            </w:pPr>
            <w:r w:rsidRPr="00817A7B">
              <w:rPr>
                <w:rFonts w:ascii="Arial" w:eastAsia="Times New Roman" w:hAnsi="Arial" w:cs="Arial"/>
                <w:color w:val="000000"/>
                <w:sz w:val="18"/>
                <w:szCs w:val="18"/>
                <w:lang w:eastAsia="tr-TR"/>
              </w:rPr>
              <w:t>Öğrenci ve velileri bilinçlendirmelerine yönelik rehberlik çalışmaları</w:t>
            </w:r>
            <w:r>
              <w:rPr>
                <w:rFonts w:ascii="Arial" w:eastAsia="Times New Roman" w:hAnsi="Arial" w:cs="Arial"/>
                <w:color w:val="000000"/>
                <w:sz w:val="18"/>
                <w:szCs w:val="18"/>
                <w:lang w:eastAsia="tr-TR"/>
              </w:rPr>
              <w:t xml:space="preserve"> yapılacaktır</w:t>
            </w:r>
          </w:p>
        </w:tc>
        <w:tc>
          <w:tcPr>
            <w:tcW w:w="1787" w:type="dxa"/>
            <w:gridSpan w:val="2"/>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Rehberlik Servisi</w:t>
            </w:r>
          </w:p>
        </w:tc>
        <w:tc>
          <w:tcPr>
            <w:tcW w:w="1847" w:type="dxa"/>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D5616E">
              <w:rPr>
                <w:rFonts w:ascii="Arial" w:eastAsia="Times New Roman" w:hAnsi="Arial" w:cs="Arial"/>
                <w:color w:val="000000"/>
                <w:sz w:val="18"/>
                <w:szCs w:val="18"/>
                <w:lang w:eastAsia="tr-TR"/>
              </w:rPr>
              <w:t>Okul İdaresi</w:t>
            </w:r>
          </w:p>
        </w:tc>
      </w:tr>
      <w:tr w:rsidR="00B34C17" w:rsidRPr="00817A7B" w:rsidTr="00910468">
        <w:trPr>
          <w:trHeight w:val="558"/>
        </w:trPr>
        <w:tc>
          <w:tcPr>
            <w:tcW w:w="755" w:type="dxa"/>
            <w:tcBorders>
              <w:top w:val="nil"/>
              <w:left w:val="single" w:sz="8" w:space="0" w:color="auto"/>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jc w:val="center"/>
              <w:rPr>
                <w:rFonts w:ascii="Times New Roman" w:eastAsia="Times New Roman" w:hAnsi="Times New Roman" w:cs="Times New Roman"/>
                <w:b/>
                <w:bCs/>
                <w:color w:val="000000"/>
                <w:sz w:val="18"/>
                <w:szCs w:val="18"/>
                <w:lang w:eastAsia="tr-TR"/>
              </w:rPr>
            </w:pPr>
            <w:r w:rsidRPr="00817A7B">
              <w:rPr>
                <w:rFonts w:ascii="Times New Roman" w:eastAsia="Times New Roman" w:hAnsi="Times New Roman" w:cs="Times New Roman"/>
                <w:b/>
                <w:bCs/>
                <w:color w:val="000000"/>
                <w:sz w:val="18"/>
                <w:szCs w:val="18"/>
                <w:lang w:eastAsia="tr-TR"/>
              </w:rPr>
              <w:t>4.</w:t>
            </w:r>
          </w:p>
        </w:tc>
        <w:tc>
          <w:tcPr>
            <w:tcW w:w="4408" w:type="dxa"/>
            <w:tcBorders>
              <w:top w:val="nil"/>
              <w:left w:val="nil"/>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Kurumumuz, h</w:t>
            </w:r>
            <w:r w:rsidRPr="00817A7B">
              <w:rPr>
                <w:rFonts w:ascii="Arial" w:eastAsia="Times New Roman" w:hAnsi="Arial" w:cs="Arial"/>
                <w:color w:val="000000"/>
                <w:sz w:val="18"/>
                <w:szCs w:val="18"/>
                <w:lang w:eastAsia="tr-TR"/>
              </w:rPr>
              <w:t xml:space="preserve">er eğitim kademesinde düzenlenen sosyal, sportif ve sanatsal faaliyetlerin artırılması </w:t>
            </w:r>
            <w:r>
              <w:rPr>
                <w:rFonts w:ascii="Arial" w:eastAsia="Times New Roman" w:hAnsi="Arial" w:cs="Arial"/>
                <w:color w:val="000000"/>
                <w:sz w:val="18"/>
                <w:szCs w:val="18"/>
                <w:lang w:eastAsia="tr-TR"/>
              </w:rPr>
              <w:t>için teşvik edilecektir.</w:t>
            </w:r>
          </w:p>
        </w:tc>
        <w:tc>
          <w:tcPr>
            <w:tcW w:w="1787" w:type="dxa"/>
            <w:gridSpan w:val="2"/>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D5616E">
              <w:rPr>
                <w:rFonts w:ascii="Arial" w:eastAsia="Times New Roman" w:hAnsi="Arial" w:cs="Arial"/>
                <w:color w:val="000000"/>
                <w:sz w:val="18"/>
                <w:szCs w:val="18"/>
                <w:lang w:eastAsia="tr-TR"/>
              </w:rPr>
              <w:t>Okul İdaresi</w:t>
            </w:r>
          </w:p>
        </w:tc>
        <w:tc>
          <w:tcPr>
            <w:tcW w:w="1847" w:type="dxa"/>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D5616E">
              <w:rPr>
                <w:rFonts w:ascii="Arial" w:eastAsia="Times New Roman" w:hAnsi="Arial" w:cs="Arial"/>
                <w:color w:val="000000"/>
                <w:sz w:val="18"/>
                <w:szCs w:val="18"/>
                <w:lang w:eastAsia="tr-TR"/>
              </w:rPr>
              <w:t>Okul İdaresi</w:t>
            </w:r>
          </w:p>
        </w:tc>
      </w:tr>
      <w:tr w:rsidR="00B34C17" w:rsidRPr="00817A7B" w:rsidTr="00910468">
        <w:trPr>
          <w:trHeight w:val="558"/>
        </w:trPr>
        <w:tc>
          <w:tcPr>
            <w:tcW w:w="755" w:type="dxa"/>
            <w:tcBorders>
              <w:top w:val="nil"/>
              <w:left w:val="single" w:sz="8" w:space="0" w:color="auto"/>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jc w:val="center"/>
              <w:rPr>
                <w:rFonts w:ascii="Times New Roman" w:eastAsia="Times New Roman" w:hAnsi="Times New Roman" w:cs="Times New Roman"/>
                <w:b/>
                <w:bCs/>
                <w:color w:val="000000"/>
                <w:sz w:val="18"/>
                <w:szCs w:val="18"/>
                <w:lang w:eastAsia="tr-TR"/>
              </w:rPr>
            </w:pPr>
            <w:r w:rsidRPr="00817A7B">
              <w:rPr>
                <w:rFonts w:ascii="Times New Roman" w:eastAsia="Times New Roman" w:hAnsi="Times New Roman" w:cs="Times New Roman"/>
                <w:b/>
                <w:bCs/>
                <w:color w:val="000000"/>
                <w:sz w:val="18"/>
                <w:szCs w:val="18"/>
                <w:lang w:eastAsia="tr-TR"/>
              </w:rPr>
              <w:t>5.</w:t>
            </w:r>
          </w:p>
        </w:tc>
        <w:tc>
          <w:tcPr>
            <w:tcW w:w="4408" w:type="dxa"/>
            <w:tcBorders>
              <w:top w:val="nil"/>
              <w:left w:val="nil"/>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rPr>
                <w:rFonts w:ascii="Arial" w:eastAsia="Times New Roman" w:hAnsi="Arial" w:cs="Arial"/>
                <w:color w:val="000000"/>
                <w:sz w:val="18"/>
                <w:szCs w:val="18"/>
                <w:lang w:eastAsia="tr-TR"/>
              </w:rPr>
            </w:pPr>
            <w:r w:rsidRPr="00817A7B">
              <w:rPr>
                <w:rFonts w:ascii="Arial" w:eastAsia="Times New Roman" w:hAnsi="Arial" w:cs="Arial"/>
                <w:color w:val="000000"/>
                <w:sz w:val="18"/>
                <w:szCs w:val="18"/>
                <w:lang w:eastAsia="tr-TR"/>
              </w:rPr>
              <w:t>Öğrencilerin motivasyonlarını artırmaya yönelik geliştirilecek projeler (Akran koçluğu, Öğretmen koçluğu gibi)</w:t>
            </w:r>
            <w:r>
              <w:rPr>
                <w:rFonts w:ascii="Arial" w:eastAsia="Times New Roman" w:hAnsi="Arial" w:cs="Arial"/>
                <w:color w:val="000000"/>
                <w:sz w:val="18"/>
                <w:szCs w:val="18"/>
                <w:lang w:eastAsia="tr-TR"/>
              </w:rPr>
              <w:t>hayata geçirilecektir</w:t>
            </w:r>
          </w:p>
        </w:tc>
        <w:tc>
          <w:tcPr>
            <w:tcW w:w="1787" w:type="dxa"/>
            <w:gridSpan w:val="2"/>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Rehberlik Servisi</w:t>
            </w:r>
          </w:p>
        </w:tc>
        <w:tc>
          <w:tcPr>
            <w:tcW w:w="1847" w:type="dxa"/>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D5616E">
              <w:rPr>
                <w:rFonts w:ascii="Arial" w:eastAsia="Times New Roman" w:hAnsi="Arial" w:cs="Arial"/>
                <w:color w:val="000000"/>
                <w:sz w:val="18"/>
                <w:szCs w:val="18"/>
                <w:lang w:eastAsia="tr-TR"/>
              </w:rPr>
              <w:t>Okul İdaresi</w:t>
            </w:r>
          </w:p>
        </w:tc>
      </w:tr>
      <w:tr w:rsidR="00B34C17" w:rsidRPr="00817A7B" w:rsidTr="00910468">
        <w:trPr>
          <w:trHeight w:val="740"/>
        </w:trPr>
        <w:tc>
          <w:tcPr>
            <w:tcW w:w="755" w:type="dxa"/>
            <w:tcBorders>
              <w:top w:val="nil"/>
              <w:left w:val="single" w:sz="8" w:space="0" w:color="auto"/>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6</w:t>
            </w:r>
            <w:r w:rsidRPr="00817A7B">
              <w:rPr>
                <w:rFonts w:ascii="Times New Roman" w:eastAsia="Times New Roman" w:hAnsi="Times New Roman" w:cs="Times New Roman"/>
                <w:b/>
                <w:bCs/>
                <w:color w:val="000000"/>
                <w:sz w:val="18"/>
                <w:szCs w:val="18"/>
                <w:lang w:eastAsia="tr-TR"/>
              </w:rPr>
              <w:t>.</w:t>
            </w:r>
          </w:p>
        </w:tc>
        <w:tc>
          <w:tcPr>
            <w:tcW w:w="4408" w:type="dxa"/>
            <w:tcBorders>
              <w:top w:val="nil"/>
              <w:left w:val="nil"/>
              <w:bottom w:val="single" w:sz="8" w:space="0" w:color="auto"/>
              <w:right w:val="single" w:sz="8" w:space="0" w:color="auto"/>
            </w:tcBorders>
            <w:shd w:val="clear" w:color="auto" w:fill="auto"/>
            <w:vAlign w:val="center"/>
            <w:hideMark/>
          </w:tcPr>
          <w:p w:rsidR="00B34C17" w:rsidRPr="00817A7B" w:rsidRDefault="00B34C17" w:rsidP="00B34C17">
            <w:pPr>
              <w:spacing w:after="0" w:line="240" w:lineRule="auto"/>
              <w:rPr>
                <w:rFonts w:ascii="Arial" w:eastAsia="Times New Roman" w:hAnsi="Arial" w:cs="Arial"/>
                <w:color w:val="000000"/>
                <w:sz w:val="18"/>
                <w:szCs w:val="18"/>
                <w:lang w:eastAsia="tr-TR"/>
              </w:rPr>
            </w:pPr>
            <w:r w:rsidRPr="00817A7B">
              <w:rPr>
                <w:rFonts w:ascii="Arial" w:eastAsia="Times New Roman" w:hAnsi="Arial" w:cs="Arial"/>
                <w:color w:val="000000"/>
                <w:sz w:val="18"/>
                <w:szCs w:val="18"/>
                <w:lang w:eastAsia="tr-TR"/>
              </w:rPr>
              <w:t>Öğrencilerin olay ve olguları bilimsel bakış açısıyla değerlendirebilmelerini sağlamak amacıyla bilim sınıfları oluşturma, bilim fuarları düzenleme gibi faaliyetler gerçekleştirilecektir.</w:t>
            </w:r>
          </w:p>
        </w:tc>
        <w:tc>
          <w:tcPr>
            <w:tcW w:w="1787" w:type="dxa"/>
            <w:gridSpan w:val="2"/>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D5616E">
              <w:rPr>
                <w:rFonts w:ascii="Arial" w:eastAsia="Times New Roman" w:hAnsi="Arial" w:cs="Arial"/>
                <w:color w:val="000000"/>
                <w:sz w:val="18"/>
                <w:szCs w:val="18"/>
                <w:lang w:eastAsia="tr-TR"/>
              </w:rPr>
              <w:t>Okul İdaresi</w:t>
            </w:r>
          </w:p>
        </w:tc>
        <w:tc>
          <w:tcPr>
            <w:tcW w:w="1847" w:type="dxa"/>
            <w:tcBorders>
              <w:top w:val="nil"/>
              <w:left w:val="nil"/>
              <w:bottom w:val="single" w:sz="8" w:space="0" w:color="auto"/>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D5616E">
              <w:rPr>
                <w:rFonts w:ascii="Arial" w:eastAsia="Times New Roman" w:hAnsi="Arial" w:cs="Arial"/>
                <w:color w:val="000000"/>
                <w:sz w:val="18"/>
                <w:szCs w:val="18"/>
                <w:lang w:eastAsia="tr-TR"/>
              </w:rPr>
              <w:t>Okul İdaresi</w:t>
            </w:r>
          </w:p>
        </w:tc>
      </w:tr>
      <w:tr w:rsidR="00B34C17" w:rsidRPr="00817A7B" w:rsidTr="00910468">
        <w:trPr>
          <w:trHeight w:val="738"/>
        </w:trPr>
        <w:tc>
          <w:tcPr>
            <w:tcW w:w="755" w:type="dxa"/>
            <w:tcBorders>
              <w:top w:val="nil"/>
              <w:left w:val="single" w:sz="8" w:space="0" w:color="auto"/>
              <w:bottom w:val="single" w:sz="8" w:space="0" w:color="000000"/>
              <w:right w:val="single" w:sz="8" w:space="0" w:color="auto"/>
            </w:tcBorders>
            <w:shd w:val="clear" w:color="auto" w:fill="auto"/>
            <w:vAlign w:val="center"/>
            <w:hideMark/>
          </w:tcPr>
          <w:p w:rsidR="00B34C17" w:rsidRPr="00817A7B" w:rsidRDefault="00B34C17" w:rsidP="00B34C17">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w:t>
            </w:r>
            <w:r w:rsidRPr="00817A7B">
              <w:rPr>
                <w:rFonts w:ascii="Times New Roman" w:eastAsia="Times New Roman" w:hAnsi="Times New Roman" w:cs="Times New Roman"/>
                <w:b/>
                <w:bCs/>
                <w:color w:val="000000"/>
                <w:sz w:val="18"/>
                <w:szCs w:val="18"/>
                <w:lang w:eastAsia="tr-TR"/>
              </w:rPr>
              <w:t>.</w:t>
            </w:r>
          </w:p>
        </w:tc>
        <w:tc>
          <w:tcPr>
            <w:tcW w:w="4408" w:type="dxa"/>
            <w:tcBorders>
              <w:top w:val="nil"/>
              <w:left w:val="single" w:sz="8" w:space="0" w:color="auto"/>
              <w:bottom w:val="single" w:sz="8" w:space="0" w:color="000000"/>
              <w:right w:val="single" w:sz="8" w:space="0" w:color="auto"/>
            </w:tcBorders>
            <w:shd w:val="clear" w:color="auto" w:fill="auto"/>
            <w:vAlign w:val="center"/>
            <w:hideMark/>
          </w:tcPr>
          <w:p w:rsidR="00B34C17" w:rsidRPr="00817A7B" w:rsidRDefault="00B34C17" w:rsidP="00B34C17">
            <w:pPr>
              <w:spacing w:after="0" w:line="240" w:lineRule="auto"/>
              <w:rPr>
                <w:rFonts w:ascii="Arial" w:eastAsia="Times New Roman" w:hAnsi="Arial" w:cs="Arial"/>
                <w:color w:val="000000"/>
                <w:sz w:val="18"/>
                <w:szCs w:val="18"/>
                <w:lang w:eastAsia="tr-TR"/>
              </w:rPr>
            </w:pPr>
            <w:r w:rsidRPr="00817A7B">
              <w:rPr>
                <w:rFonts w:ascii="Arial" w:eastAsia="Times New Roman" w:hAnsi="Arial" w:cs="Arial"/>
                <w:color w:val="000000"/>
                <w:sz w:val="18"/>
                <w:szCs w:val="18"/>
                <w:lang w:eastAsia="tr-TR"/>
              </w:rPr>
              <w:t xml:space="preserve">Merkezi sınav sonuçlarının okul düzeyinde analizleri yapılacaktır. </w:t>
            </w:r>
          </w:p>
        </w:tc>
        <w:tc>
          <w:tcPr>
            <w:tcW w:w="1787" w:type="dxa"/>
            <w:gridSpan w:val="2"/>
            <w:tcBorders>
              <w:top w:val="nil"/>
              <w:left w:val="nil"/>
              <w:right w:val="single" w:sz="8" w:space="0" w:color="auto"/>
            </w:tcBorders>
            <w:shd w:val="clear" w:color="auto" w:fill="auto"/>
            <w:hideMark/>
          </w:tcPr>
          <w:p w:rsidR="00B34C17" w:rsidRPr="00817A7B" w:rsidRDefault="00B34C17" w:rsidP="00B34C17">
            <w:pPr>
              <w:spacing w:after="0" w:line="240" w:lineRule="auto"/>
              <w:jc w:val="center"/>
              <w:rPr>
                <w:rFonts w:ascii="Arial" w:eastAsia="Times New Roman" w:hAnsi="Arial" w:cs="Arial"/>
                <w:color w:val="000000"/>
                <w:sz w:val="18"/>
                <w:szCs w:val="18"/>
                <w:lang w:eastAsia="tr-TR"/>
              </w:rPr>
            </w:pPr>
            <w:r w:rsidRPr="00D5616E">
              <w:rPr>
                <w:rFonts w:ascii="Arial" w:eastAsia="Times New Roman" w:hAnsi="Arial" w:cs="Arial"/>
                <w:color w:val="000000"/>
                <w:sz w:val="18"/>
                <w:szCs w:val="18"/>
                <w:lang w:eastAsia="tr-TR"/>
              </w:rPr>
              <w:t>Okul İdaresi</w:t>
            </w:r>
          </w:p>
        </w:tc>
        <w:tc>
          <w:tcPr>
            <w:tcW w:w="1847" w:type="dxa"/>
            <w:tcBorders>
              <w:top w:val="nil"/>
              <w:left w:val="single" w:sz="8" w:space="0" w:color="auto"/>
              <w:bottom w:val="single" w:sz="8" w:space="0" w:color="000000"/>
              <w:right w:val="single" w:sz="8" w:space="0" w:color="auto"/>
            </w:tcBorders>
            <w:shd w:val="clear" w:color="auto" w:fill="auto"/>
            <w:hideMark/>
          </w:tcPr>
          <w:p w:rsidR="00B34C17" w:rsidRPr="003D0BBF" w:rsidRDefault="00B34C17" w:rsidP="00B34C17">
            <w:pPr>
              <w:spacing w:after="0" w:line="240" w:lineRule="auto"/>
              <w:jc w:val="center"/>
              <w:rPr>
                <w:rFonts w:ascii="Arial" w:eastAsia="Times New Roman" w:hAnsi="Arial" w:cs="Arial"/>
                <w:color w:val="000000"/>
                <w:sz w:val="18"/>
                <w:szCs w:val="18"/>
                <w:lang w:eastAsia="tr-TR"/>
              </w:rPr>
            </w:pPr>
            <w:r w:rsidRPr="00D5616E">
              <w:rPr>
                <w:rFonts w:ascii="Arial" w:eastAsia="Times New Roman" w:hAnsi="Arial" w:cs="Arial"/>
                <w:color w:val="000000"/>
                <w:sz w:val="18"/>
                <w:szCs w:val="18"/>
                <w:lang w:eastAsia="tr-TR"/>
              </w:rPr>
              <w:t>Okul İdaresi</w:t>
            </w:r>
          </w:p>
        </w:tc>
      </w:tr>
      <w:tr w:rsidR="00B34C17" w:rsidRPr="00123F3E" w:rsidTr="00910468">
        <w:trPr>
          <w:trHeight w:val="247"/>
        </w:trPr>
        <w:tc>
          <w:tcPr>
            <w:tcW w:w="7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34C17" w:rsidRPr="00123F3E" w:rsidRDefault="00B34C17" w:rsidP="00B34C17">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8</w:t>
            </w:r>
            <w:r w:rsidRPr="00123F3E">
              <w:rPr>
                <w:rFonts w:ascii="Times New Roman" w:eastAsia="Times New Roman" w:hAnsi="Times New Roman" w:cs="Times New Roman"/>
                <w:b/>
                <w:bCs/>
                <w:color w:val="000000"/>
                <w:sz w:val="18"/>
                <w:szCs w:val="18"/>
                <w:lang w:eastAsia="tr-TR"/>
              </w:rPr>
              <w:t>.</w:t>
            </w:r>
          </w:p>
        </w:tc>
        <w:tc>
          <w:tcPr>
            <w:tcW w:w="4418"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B34C17" w:rsidRPr="00123F3E" w:rsidRDefault="00B34C17" w:rsidP="00B34C17">
            <w:pPr>
              <w:spacing w:after="0" w:line="240" w:lineRule="auto"/>
              <w:rPr>
                <w:rFonts w:ascii="Arial" w:eastAsia="Times New Roman" w:hAnsi="Arial" w:cs="Arial"/>
                <w:color w:val="000000"/>
                <w:sz w:val="18"/>
                <w:szCs w:val="18"/>
                <w:lang w:eastAsia="tr-TR"/>
              </w:rPr>
            </w:pPr>
            <w:r w:rsidRPr="00566DCE">
              <w:rPr>
                <w:rFonts w:ascii="Arial" w:hAnsi="Arial" w:cs="Arial"/>
                <w:sz w:val="18"/>
                <w:szCs w:val="18"/>
              </w:rPr>
              <w:t>Okul sağlığı ve hijyen konularında öğrencilerin, ailelerin ve çalışanların bilinçlendirilmesine yönelik faaliyetler yapılacaktır. Okulların bu konularda değerlendirmelere katılmaları ve sertifika almaları desteklenecektir</w:t>
            </w:r>
            <w:r>
              <w:rPr>
                <w:rFonts w:ascii="Arial" w:hAnsi="Arial" w:cs="Arial"/>
                <w:sz w:val="18"/>
                <w:szCs w:val="18"/>
              </w:rPr>
              <w:t>.</w:t>
            </w:r>
          </w:p>
        </w:tc>
        <w:tc>
          <w:tcPr>
            <w:tcW w:w="1777" w:type="dxa"/>
            <w:vMerge w:val="restart"/>
            <w:tcBorders>
              <w:top w:val="single" w:sz="8" w:space="0" w:color="000000"/>
              <w:left w:val="nil"/>
              <w:bottom w:val="single" w:sz="8" w:space="0" w:color="auto"/>
              <w:right w:val="single" w:sz="8" w:space="0" w:color="auto"/>
            </w:tcBorders>
            <w:shd w:val="clear" w:color="auto" w:fill="auto"/>
          </w:tcPr>
          <w:p w:rsidR="00B34C17" w:rsidRPr="00123F3E" w:rsidRDefault="00B34C17" w:rsidP="00B34C17">
            <w:pPr>
              <w:spacing w:after="0" w:line="240" w:lineRule="auto"/>
              <w:jc w:val="center"/>
              <w:rPr>
                <w:rFonts w:ascii="Arial" w:eastAsia="Times New Roman" w:hAnsi="Arial" w:cs="Arial"/>
                <w:color w:val="000000"/>
                <w:sz w:val="18"/>
                <w:szCs w:val="18"/>
                <w:lang w:eastAsia="tr-TR"/>
              </w:rPr>
            </w:pPr>
            <w:r w:rsidRPr="00B70AA3">
              <w:t xml:space="preserve">Okul </w:t>
            </w:r>
            <w:r w:rsidRPr="00B70AA3">
              <w:rPr>
                <w:rFonts w:ascii="Calibri" w:hAnsi="Calibri" w:cs="Calibri"/>
              </w:rPr>
              <w:t>İ</w:t>
            </w:r>
            <w:r w:rsidRPr="00B70AA3">
              <w:t>daresi</w:t>
            </w:r>
          </w:p>
        </w:tc>
        <w:tc>
          <w:tcPr>
            <w:tcW w:w="1847" w:type="dxa"/>
            <w:vMerge w:val="restart"/>
            <w:tcBorders>
              <w:top w:val="nil"/>
              <w:left w:val="single" w:sz="8" w:space="0" w:color="auto"/>
              <w:bottom w:val="single" w:sz="8" w:space="0" w:color="000000"/>
              <w:right w:val="single" w:sz="8" w:space="0" w:color="auto"/>
            </w:tcBorders>
            <w:shd w:val="clear" w:color="auto" w:fill="auto"/>
          </w:tcPr>
          <w:p w:rsidR="00B34C17" w:rsidRPr="003D0BBF" w:rsidRDefault="00B34C17" w:rsidP="00B34C17">
            <w:pPr>
              <w:spacing w:after="0" w:line="240" w:lineRule="auto"/>
              <w:jc w:val="center"/>
              <w:rPr>
                <w:rFonts w:ascii="Arial" w:eastAsia="Times New Roman" w:hAnsi="Arial" w:cs="Arial"/>
                <w:color w:val="000000"/>
                <w:sz w:val="18"/>
                <w:szCs w:val="18"/>
                <w:lang w:eastAsia="tr-TR"/>
              </w:rPr>
            </w:pPr>
            <w:r w:rsidRPr="00B70AA3">
              <w:t xml:space="preserve">Okul </w:t>
            </w:r>
            <w:r w:rsidRPr="00B70AA3">
              <w:rPr>
                <w:rFonts w:ascii="Calibri" w:hAnsi="Calibri" w:cs="Calibri"/>
              </w:rPr>
              <w:t>İ</w:t>
            </w:r>
            <w:r w:rsidRPr="00B70AA3">
              <w:t>daresi</w:t>
            </w:r>
          </w:p>
        </w:tc>
      </w:tr>
      <w:tr w:rsidR="00B34C17" w:rsidRPr="00123F3E" w:rsidTr="00910468">
        <w:trPr>
          <w:trHeight w:val="247"/>
        </w:trPr>
        <w:tc>
          <w:tcPr>
            <w:tcW w:w="755" w:type="dxa"/>
            <w:vMerge/>
            <w:tcBorders>
              <w:top w:val="nil"/>
              <w:left w:val="single" w:sz="8" w:space="0" w:color="auto"/>
              <w:bottom w:val="single" w:sz="8" w:space="0" w:color="000000"/>
              <w:right w:val="single" w:sz="8" w:space="0" w:color="auto"/>
            </w:tcBorders>
            <w:vAlign w:val="center"/>
            <w:hideMark/>
          </w:tcPr>
          <w:p w:rsidR="00B34C17" w:rsidRPr="00123F3E" w:rsidRDefault="00B34C17" w:rsidP="00B34C17">
            <w:pPr>
              <w:spacing w:after="0" w:line="240" w:lineRule="auto"/>
              <w:jc w:val="center"/>
              <w:rPr>
                <w:rFonts w:ascii="Times New Roman" w:eastAsia="Times New Roman" w:hAnsi="Times New Roman" w:cs="Times New Roman"/>
                <w:b/>
                <w:bCs/>
                <w:color w:val="000000"/>
                <w:sz w:val="18"/>
                <w:szCs w:val="18"/>
                <w:lang w:eastAsia="tr-TR"/>
              </w:rPr>
            </w:pPr>
          </w:p>
        </w:tc>
        <w:tc>
          <w:tcPr>
            <w:tcW w:w="4418" w:type="dxa"/>
            <w:gridSpan w:val="2"/>
            <w:vMerge/>
            <w:tcBorders>
              <w:top w:val="nil"/>
              <w:left w:val="single" w:sz="8" w:space="0" w:color="auto"/>
              <w:bottom w:val="single" w:sz="8" w:space="0" w:color="000000"/>
              <w:right w:val="single" w:sz="8" w:space="0" w:color="auto"/>
            </w:tcBorders>
            <w:vAlign w:val="center"/>
          </w:tcPr>
          <w:p w:rsidR="00B34C17" w:rsidRPr="00123F3E" w:rsidRDefault="00B34C17" w:rsidP="00B34C17">
            <w:pPr>
              <w:spacing w:after="0" w:line="240" w:lineRule="auto"/>
              <w:rPr>
                <w:rFonts w:ascii="Arial" w:eastAsia="Times New Roman" w:hAnsi="Arial" w:cs="Arial"/>
                <w:color w:val="000000"/>
                <w:sz w:val="18"/>
                <w:szCs w:val="18"/>
                <w:lang w:eastAsia="tr-TR"/>
              </w:rPr>
            </w:pPr>
          </w:p>
        </w:tc>
        <w:tc>
          <w:tcPr>
            <w:tcW w:w="1777" w:type="dxa"/>
            <w:vMerge/>
            <w:tcBorders>
              <w:top w:val="nil"/>
              <w:left w:val="single" w:sz="8" w:space="0" w:color="auto"/>
              <w:bottom w:val="single" w:sz="8" w:space="0" w:color="000000"/>
              <w:right w:val="single" w:sz="8" w:space="0" w:color="auto"/>
            </w:tcBorders>
          </w:tcPr>
          <w:p w:rsidR="00B34C17" w:rsidRPr="00123F3E" w:rsidRDefault="00B34C17" w:rsidP="00B34C17">
            <w:pPr>
              <w:spacing w:after="0" w:line="240" w:lineRule="auto"/>
              <w:rPr>
                <w:rFonts w:ascii="Arial" w:eastAsia="Times New Roman" w:hAnsi="Arial" w:cs="Arial"/>
                <w:color w:val="000000"/>
                <w:sz w:val="18"/>
                <w:szCs w:val="18"/>
                <w:lang w:eastAsia="tr-TR"/>
              </w:rPr>
            </w:pPr>
          </w:p>
        </w:tc>
        <w:tc>
          <w:tcPr>
            <w:tcW w:w="1847" w:type="dxa"/>
            <w:vMerge/>
            <w:tcBorders>
              <w:top w:val="nil"/>
              <w:left w:val="single" w:sz="8" w:space="0" w:color="auto"/>
              <w:bottom w:val="single" w:sz="8" w:space="0" w:color="000000"/>
              <w:right w:val="single" w:sz="8" w:space="0" w:color="auto"/>
            </w:tcBorders>
          </w:tcPr>
          <w:p w:rsidR="00B34C17" w:rsidRPr="00123F3E" w:rsidRDefault="00B34C17" w:rsidP="00B34C17">
            <w:pPr>
              <w:spacing w:after="0" w:line="240" w:lineRule="auto"/>
              <w:rPr>
                <w:rFonts w:ascii="Arial" w:eastAsia="Times New Roman" w:hAnsi="Arial" w:cs="Arial"/>
                <w:color w:val="000000"/>
                <w:sz w:val="18"/>
                <w:szCs w:val="18"/>
                <w:lang w:eastAsia="tr-TR"/>
              </w:rPr>
            </w:pPr>
          </w:p>
        </w:tc>
      </w:tr>
      <w:tr w:rsidR="00B34C17" w:rsidRPr="00123F3E" w:rsidTr="00910468">
        <w:trPr>
          <w:trHeight w:val="318"/>
        </w:trPr>
        <w:tc>
          <w:tcPr>
            <w:tcW w:w="755" w:type="dxa"/>
            <w:vMerge/>
            <w:tcBorders>
              <w:top w:val="nil"/>
              <w:left w:val="single" w:sz="8" w:space="0" w:color="auto"/>
              <w:bottom w:val="single" w:sz="8" w:space="0" w:color="000000"/>
              <w:right w:val="single" w:sz="8" w:space="0" w:color="auto"/>
            </w:tcBorders>
            <w:vAlign w:val="center"/>
            <w:hideMark/>
          </w:tcPr>
          <w:p w:rsidR="00B34C17" w:rsidRPr="00123F3E" w:rsidRDefault="00B34C17" w:rsidP="00B34C17">
            <w:pPr>
              <w:spacing w:after="0" w:line="240" w:lineRule="auto"/>
              <w:jc w:val="center"/>
              <w:rPr>
                <w:rFonts w:ascii="Times New Roman" w:eastAsia="Times New Roman" w:hAnsi="Times New Roman" w:cs="Times New Roman"/>
                <w:b/>
                <w:bCs/>
                <w:color w:val="000000"/>
                <w:sz w:val="18"/>
                <w:szCs w:val="18"/>
                <w:lang w:eastAsia="tr-TR"/>
              </w:rPr>
            </w:pPr>
          </w:p>
        </w:tc>
        <w:tc>
          <w:tcPr>
            <w:tcW w:w="4418" w:type="dxa"/>
            <w:gridSpan w:val="2"/>
            <w:vMerge/>
            <w:tcBorders>
              <w:top w:val="nil"/>
              <w:left w:val="single" w:sz="8" w:space="0" w:color="auto"/>
              <w:bottom w:val="single" w:sz="8" w:space="0" w:color="000000"/>
              <w:right w:val="single" w:sz="8" w:space="0" w:color="auto"/>
            </w:tcBorders>
            <w:vAlign w:val="center"/>
          </w:tcPr>
          <w:p w:rsidR="00B34C17" w:rsidRPr="00123F3E" w:rsidRDefault="00B34C17" w:rsidP="00B34C17">
            <w:pPr>
              <w:spacing w:after="0" w:line="240" w:lineRule="auto"/>
              <w:rPr>
                <w:rFonts w:ascii="Arial" w:eastAsia="Times New Roman" w:hAnsi="Arial" w:cs="Arial"/>
                <w:color w:val="000000"/>
                <w:sz w:val="18"/>
                <w:szCs w:val="18"/>
                <w:lang w:eastAsia="tr-TR"/>
              </w:rPr>
            </w:pPr>
          </w:p>
        </w:tc>
        <w:tc>
          <w:tcPr>
            <w:tcW w:w="1777" w:type="dxa"/>
            <w:vMerge/>
            <w:tcBorders>
              <w:top w:val="nil"/>
              <w:left w:val="single" w:sz="8" w:space="0" w:color="auto"/>
              <w:bottom w:val="single" w:sz="8" w:space="0" w:color="000000"/>
              <w:right w:val="single" w:sz="8" w:space="0" w:color="auto"/>
            </w:tcBorders>
          </w:tcPr>
          <w:p w:rsidR="00B34C17" w:rsidRPr="00123F3E" w:rsidRDefault="00B34C17" w:rsidP="00B34C17">
            <w:pPr>
              <w:spacing w:after="0" w:line="240" w:lineRule="auto"/>
              <w:rPr>
                <w:rFonts w:ascii="Arial" w:eastAsia="Times New Roman" w:hAnsi="Arial" w:cs="Arial"/>
                <w:color w:val="000000"/>
                <w:sz w:val="18"/>
                <w:szCs w:val="18"/>
                <w:lang w:eastAsia="tr-TR"/>
              </w:rPr>
            </w:pPr>
          </w:p>
        </w:tc>
        <w:tc>
          <w:tcPr>
            <w:tcW w:w="1847" w:type="dxa"/>
            <w:vMerge/>
            <w:tcBorders>
              <w:top w:val="nil"/>
              <w:left w:val="single" w:sz="8" w:space="0" w:color="auto"/>
              <w:bottom w:val="single" w:sz="8" w:space="0" w:color="000000"/>
              <w:right w:val="single" w:sz="8" w:space="0" w:color="auto"/>
            </w:tcBorders>
          </w:tcPr>
          <w:p w:rsidR="00B34C17" w:rsidRPr="00123F3E" w:rsidRDefault="00B34C17" w:rsidP="00B34C17">
            <w:pPr>
              <w:spacing w:after="0" w:line="240" w:lineRule="auto"/>
              <w:rPr>
                <w:rFonts w:ascii="Arial" w:eastAsia="Times New Roman" w:hAnsi="Arial" w:cs="Arial"/>
                <w:color w:val="000000"/>
                <w:sz w:val="18"/>
                <w:szCs w:val="18"/>
                <w:lang w:eastAsia="tr-TR"/>
              </w:rPr>
            </w:pPr>
          </w:p>
        </w:tc>
      </w:tr>
    </w:tbl>
    <w:p w:rsidR="00242D80" w:rsidRPr="00691E2D" w:rsidRDefault="00242D80" w:rsidP="00E03EA4">
      <w:pPr>
        <w:pStyle w:val="Balk7"/>
        <w:ind w:left="993" w:hanging="426"/>
        <w:rPr>
          <w:rStyle w:val="Balk4Char"/>
          <w:rFonts w:ascii="Arial" w:hAnsi="Arial" w:cs="Arial"/>
          <w:sz w:val="22"/>
          <w:szCs w:val="22"/>
        </w:rPr>
      </w:pPr>
      <w:bookmarkStart w:id="175" w:name="_Toc410315252"/>
      <w:bookmarkEnd w:id="174"/>
      <w:r w:rsidRPr="00691E2D">
        <w:rPr>
          <w:rStyle w:val="Balk4Char"/>
          <w:rFonts w:ascii="Arial" w:hAnsi="Arial" w:cs="Arial"/>
          <w:sz w:val="22"/>
          <w:szCs w:val="22"/>
        </w:rPr>
        <w:lastRenderedPageBreak/>
        <w:t>Stratejik Hedef</w:t>
      </w:r>
      <w:bookmarkEnd w:id="175"/>
    </w:p>
    <w:p w:rsidR="0018100D" w:rsidRPr="00691E2D" w:rsidRDefault="0018100D" w:rsidP="00947CFB">
      <w:pPr>
        <w:spacing w:line="360" w:lineRule="auto"/>
        <w:jc w:val="both"/>
        <w:rPr>
          <w:rFonts w:ascii="Arial" w:hAnsi="Arial" w:cs="Arial"/>
          <w:b/>
        </w:rPr>
      </w:pPr>
      <w:bookmarkStart w:id="176" w:name="_Toc410315253"/>
      <w:r w:rsidRPr="00691E2D">
        <w:rPr>
          <w:rFonts w:ascii="Arial" w:hAnsi="Arial" w:cs="Arial"/>
        </w:rPr>
        <w:t>Eğitimde yenilikçi yaklaşımlar kullanılarak öğrencilerin yabancı dil yeterliliğini artırmak ve uluslararası hareketli öğrenci ve öğretmen sayısını artırmak</w:t>
      </w:r>
    </w:p>
    <w:p w:rsidR="00242D80" w:rsidRPr="00691E2D" w:rsidRDefault="00242D80" w:rsidP="00EA389C">
      <w:pPr>
        <w:pStyle w:val="Balk5"/>
        <w:rPr>
          <w:rFonts w:ascii="Arial" w:hAnsi="Arial" w:cs="Arial"/>
          <w:sz w:val="22"/>
          <w:szCs w:val="22"/>
        </w:rPr>
      </w:pPr>
      <w:r w:rsidRPr="00691E2D">
        <w:rPr>
          <w:rFonts w:ascii="Arial" w:hAnsi="Arial" w:cs="Arial"/>
          <w:sz w:val="22"/>
          <w:szCs w:val="22"/>
        </w:rPr>
        <w:t>Performans göstergeleri</w:t>
      </w:r>
      <w:bookmarkEnd w:id="176"/>
    </w:p>
    <w:tbl>
      <w:tblPr>
        <w:tblW w:w="89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46"/>
        <w:gridCol w:w="1276"/>
        <w:gridCol w:w="1276"/>
      </w:tblGrid>
      <w:tr w:rsidR="000C0DCB" w:rsidRPr="000C0DCB" w:rsidTr="002A1D65">
        <w:trPr>
          <w:trHeight w:val="349"/>
        </w:trPr>
        <w:tc>
          <w:tcPr>
            <w:tcW w:w="6446" w:type="dxa"/>
            <w:vMerge w:val="restart"/>
            <w:shd w:val="clear" w:color="auto" w:fill="C0D7F1" w:themeFill="text2" w:themeFillTint="33"/>
            <w:vAlign w:val="center"/>
            <w:hideMark/>
          </w:tcPr>
          <w:p w:rsidR="000C0DCB" w:rsidRPr="000C0DCB" w:rsidRDefault="000C0DCB" w:rsidP="002A1D65">
            <w:pPr>
              <w:spacing w:after="0" w:line="240" w:lineRule="auto"/>
              <w:jc w:val="center"/>
              <w:rPr>
                <w:rFonts w:ascii="Arial" w:eastAsia="Times New Roman" w:hAnsi="Arial" w:cs="Arial"/>
                <w:color w:val="000000"/>
                <w:lang w:eastAsia="tr-TR"/>
              </w:rPr>
            </w:pPr>
            <w:r w:rsidRPr="000C0DCB">
              <w:rPr>
                <w:rFonts w:ascii="Arial" w:eastAsia="Times New Roman" w:hAnsi="Arial" w:cs="Arial"/>
                <w:b/>
                <w:bCs/>
                <w:color w:val="000000"/>
                <w:lang w:eastAsia="tr-TR"/>
              </w:rPr>
              <w:t>Performans Göstergeleri</w:t>
            </w:r>
          </w:p>
        </w:tc>
        <w:tc>
          <w:tcPr>
            <w:tcW w:w="1276" w:type="dxa"/>
            <w:shd w:val="clear" w:color="auto" w:fill="C0D7F1" w:themeFill="text2" w:themeFillTint="33"/>
            <w:vAlign w:val="center"/>
          </w:tcPr>
          <w:p w:rsidR="000C0DCB" w:rsidRPr="000C0DCB" w:rsidRDefault="000C0DCB" w:rsidP="002A1D65">
            <w:pPr>
              <w:spacing w:after="0" w:line="240" w:lineRule="auto"/>
              <w:jc w:val="center"/>
              <w:rPr>
                <w:rFonts w:ascii="Arial" w:eastAsia="Times New Roman" w:hAnsi="Arial" w:cs="Arial"/>
                <w:color w:val="000000"/>
                <w:lang w:eastAsia="tr-TR"/>
              </w:rPr>
            </w:pPr>
            <w:r w:rsidRPr="000C0DCB">
              <w:rPr>
                <w:rFonts w:ascii="Arial" w:eastAsia="Times New Roman" w:hAnsi="Arial" w:cs="Arial"/>
                <w:color w:val="000000"/>
                <w:lang w:eastAsia="tr-TR"/>
              </w:rPr>
              <w:t>Önceki Yıllar</w:t>
            </w:r>
          </w:p>
        </w:tc>
        <w:tc>
          <w:tcPr>
            <w:tcW w:w="1276" w:type="dxa"/>
            <w:shd w:val="clear" w:color="auto" w:fill="C0D7F1" w:themeFill="text2" w:themeFillTint="33"/>
            <w:vAlign w:val="center"/>
          </w:tcPr>
          <w:p w:rsidR="000C0DCB" w:rsidRPr="000C0DCB" w:rsidRDefault="000C0DCB" w:rsidP="002A1D65">
            <w:pPr>
              <w:spacing w:after="0" w:line="240" w:lineRule="auto"/>
              <w:jc w:val="center"/>
              <w:rPr>
                <w:rFonts w:ascii="Arial" w:eastAsia="Times New Roman" w:hAnsi="Arial" w:cs="Arial"/>
                <w:color w:val="000000"/>
                <w:lang w:eastAsia="tr-TR"/>
              </w:rPr>
            </w:pPr>
            <w:r w:rsidRPr="000C0DCB">
              <w:rPr>
                <w:rFonts w:ascii="Arial" w:eastAsia="Times New Roman" w:hAnsi="Arial" w:cs="Arial"/>
                <w:color w:val="000000"/>
                <w:lang w:eastAsia="tr-TR"/>
              </w:rPr>
              <w:t>Hedef</w:t>
            </w:r>
          </w:p>
        </w:tc>
      </w:tr>
      <w:tr w:rsidR="000C0DCB" w:rsidRPr="000C0DCB" w:rsidTr="002A1D65">
        <w:trPr>
          <w:trHeight w:val="439"/>
        </w:trPr>
        <w:tc>
          <w:tcPr>
            <w:tcW w:w="6446" w:type="dxa"/>
            <w:vMerge/>
            <w:shd w:val="clear" w:color="auto" w:fill="C0D7F1" w:themeFill="text2" w:themeFillTint="33"/>
            <w:vAlign w:val="center"/>
            <w:hideMark/>
          </w:tcPr>
          <w:p w:rsidR="000C0DCB" w:rsidRPr="000C0DCB" w:rsidRDefault="000C0DCB" w:rsidP="002A1D65">
            <w:pPr>
              <w:spacing w:after="0" w:line="240" w:lineRule="auto"/>
              <w:jc w:val="center"/>
              <w:rPr>
                <w:rFonts w:ascii="Arial" w:eastAsia="Times New Roman" w:hAnsi="Arial" w:cs="Arial"/>
                <w:b/>
                <w:bCs/>
                <w:color w:val="000000"/>
                <w:lang w:eastAsia="tr-TR"/>
              </w:rPr>
            </w:pPr>
          </w:p>
        </w:tc>
        <w:tc>
          <w:tcPr>
            <w:tcW w:w="1276" w:type="dxa"/>
            <w:shd w:val="clear" w:color="auto" w:fill="C0D7F1" w:themeFill="text2" w:themeFillTint="33"/>
            <w:vAlign w:val="center"/>
          </w:tcPr>
          <w:p w:rsidR="000C0DCB" w:rsidRPr="000C0DCB" w:rsidRDefault="000C0DCB" w:rsidP="002A1D65">
            <w:pPr>
              <w:spacing w:after="0" w:line="240" w:lineRule="auto"/>
              <w:jc w:val="center"/>
              <w:rPr>
                <w:rFonts w:ascii="Arial" w:eastAsia="Times New Roman" w:hAnsi="Arial" w:cs="Arial"/>
                <w:b/>
                <w:bCs/>
                <w:color w:val="000000"/>
                <w:lang w:eastAsia="tr-TR"/>
              </w:rPr>
            </w:pPr>
            <w:r w:rsidRPr="000C0DCB">
              <w:rPr>
                <w:rFonts w:ascii="Arial" w:eastAsia="Times New Roman" w:hAnsi="Arial" w:cs="Arial"/>
                <w:b/>
                <w:bCs/>
                <w:color w:val="000000"/>
                <w:lang w:eastAsia="tr-TR"/>
              </w:rPr>
              <w:t>2014</w:t>
            </w:r>
          </w:p>
        </w:tc>
        <w:tc>
          <w:tcPr>
            <w:tcW w:w="1276" w:type="dxa"/>
            <w:shd w:val="clear" w:color="auto" w:fill="C0D7F1" w:themeFill="text2" w:themeFillTint="33"/>
            <w:vAlign w:val="center"/>
            <w:hideMark/>
          </w:tcPr>
          <w:p w:rsidR="000C0DCB" w:rsidRPr="000C0DCB" w:rsidRDefault="000C0DCB" w:rsidP="002A1D65">
            <w:pPr>
              <w:spacing w:after="0" w:line="240" w:lineRule="auto"/>
              <w:jc w:val="center"/>
              <w:rPr>
                <w:rFonts w:ascii="Arial" w:eastAsia="Times New Roman" w:hAnsi="Arial" w:cs="Arial"/>
                <w:b/>
                <w:bCs/>
                <w:color w:val="000000"/>
                <w:lang w:eastAsia="tr-TR"/>
              </w:rPr>
            </w:pPr>
            <w:r w:rsidRPr="000C0DCB">
              <w:rPr>
                <w:rFonts w:ascii="Arial" w:eastAsia="Times New Roman" w:hAnsi="Arial" w:cs="Arial"/>
                <w:b/>
                <w:bCs/>
                <w:color w:val="000000"/>
                <w:lang w:eastAsia="tr-TR"/>
              </w:rPr>
              <w:t>2019</w:t>
            </w:r>
          </w:p>
        </w:tc>
      </w:tr>
      <w:tr w:rsidR="000C0DCB" w:rsidRPr="000C0DCB" w:rsidTr="002A1D65">
        <w:trPr>
          <w:trHeight w:val="469"/>
        </w:trPr>
        <w:tc>
          <w:tcPr>
            <w:tcW w:w="6446" w:type="dxa"/>
            <w:shd w:val="clear" w:color="auto" w:fill="auto"/>
            <w:vAlign w:val="center"/>
          </w:tcPr>
          <w:p w:rsidR="000C0DCB" w:rsidRPr="000C0DCB" w:rsidRDefault="000C0DCB" w:rsidP="002A1D65">
            <w:pPr>
              <w:spacing w:after="0" w:line="240" w:lineRule="auto"/>
              <w:rPr>
                <w:rFonts w:ascii="Arial" w:eastAsia="Times New Roman" w:hAnsi="Arial" w:cs="Arial"/>
                <w:color w:val="000000"/>
                <w:lang w:eastAsia="tr-TR"/>
              </w:rPr>
            </w:pPr>
            <w:r w:rsidRPr="000C0DCB">
              <w:rPr>
                <w:rFonts w:ascii="Arial" w:hAnsi="Arial" w:cs="Arial"/>
              </w:rPr>
              <w:t>Uluslararası hareketlilik programlarına/projelerine katılan öğretmen sayısı</w:t>
            </w:r>
          </w:p>
        </w:tc>
        <w:tc>
          <w:tcPr>
            <w:tcW w:w="1276" w:type="dxa"/>
            <w:shd w:val="clear" w:color="auto" w:fill="auto"/>
            <w:vAlign w:val="center"/>
          </w:tcPr>
          <w:p w:rsidR="000C0DCB" w:rsidRPr="000C0DCB" w:rsidRDefault="00710F11" w:rsidP="002A1D6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0</w:t>
            </w:r>
          </w:p>
        </w:tc>
        <w:tc>
          <w:tcPr>
            <w:tcW w:w="1276" w:type="dxa"/>
            <w:shd w:val="clear" w:color="auto" w:fill="auto"/>
            <w:vAlign w:val="center"/>
          </w:tcPr>
          <w:p w:rsidR="000C0DCB" w:rsidRPr="000C0DCB" w:rsidRDefault="00710F11" w:rsidP="002A1D6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p>
        </w:tc>
      </w:tr>
      <w:tr w:rsidR="000C0DCB" w:rsidRPr="000C0DCB" w:rsidTr="002A1D65">
        <w:trPr>
          <w:trHeight w:val="347"/>
        </w:trPr>
        <w:tc>
          <w:tcPr>
            <w:tcW w:w="6446" w:type="dxa"/>
            <w:shd w:val="clear" w:color="auto" w:fill="auto"/>
            <w:vAlign w:val="center"/>
          </w:tcPr>
          <w:p w:rsidR="000C0DCB" w:rsidRPr="000C0DCB" w:rsidRDefault="000C0DCB" w:rsidP="002A1D65">
            <w:pPr>
              <w:spacing w:after="0" w:line="240" w:lineRule="auto"/>
              <w:rPr>
                <w:rFonts w:ascii="Arial" w:eastAsia="Times New Roman" w:hAnsi="Arial" w:cs="Arial"/>
                <w:lang w:eastAsia="tr-TR"/>
              </w:rPr>
            </w:pPr>
            <w:r w:rsidRPr="000C0DCB">
              <w:rPr>
                <w:rFonts w:ascii="Arial" w:hAnsi="Arial" w:cs="Arial"/>
              </w:rPr>
              <w:t>Uluslararası hareketlilik programlarına ve projelerine katılan öğrenci sayısı</w:t>
            </w:r>
          </w:p>
        </w:tc>
        <w:tc>
          <w:tcPr>
            <w:tcW w:w="1276" w:type="dxa"/>
            <w:shd w:val="clear" w:color="auto" w:fill="auto"/>
            <w:vAlign w:val="center"/>
          </w:tcPr>
          <w:p w:rsidR="000C0DCB" w:rsidRPr="000C0DCB" w:rsidRDefault="00710F11" w:rsidP="002A1D6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0</w:t>
            </w:r>
          </w:p>
        </w:tc>
        <w:tc>
          <w:tcPr>
            <w:tcW w:w="1276" w:type="dxa"/>
            <w:shd w:val="clear" w:color="auto" w:fill="auto"/>
            <w:vAlign w:val="center"/>
          </w:tcPr>
          <w:p w:rsidR="000C0DCB" w:rsidRPr="000C0DCB" w:rsidRDefault="00710F11" w:rsidP="002A1D6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p>
        </w:tc>
      </w:tr>
      <w:tr w:rsidR="000C0DCB" w:rsidRPr="000C0DCB" w:rsidTr="002A1D65">
        <w:trPr>
          <w:trHeight w:val="347"/>
        </w:trPr>
        <w:tc>
          <w:tcPr>
            <w:tcW w:w="6446" w:type="dxa"/>
            <w:shd w:val="clear" w:color="auto" w:fill="auto"/>
            <w:vAlign w:val="center"/>
          </w:tcPr>
          <w:p w:rsidR="000C0DCB" w:rsidRPr="000C0DCB" w:rsidRDefault="000C0DCB" w:rsidP="002A1D65">
            <w:pPr>
              <w:spacing w:after="0" w:line="240" w:lineRule="auto"/>
              <w:rPr>
                <w:rFonts w:ascii="Arial" w:eastAsia="Times New Roman" w:hAnsi="Arial" w:cs="Arial"/>
                <w:color w:val="000000"/>
                <w:lang w:eastAsia="tr-TR"/>
              </w:rPr>
            </w:pPr>
            <w:r w:rsidRPr="000C0DCB">
              <w:rPr>
                <w:rFonts w:ascii="Arial" w:eastAsia="Times New Roman" w:hAnsi="Arial" w:cs="Arial"/>
                <w:lang w:eastAsia="tr-TR"/>
              </w:rPr>
              <w:t>Proje geliştirme konusunda hizmet içi eğitim verilen kişi sayısı</w:t>
            </w:r>
          </w:p>
        </w:tc>
        <w:tc>
          <w:tcPr>
            <w:tcW w:w="1276" w:type="dxa"/>
            <w:shd w:val="clear" w:color="auto" w:fill="auto"/>
            <w:vAlign w:val="center"/>
          </w:tcPr>
          <w:p w:rsidR="000C0DCB" w:rsidRPr="000C0DCB" w:rsidRDefault="003F1890" w:rsidP="002A1D6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0</w:t>
            </w:r>
          </w:p>
        </w:tc>
        <w:tc>
          <w:tcPr>
            <w:tcW w:w="1276" w:type="dxa"/>
            <w:shd w:val="clear" w:color="auto" w:fill="auto"/>
            <w:vAlign w:val="center"/>
          </w:tcPr>
          <w:p w:rsidR="000C0DCB" w:rsidRPr="000C0DCB" w:rsidRDefault="003F1890" w:rsidP="002A1D6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2</w:t>
            </w:r>
          </w:p>
        </w:tc>
      </w:tr>
      <w:tr w:rsidR="000C0DCB" w:rsidRPr="000C0DCB" w:rsidTr="002A1D65">
        <w:trPr>
          <w:trHeight w:val="523"/>
        </w:trPr>
        <w:tc>
          <w:tcPr>
            <w:tcW w:w="6446" w:type="dxa"/>
            <w:shd w:val="clear" w:color="auto" w:fill="auto"/>
            <w:vAlign w:val="center"/>
          </w:tcPr>
          <w:p w:rsidR="000C0DCB" w:rsidRPr="000C0DCB" w:rsidRDefault="000C0DCB" w:rsidP="002A1D65">
            <w:pPr>
              <w:spacing w:after="0" w:line="240" w:lineRule="auto"/>
              <w:rPr>
                <w:rFonts w:ascii="Arial" w:hAnsi="Arial" w:cs="Arial"/>
              </w:rPr>
            </w:pPr>
            <w:r w:rsidRPr="000C0DCB">
              <w:rPr>
                <w:rFonts w:ascii="Arial" w:hAnsi="Arial" w:cs="Arial"/>
              </w:rPr>
              <w:t>AB Eğitim ve Gençlik Programları kapsamında yapılan kurumsal/bireysel proje başvuru sayısı</w:t>
            </w:r>
          </w:p>
        </w:tc>
        <w:tc>
          <w:tcPr>
            <w:tcW w:w="1276" w:type="dxa"/>
            <w:shd w:val="clear" w:color="auto" w:fill="auto"/>
            <w:vAlign w:val="center"/>
          </w:tcPr>
          <w:p w:rsidR="000C0DCB" w:rsidRPr="000C0DCB" w:rsidRDefault="00710F11" w:rsidP="002A1D6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0</w:t>
            </w:r>
          </w:p>
        </w:tc>
        <w:tc>
          <w:tcPr>
            <w:tcW w:w="1276" w:type="dxa"/>
            <w:shd w:val="clear" w:color="auto" w:fill="auto"/>
            <w:vAlign w:val="center"/>
          </w:tcPr>
          <w:p w:rsidR="000C0DCB" w:rsidRPr="000C0DCB" w:rsidRDefault="00710F11" w:rsidP="002A1D65">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w:t>
            </w:r>
          </w:p>
        </w:tc>
      </w:tr>
    </w:tbl>
    <w:p w:rsidR="0018100D" w:rsidRPr="00691E2D" w:rsidRDefault="0018100D" w:rsidP="00242D80">
      <w:pPr>
        <w:jc w:val="both"/>
        <w:rPr>
          <w:rFonts w:ascii="Arial" w:hAnsi="Arial" w:cs="Arial"/>
          <w:b/>
        </w:rPr>
      </w:pPr>
    </w:p>
    <w:p w:rsidR="00474DEE" w:rsidRPr="00691E2D" w:rsidRDefault="00474DEE" w:rsidP="00474DEE">
      <w:pPr>
        <w:spacing w:line="360" w:lineRule="auto"/>
        <w:ind w:firstLine="708"/>
        <w:jc w:val="both"/>
        <w:rPr>
          <w:rFonts w:ascii="Arial" w:hAnsi="Arial" w:cs="Arial"/>
        </w:rPr>
      </w:pPr>
      <w:r w:rsidRPr="00691E2D">
        <w:rPr>
          <w:rFonts w:ascii="Arial" w:hAnsi="Arial" w:cs="Arial"/>
        </w:rPr>
        <w:t xml:space="preserve">Küreselleşme ile birlikte eğitim ve iş hayatı için hareketlilik ön plana çıkan konuların başında gelmektedir. Bu bağlamda eğitim ve öğretim sisteminin talep eden bireylerin hareketliliğini destekleyecek şekilde planlanması gerekmektedir. </w:t>
      </w:r>
    </w:p>
    <w:p w:rsidR="00474DEE" w:rsidRPr="00691E2D" w:rsidRDefault="00474DEE" w:rsidP="00474DEE">
      <w:pPr>
        <w:spacing w:line="360" w:lineRule="auto"/>
        <w:ind w:firstLine="708"/>
        <w:jc w:val="both"/>
        <w:rPr>
          <w:rFonts w:ascii="Arial" w:hAnsi="Arial" w:cs="Arial"/>
        </w:rPr>
      </w:pPr>
      <w:r w:rsidRPr="00691E2D">
        <w:rPr>
          <w:rFonts w:ascii="Arial" w:hAnsi="Arial" w:cs="Arial"/>
        </w:rPr>
        <w:t>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p>
    <w:p w:rsidR="00474DEE" w:rsidRPr="00691E2D" w:rsidRDefault="00474DEE" w:rsidP="00474DEE">
      <w:pPr>
        <w:spacing w:line="360" w:lineRule="auto"/>
        <w:ind w:firstLine="708"/>
        <w:jc w:val="both"/>
        <w:rPr>
          <w:rFonts w:ascii="Arial" w:hAnsi="Arial" w:cs="Arial"/>
        </w:rPr>
      </w:pPr>
      <w:r w:rsidRPr="00691E2D">
        <w:rPr>
          <w:rFonts w:ascii="Arial" w:hAnsi="Arial" w:cs="Arial"/>
        </w:rPr>
        <w:t xml:space="preserve">Bu kapsamda yenilikçi yaklaşımlar kullanılarak bireylerin yabancı dil yeterliliğini ve uluslararası öğrenci/öğretmen hareketliliğini artırmak hedeflenmektedir. </w:t>
      </w:r>
    </w:p>
    <w:p w:rsidR="00474DEE" w:rsidRPr="00691E2D" w:rsidRDefault="00474DEE" w:rsidP="00474DEE">
      <w:pPr>
        <w:spacing w:line="360" w:lineRule="auto"/>
        <w:ind w:firstLine="708"/>
        <w:jc w:val="both"/>
        <w:rPr>
          <w:rFonts w:ascii="Arial" w:hAnsi="Arial" w:cs="Arial"/>
        </w:rPr>
      </w:pPr>
      <w:r w:rsidRPr="00691E2D">
        <w:rPr>
          <w:rFonts w:ascii="Arial" w:hAnsi="Arial" w:cs="Arial"/>
        </w:rPr>
        <w:t xml:space="preserve">Eğitim hayatları boyunca en az bir yabancı dili konuşabilir hale getirebilmek önceliklerimiz arasında yer almalıdır. Bu kapsamda dil yeterliliğinin önündeki engeller tespit edilecek ve bu konuda duyarlılık artırılacaktır. </w:t>
      </w:r>
    </w:p>
    <w:p w:rsidR="00507A8D" w:rsidRPr="00691E2D" w:rsidRDefault="00507A8D" w:rsidP="00507A8D">
      <w:pPr>
        <w:tabs>
          <w:tab w:val="left" w:pos="426"/>
        </w:tabs>
        <w:spacing w:after="0" w:line="360" w:lineRule="auto"/>
        <w:jc w:val="both"/>
        <w:rPr>
          <w:rFonts w:ascii="Arial" w:hAnsi="Arial" w:cs="Arial"/>
        </w:rPr>
      </w:pPr>
      <w:r w:rsidRPr="00691E2D">
        <w:rPr>
          <w:rFonts w:ascii="Arial" w:hAnsi="Arial" w:cs="Arial"/>
        </w:rPr>
        <w:tab/>
        <w:t xml:space="preserve">Hedefin gerçekleştirilmesi ile yenilikçi yaklaşımlar kullanılarak bireylerin yabancı dil yeterliliğini ve uluslararası öğrenci/öğretmen hareketliliği artırılacaktır. </w:t>
      </w:r>
    </w:p>
    <w:p w:rsidR="00242D80" w:rsidRPr="00691E2D" w:rsidRDefault="00242D80" w:rsidP="00242D80">
      <w:pPr>
        <w:pStyle w:val="ListeParagraf"/>
        <w:tabs>
          <w:tab w:val="left" w:pos="7310"/>
        </w:tabs>
        <w:spacing w:after="0"/>
        <w:ind w:left="0"/>
        <w:jc w:val="both"/>
        <w:rPr>
          <w:rFonts w:ascii="Arial" w:hAnsi="Arial" w:cs="Arial"/>
          <w:b/>
        </w:rPr>
      </w:pPr>
    </w:p>
    <w:p w:rsidR="00EE58B0" w:rsidRDefault="00EE58B0" w:rsidP="00242D80">
      <w:pPr>
        <w:pStyle w:val="Balk5"/>
        <w:rPr>
          <w:rFonts w:ascii="Arial" w:hAnsi="Arial" w:cs="Arial"/>
          <w:sz w:val="22"/>
          <w:szCs w:val="22"/>
        </w:rPr>
      </w:pPr>
      <w:bookmarkStart w:id="177" w:name="_Toc410315254"/>
    </w:p>
    <w:p w:rsidR="00EA2926" w:rsidRPr="00EA2926" w:rsidRDefault="00EA2926" w:rsidP="00EA2926"/>
    <w:p w:rsidR="00EE58B0" w:rsidRDefault="00EE58B0" w:rsidP="00242D80">
      <w:pPr>
        <w:pStyle w:val="Balk5"/>
        <w:rPr>
          <w:rFonts w:ascii="Arial" w:hAnsi="Arial" w:cs="Arial"/>
          <w:sz w:val="22"/>
          <w:szCs w:val="22"/>
        </w:rPr>
      </w:pPr>
    </w:p>
    <w:p w:rsidR="000C0DCB" w:rsidRPr="000C0DCB" w:rsidRDefault="000C0DCB" w:rsidP="000C0DCB"/>
    <w:p w:rsidR="00EE58B0" w:rsidRPr="00691E2D" w:rsidRDefault="00EE58B0" w:rsidP="00242D80">
      <w:pPr>
        <w:pStyle w:val="Balk5"/>
        <w:rPr>
          <w:rFonts w:ascii="Arial" w:hAnsi="Arial" w:cs="Arial"/>
          <w:sz w:val="22"/>
          <w:szCs w:val="22"/>
        </w:rPr>
      </w:pPr>
    </w:p>
    <w:p w:rsidR="000C0DCB" w:rsidRPr="00713362" w:rsidRDefault="000C0DCB" w:rsidP="000C0DCB">
      <w:pPr>
        <w:pStyle w:val="Balk5"/>
        <w:rPr>
          <w:rFonts w:ascii="Arial" w:hAnsi="Arial" w:cs="Arial"/>
          <w:sz w:val="22"/>
          <w:szCs w:val="22"/>
        </w:rPr>
      </w:pPr>
      <w:bookmarkStart w:id="178" w:name="_Toc409281037"/>
      <w:bookmarkStart w:id="179" w:name="_Toc410061486"/>
      <w:bookmarkStart w:id="180" w:name="_Toc410315255"/>
      <w:bookmarkStart w:id="181" w:name="_Toc412496673"/>
      <w:bookmarkStart w:id="182" w:name="_Toc412670643"/>
      <w:bookmarkEnd w:id="177"/>
      <w:r w:rsidRPr="00713362">
        <w:rPr>
          <w:rFonts w:ascii="Arial" w:hAnsi="Arial" w:cs="Arial"/>
          <w:sz w:val="22"/>
          <w:szCs w:val="22"/>
        </w:rPr>
        <w:lastRenderedPageBreak/>
        <w:t>Stratejiler</w:t>
      </w:r>
    </w:p>
    <w:tbl>
      <w:tblPr>
        <w:tblW w:w="8860" w:type="dxa"/>
        <w:tblInd w:w="-10" w:type="dxa"/>
        <w:tblCellMar>
          <w:left w:w="70" w:type="dxa"/>
          <w:right w:w="70" w:type="dxa"/>
        </w:tblCellMar>
        <w:tblLook w:val="04A0"/>
      </w:tblPr>
      <w:tblGrid>
        <w:gridCol w:w="800"/>
        <w:gridCol w:w="4413"/>
        <w:gridCol w:w="1792"/>
        <w:gridCol w:w="1855"/>
      </w:tblGrid>
      <w:tr w:rsidR="000C0DCB" w:rsidRPr="00713362" w:rsidTr="00AB4626">
        <w:trPr>
          <w:trHeight w:val="780"/>
        </w:trPr>
        <w:tc>
          <w:tcPr>
            <w:tcW w:w="800" w:type="dxa"/>
            <w:tcBorders>
              <w:top w:val="single" w:sz="8" w:space="0" w:color="auto"/>
              <w:left w:val="single" w:sz="8" w:space="0" w:color="auto"/>
              <w:bottom w:val="single" w:sz="8" w:space="0" w:color="auto"/>
              <w:right w:val="single" w:sz="8" w:space="0" w:color="auto"/>
            </w:tcBorders>
            <w:shd w:val="clear" w:color="auto" w:fill="C0D7F1" w:themeFill="text2" w:themeFillTint="33"/>
            <w:vAlign w:val="center"/>
            <w:hideMark/>
          </w:tcPr>
          <w:p w:rsidR="000C0DCB" w:rsidRPr="00713362" w:rsidRDefault="000C0DCB" w:rsidP="002A1D65">
            <w:pPr>
              <w:spacing w:after="0" w:line="240" w:lineRule="auto"/>
              <w:jc w:val="center"/>
              <w:rPr>
                <w:rFonts w:ascii="Times New Roman" w:eastAsia="Times New Roman" w:hAnsi="Times New Roman" w:cs="Times New Roman"/>
                <w:color w:val="000000"/>
                <w:lang w:eastAsia="tr-TR"/>
              </w:rPr>
            </w:pPr>
            <w:r w:rsidRPr="00713362">
              <w:rPr>
                <w:rFonts w:ascii="Times New Roman" w:eastAsia="Times New Roman" w:hAnsi="Times New Roman" w:cs="Times New Roman"/>
                <w:color w:val="000000"/>
                <w:lang w:eastAsia="tr-TR"/>
              </w:rPr>
              <w:t> </w:t>
            </w:r>
          </w:p>
        </w:tc>
        <w:tc>
          <w:tcPr>
            <w:tcW w:w="4413" w:type="dxa"/>
            <w:tcBorders>
              <w:top w:val="single" w:sz="8" w:space="0" w:color="auto"/>
              <w:left w:val="nil"/>
              <w:bottom w:val="single" w:sz="8" w:space="0" w:color="auto"/>
              <w:right w:val="single" w:sz="8" w:space="0" w:color="auto"/>
            </w:tcBorders>
            <w:shd w:val="clear" w:color="auto" w:fill="C0D7F1" w:themeFill="text2" w:themeFillTint="33"/>
            <w:vAlign w:val="center"/>
            <w:hideMark/>
          </w:tcPr>
          <w:p w:rsidR="000C0DCB" w:rsidRPr="00713362" w:rsidRDefault="000C0DCB" w:rsidP="002A1D65">
            <w:pPr>
              <w:spacing w:after="0" w:line="240" w:lineRule="auto"/>
              <w:jc w:val="center"/>
              <w:rPr>
                <w:rFonts w:ascii="Arial" w:eastAsia="Times New Roman" w:hAnsi="Arial" w:cs="Arial"/>
                <w:b/>
                <w:bCs/>
                <w:color w:val="000000"/>
                <w:lang w:eastAsia="tr-TR"/>
              </w:rPr>
            </w:pPr>
            <w:r w:rsidRPr="00713362">
              <w:rPr>
                <w:rFonts w:ascii="Arial" w:hAnsi="Arial" w:cs="Arial"/>
                <w:b/>
              </w:rPr>
              <w:t>Strateji</w:t>
            </w:r>
          </w:p>
        </w:tc>
        <w:tc>
          <w:tcPr>
            <w:tcW w:w="1792" w:type="dxa"/>
            <w:tcBorders>
              <w:top w:val="single" w:sz="8" w:space="0" w:color="auto"/>
              <w:left w:val="nil"/>
              <w:bottom w:val="single" w:sz="8" w:space="0" w:color="auto"/>
              <w:right w:val="single" w:sz="8" w:space="0" w:color="auto"/>
            </w:tcBorders>
            <w:shd w:val="clear" w:color="auto" w:fill="C0D7F1" w:themeFill="text2" w:themeFillTint="33"/>
            <w:vAlign w:val="center"/>
            <w:hideMark/>
          </w:tcPr>
          <w:p w:rsidR="000C0DCB" w:rsidRPr="00713362" w:rsidRDefault="000C0DCB" w:rsidP="002A1D65">
            <w:pPr>
              <w:spacing w:after="0" w:line="240" w:lineRule="auto"/>
              <w:rPr>
                <w:rFonts w:ascii="Arial" w:eastAsia="Times New Roman" w:hAnsi="Arial" w:cs="Arial"/>
                <w:b/>
                <w:bCs/>
                <w:color w:val="000000"/>
                <w:lang w:eastAsia="tr-TR"/>
              </w:rPr>
            </w:pPr>
            <w:r w:rsidRPr="00713362">
              <w:rPr>
                <w:rFonts w:ascii="Arial" w:eastAsia="Times New Roman" w:hAnsi="Arial" w:cs="Arial"/>
                <w:b/>
                <w:bCs/>
                <w:color w:val="000000"/>
                <w:lang w:eastAsia="tr-TR"/>
              </w:rPr>
              <w:t>Sorumlu Birimler</w:t>
            </w:r>
          </w:p>
        </w:tc>
        <w:tc>
          <w:tcPr>
            <w:tcW w:w="1855" w:type="dxa"/>
            <w:tcBorders>
              <w:top w:val="single" w:sz="8" w:space="0" w:color="auto"/>
              <w:left w:val="nil"/>
              <w:bottom w:val="single" w:sz="8" w:space="0" w:color="auto"/>
              <w:right w:val="single" w:sz="8" w:space="0" w:color="auto"/>
            </w:tcBorders>
            <w:shd w:val="clear" w:color="auto" w:fill="C0D7F1" w:themeFill="text2" w:themeFillTint="33"/>
            <w:vAlign w:val="center"/>
            <w:hideMark/>
          </w:tcPr>
          <w:p w:rsidR="000C0DCB" w:rsidRPr="00713362" w:rsidRDefault="000C0DCB" w:rsidP="002A1D65">
            <w:pPr>
              <w:spacing w:after="0" w:line="240" w:lineRule="auto"/>
              <w:rPr>
                <w:rFonts w:ascii="Arial" w:eastAsia="Times New Roman" w:hAnsi="Arial" w:cs="Arial"/>
                <w:b/>
                <w:bCs/>
                <w:color w:val="000000"/>
                <w:lang w:eastAsia="tr-TR"/>
              </w:rPr>
            </w:pPr>
            <w:r w:rsidRPr="00713362">
              <w:rPr>
                <w:rFonts w:ascii="Arial" w:eastAsia="Times New Roman" w:hAnsi="Arial" w:cs="Arial"/>
                <w:b/>
                <w:bCs/>
                <w:color w:val="000000"/>
                <w:lang w:eastAsia="tr-TR"/>
              </w:rPr>
              <w:t>Koordinatör Birim</w:t>
            </w:r>
          </w:p>
        </w:tc>
      </w:tr>
      <w:tr w:rsidR="00AB4626" w:rsidRPr="00713362" w:rsidTr="00AB4626">
        <w:trPr>
          <w:trHeight w:val="49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AB4626" w:rsidRPr="00713362" w:rsidRDefault="00AB4626" w:rsidP="00AB4626">
            <w:pPr>
              <w:spacing w:after="0" w:line="240" w:lineRule="auto"/>
              <w:jc w:val="center"/>
              <w:rPr>
                <w:rFonts w:ascii="Times New Roman" w:eastAsia="Times New Roman" w:hAnsi="Times New Roman" w:cs="Times New Roman"/>
                <w:b/>
                <w:bCs/>
                <w:color w:val="000000"/>
                <w:lang w:eastAsia="tr-TR"/>
              </w:rPr>
            </w:pPr>
            <w:r w:rsidRPr="00713362">
              <w:rPr>
                <w:rFonts w:ascii="Times New Roman" w:eastAsia="Times New Roman" w:hAnsi="Times New Roman" w:cs="Times New Roman"/>
                <w:b/>
                <w:bCs/>
                <w:color w:val="000000"/>
                <w:lang w:eastAsia="tr-TR"/>
              </w:rPr>
              <w:t>1.         </w:t>
            </w:r>
          </w:p>
        </w:tc>
        <w:tc>
          <w:tcPr>
            <w:tcW w:w="4413" w:type="dxa"/>
            <w:tcBorders>
              <w:top w:val="nil"/>
              <w:left w:val="nil"/>
              <w:bottom w:val="single" w:sz="8" w:space="0" w:color="auto"/>
              <w:right w:val="single" w:sz="8" w:space="0" w:color="auto"/>
            </w:tcBorders>
            <w:shd w:val="clear" w:color="auto" w:fill="auto"/>
            <w:vAlign w:val="center"/>
            <w:hideMark/>
          </w:tcPr>
          <w:p w:rsidR="00AB4626" w:rsidRPr="00713362" w:rsidRDefault="00AB4626" w:rsidP="00AB4626">
            <w:pPr>
              <w:spacing w:after="0" w:line="240" w:lineRule="auto"/>
              <w:rPr>
                <w:rFonts w:ascii="Arial" w:eastAsia="Times New Roman" w:hAnsi="Arial" w:cs="Arial"/>
                <w:color w:val="000000"/>
                <w:lang w:eastAsia="tr-TR"/>
              </w:rPr>
            </w:pPr>
            <w:r w:rsidRPr="00713362">
              <w:rPr>
                <w:rFonts w:ascii="Arial" w:eastAsia="Times New Roman" w:hAnsi="Arial" w:cs="Arial"/>
                <w:color w:val="000000"/>
                <w:lang w:eastAsia="tr-TR"/>
              </w:rPr>
              <w:t>Uluslararası projelere başvurular teşvik edilecektir</w:t>
            </w:r>
          </w:p>
        </w:tc>
        <w:tc>
          <w:tcPr>
            <w:tcW w:w="1792" w:type="dxa"/>
            <w:tcBorders>
              <w:top w:val="nil"/>
              <w:left w:val="nil"/>
              <w:bottom w:val="single" w:sz="8" w:space="0" w:color="auto"/>
              <w:right w:val="single" w:sz="8" w:space="0" w:color="auto"/>
            </w:tcBorders>
            <w:shd w:val="clear" w:color="auto" w:fill="auto"/>
          </w:tcPr>
          <w:p w:rsidR="00AB4626" w:rsidRPr="00713362" w:rsidRDefault="00AB4626" w:rsidP="00AB4626">
            <w:pPr>
              <w:spacing w:after="0" w:line="240" w:lineRule="auto"/>
              <w:jc w:val="center"/>
              <w:rPr>
                <w:rFonts w:ascii="Arial" w:eastAsia="Times New Roman" w:hAnsi="Arial" w:cs="Arial"/>
                <w:color w:val="000000"/>
                <w:lang w:eastAsia="tr-TR"/>
              </w:rPr>
            </w:pPr>
            <w:r w:rsidRPr="00A92932">
              <w:rPr>
                <w:rFonts w:ascii="Calibri" w:hAnsi="Calibri"/>
              </w:rPr>
              <w:t>İngilizce Öğretmenleri</w:t>
            </w:r>
          </w:p>
        </w:tc>
        <w:tc>
          <w:tcPr>
            <w:tcW w:w="1855" w:type="dxa"/>
            <w:tcBorders>
              <w:top w:val="nil"/>
              <w:left w:val="nil"/>
              <w:bottom w:val="single" w:sz="8" w:space="0" w:color="auto"/>
              <w:right w:val="single" w:sz="8" w:space="0" w:color="auto"/>
            </w:tcBorders>
            <w:shd w:val="clear" w:color="auto" w:fill="auto"/>
          </w:tcPr>
          <w:p w:rsidR="00AB4626" w:rsidRPr="00713362" w:rsidRDefault="00AB4626" w:rsidP="00AB4626">
            <w:pPr>
              <w:spacing w:after="0" w:line="240" w:lineRule="auto"/>
              <w:jc w:val="center"/>
              <w:rPr>
                <w:rFonts w:ascii="Arial" w:eastAsia="Times New Roman" w:hAnsi="Arial" w:cs="Arial"/>
                <w:color w:val="000000"/>
                <w:lang w:eastAsia="tr-TR"/>
              </w:rPr>
            </w:pPr>
            <w:r w:rsidRPr="00F551A9">
              <w:t xml:space="preserve">Okul </w:t>
            </w:r>
            <w:r w:rsidRPr="00F551A9">
              <w:rPr>
                <w:rFonts w:ascii="Calibri" w:hAnsi="Calibri" w:cs="Calibri"/>
              </w:rPr>
              <w:t>İ</w:t>
            </w:r>
            <w:r w:rsidRPr="00F551A9">
              <w:t>daresi</w:t>
            </w:r>
          </w:p>
        </w:tc>
      </w:tr>
      <w:tr w:rsidR="00AB4626" w:rsidRPr="00713362" w:rsidTr="00AB4626">
        <w:trPr>
          <w:trHeight w:val="49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AB4626" w:rsidRPr="00713362" w:rsidRDefault="00AB4626" w:rsidP="00AB4626">
            <w:pPr>
              <w:spacing w:after="0" w:line="240" w:lineRule="auto"/>
              <w:jc w:val="center"/>
              <w:rPr>
                <w:rFonts w:ascii="Times New Roman" w:eastAsia="Times New Roman" w:hAnsi="Times New Roman" w:cs="Times New Roman"/>
                <w:b/>
                <w:bCs/>
                <w:color w:val="000000"/>
                <w:lang w:eastAsia="tr-TR"/>
              </w:rPr>
            </w:pPr>
            <w:r w:rsidRPr="00713362">
              <w:rPr>
                <w:rFonts w:ascii="Times New Roman" w:eastAsia="Times New Roman" w:hAnsi="Times New Roman" w:cs="Times New Roman"/>
                <w:b/>
                <w:bCs/>
                <w:color w:val="000000"/>
                <w:lang w:eastAsia="tr-TR"/>
              </w:rPr>
              <w:t>2.         </w:t>
            </w:r>
          </w:p>
        </w:tc>
        <w:tc>
          <w:tcPr>
            <w:tcW w:w="4413" w:type="dxa"/>
            <w:tcBorders>
              <w:top w:val="nil"/>
              <w:left w:val="nil"/>
              <w:bottom w:val="single" w:sz="8" w:space="0" w:color="auto"/>
              <w:right w:val="single" w:sz="8" w:space="0" w:color="auto"/>
            </w:tcBorders>
            <w:shd w:val="clear" w:color="auto" w:fill="auto"/>
            <w:vAlign w:val="center"/>
            <w:hideMark/>
          </w:tcPr>
          <w:p w:rsidR="00AB4626" w:rsidRPr="00713362" w:rsidRDefault="00AB4626" w:rsidP="00AB4626">
            <w:pPr>
              <w:spacing w:after="0" w:line="240" w:lineRule="auto"/>
              <w:rPr>
                <w:rFonts w:ascii="Arial" w:eastAsia="Times New Roman" w:hAnsi="Arial" w:cs="Arial"/>
                <w:color w:val="000000"/>
                <w:lang w:eastAsia="tr-TR"/>
              </w:rPr>
            </w:pPr>
            <w:r w:rsidRPr="00713362">
              <w:rPr>
                <w:rFonts w:ascii="Arial" w:eastAsia="Times New Roman" w:hAnsi="Arial" w:cs="Arial"/>
                <w:color w:val="000000"/>
                <w:lang w:eastAsia="tr-TR"/>
              </w:rPr>
              <w:t>Proje, proje yönetimi konularında hizmet içi eğitimler artırılacaktır</w:t>
            </w:r>
          </w:p>
        </w:tc>
        <w:tc>
          <w:tcPr>
            <w:tcW w:w="1792" w:type="dxa"/>
            <w:tcBorders>
              <w:top w:val="nil"/>
              <w:left w:val="nil"/>
              <w:bottom w:val="single" w:sz="8" w:space="0" w:color="auto"/>
              <w:right w:val="single" w:sz="8" w:space="0" w:color="auto"/>
            </w:tcBorders>
            <w:shd w:val="clear" w:color="auto" w:fill="auto"/>
          </w:tcPr>
          <w:p w:rsidR="00AB4626" w:rsidRPr="00713362" w:rsidRDefault="00AB4626" w:rsidP="00AB4626">
            <w:pPr>
              <w:spacing w:after="0" w:line="240" w:lineRule="auto"/>
              <w:jc w:val="center"/>
              <w:rPr>
                <w:rFonts w:ascii="Arial" w:eastAsia="Times New Roman" w:hAnsi="Arial" w:cs="Arial"/>
                <w:color w:val="000000"/>
                <w:lang w:eastAsia="tr-TR"/>
              </w:rPr>
            </w:pPr>
            <w:r w:rsidRPr="00A92932">
              <w:rPr>
                <w:rFonts w:ascii="Calibri" w:hAnsi="Calibri"/>
              </w:rPr>
              <w:t>İngilizce Öğretmenleri</w:t>
            </w:r>
          </w:p>
        </w:tc>
        <w:tc>
          <w:tcPr>
            <w:tcW w:w="1855" w:type="dxa"/>
            <w:tcBorders>
              <w:top w:val="nil"/>
              <w:left w:val="nil"/>
              <w:bottom w:val="single" w:sz="8" w:space="0" w:color="auto"/>
              <w:right w:val="single" w:sz="8" w:space="0" w:color="auto"/>
            </w:tcBorders>
            <w:shd w:val="clear" w:color="auto" w:fill="auto"/>
          </w:tcPr>
          <w:p w:rsidR="00AB4626" w:rsidRPr="00713362" w:rsidRDefault="00AB4626" w:rsidP="00AB4626">
            <w:pPr>
              <w:spacing w:after="0" w:line="240" w:lineRule="auto"/>
              <w:jc w:val="center"/>
              <w:rPr>
                <w:rFonts w:ascii="Arial" w:eastAsia="Times New Roman" w:hAnsi="Arial" w:cs="Arial"/>
                <w:color w:val="000000"/>
                <w:lang w:eastAsia="tr-TR"/>
              </w:rPr>
            </w:pPr>
            <w:r w:rsidRPr="00F551A9">
              <w:t xml:space="preserve">Okul </w:t>
            </w:r>
            <w:r w:rsidRPr="00F551A9">
              <w:rPr>
                <w:rFonts w:ascii="Calibri" w:hAnsi="Calibri" w:cs="Calibri"/>
              </w:rPr>
              <w:t>İ</w:t>
            </w:r>
            <w:r w:rsidRPr="00F551A9">
              <w:t>daresi</w:t>
            </w:r>
          </w:p>
        </w:tc>
      </w:tr>
      <w:tr w:rsidR="00AB4626" w:rsidRPr="00713362" w:rsidTr="00AB4626">
        <w:trPr>
          <w:trHeight w:val="49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AB4626" w:rsidRPr="00713362" w:rsidRDefault="00AB4626" w:rsidP="00AB4626">
            <w:pPr>
              <w:spacing w:after="0" w:line="240" w:lineRule="auto"/>
              <w:jc w:val="center"/>
              <w:rPr>
                <w:rFonts w:ascii="Times New Roman" w:eastAsia="Times New Roman" w:hAnsi="Times New Roman" w:cs="Times New Roman"/>
                <w:b/>
                <w:bCs/>
                <w:color w:val="000000"/>
                <w:lang w:eastAsia="tr-TR"/>
              </w:rPr>
            </w:pPr>
            <w:r w:rsidRPr="00713362">
              <w:rPr>
                <w:rFonts w:ascii="Times New Roman" w:eastAsia="Times New Roman" w:hAnsi="Times New Roman" w:cs="Times New Roman"/>
                <w:b/>
                <w:bCs/>
                <w:color w:val="000000"/>
                <w:lang w:eastAsia="tr-TR"/>
              </w:rPr>
              <w:t>3.         </w:t>
            </w:r>
          </w:p>
        </w:tc>
        <w:tc>
          <w:tcPr>
            <w:tcW w:w="4413" w:type="dxa"/>
            <w:tcBorders>
              <w:top w:val="nil"/>
              <w:left w:val="nil"/>
              <w:bottom w:val="single" w:sz="8" w:space="0" w:color="auto"/>
              <w:right w:val="single" w:sz="8" w:space="0" w:color="auto"/>
            </w:tcBorders>
            <w:shd w:val="clear" w:color="auto" w:fill="auto"/>
            <w:vAlign w:val="center"/>
            <w:hideMark/>
          </w:tcPr>
          <w:p w:rsidR="00AB4626" w:rsidRPr="00713362" w:rsidRDefault="00AB4626" w:rsidP="00AB4626">
            <w:pPr>
              <w:spacing w:after="0" w:line="240" w:lineRule="auto"/>
              <w:rPr>
                <w:rFonts w:ascii="Arial" w:eastAsia="Times New Roman" w:hAnsi="Arial" w:cs="Arial"/>
                <w:color w:val="000000"/>
                <w:lang w:eastAsia="tr-TR"/>
              </w:rPr>
            </w:pPr>
            <w:r w:rsidRPr="00713362">
              <w:rPr>
                <w:rFonts w:ascii="Arial" w:eastAsia="Times New Roman" w:hAnsi="Arial" w:cs="Arial"/>
                <w:color w:val="000000"/>
                <w:lang w:eastAsia="tr-TR"/>
              </w:rPr>
              <w:t>Erasmus ve Hibe projeleri konusunda bilgilendirme toplantıları yapılmasına devam edilecektir</w:t>
            </w:r>
          </w:p>
        </w:tc>
        <w:tc>
          <w:tcPr>
            <w:tcW w:w="1792" w:type="dxa"/>
            <w:tcBorders>
              <w:top w:val="nil"/>
              <w:left w:val="nil"/>
              <w:bottom w:val="single" w:sz="8" w:space="0" w:color="auto"/>
              <w:right w:val="single" w:sz="8" w:space="0" w:color="auto"/>
            </w:tcBorders>
            <w:shd w:val="clear" w:color="auto" w:fill="auto"/>
          </w:tcPr>
          <w:p w:rsidR="00AB4626" w:rsidRPr="00713362" w:rsidRDefault="00AB4626" w:rsidP="00AB4626">
            <w:pPr>
              <w:spacing w:after="0" w:line="240" w:lineRule="auto"/>
              <w:jc w:val="center"/>
              <w:rPr>
                <w:rFonts w:ascii="Arial" w:eastAsia="Times New Roman" w:hAnsi="Arial" w:cs="Arial"/>
                <w:color w:val="000000"/>
                <w:lang w:eastAsia="tr-TR"/>
              </w:rPr>
            </w:pPr>
            <w:r w:rsidRPr="00A92932">
              <w:rPr>
                <w:rFonts w:ascii="Calibri" w:hAnsi="Calibri"/>
              </w:rPr>
              <w:t>İngilizce Öğretmenleri</w:t>
            </w:r>
          </w:p>
        </w:tc>
        <w:tc>
          <w:tcPr>
            <w:tcW w:w="1855" w:type="dxa"/>
            <w:tcBorders>
              <w:top w:val="nil"/>
              <w:left w:val="nil"/>
              <w:bottom w:val="single" w:sz="8" w:space="0" w:color="auto"/>
              <w:right w:val="single" w:sz="8" w:space="0" w:color="auto"/>
            </w:tcBorders>
            <w:shd w:val="clear" w:color="auto" w:fill="auto"/>
          </w:tcPr>
          <w:p w:rsidR="00AB4626" w:rsidRPr="00713362" w:rsidRDefault="00AB4626" w:rsidP="00AB4626">
            <w:pPr>
              <w:spacing w:after="0" w:line="240" w:lineRule="auto"/>
              <w:jc w:val="center"/>
              <w:rPr>
                <w:rFonts w:ascii="Arial" w:eastAsia="Times New Roman" w:hAnsi="Arial" w:cs="Arial"/>
                <w:color w:val="000000"/>
                <w:lang w:eastAsia="tr-TR"/>
              </w:rPr>
            </w:pPr>
            <w:r w:rsidRPr="00F551A9">
              <w:t xml:space="preserve">Okul </w:t>
            </w:r>
            <w:r w:rsidRPr="00F551A9">
              <w:rPr>
                <w:rFonts w:ascii="Calibri" w:hAnsi="Calibri" w:cs="Calibri"/>
              </w:rPr>
              <w:t>İ</w:t>
            </w:r>
            <w:r w:rsidRPr="00F551A9">
              <w:t>daresi</w:t>
            </w:r>
          </w:p>
        </w:tc>
      </w:tr>
      <w:tr w:rsidR="00AB4626" w:rsidRPr="00713362" w:rsidTr="00AB4626">
        <w:trPr>
          <w:trHeight w:val="49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AB4626" w:rsidRPr="00713362" w:rsidRDefault="00AB4626" w:rsidP="00AB4626">
            <w:pPr>
              <w:spacing w:after="0" w:line="240" w:lineRule="auto"/>
              <w:jc w:val="center"/>
              <w:rPr>
                <w:rFonts w:ascii="Times New Roman" w:eastAsia="Times New Roman" w:hAnsi="Times New Roman" w:cs="Times New Roman"/>
                <w:b/>
                <w:bCs/>
                <w:color w:val="000000"/>
                <w:lang w:eastAsia="tr-TR"/>
              </w:rPr>
            </w:pPr>
            <w:r w:rsidRPr="00713362">
              <w:rPr>
                <w:rFonts w:ascii="Times New Roman" w:eastAsia="Times New Roman" w:hAnsi="Times New Roman" w:cs="Times New Roman"/>
                <w:b/>
                <w:bCs/>
                <w:color w:val="000000"/>
                <w:lang w:eastAsia="tr-TR"/>
              </w:rPr>
              <w:t>4.         </w:t>
            </w:r>
          </w:p>
        </w:tc>
        <w:tc>
          <w:tcPr>
            <w:tcW w:w="4413" w:type="dxa"/>
            <w:tcBorders>
              <w:top w:val="nil"/>
              <w:left w:val="nil"/>
              <w:bottom w:val="single" w:sz="8" w:space="0" w:color="auto"/>
              <w:right w:val="single" w:sz="8" w:space="0" w:color="auto"/>
            </w:tcBorders>
            <w:shd w:val="clear" w:color="auto" w:fill="auto"/>
            <w:vAlign w:val="center"/>
            <w:hideMark/>
          </w:tcPr>
          <w:p w:rsidR="00AB4626" w:rsidRPr="00713362" w:rsidRDefault="00AB4626" w:rsidP="00AB4626">
            <w:pPr>
              <w:spacing w:after="0" w:line="240" w:lineRule="auto"/>
              <w:rPr>
                <w:rFonts w:ascii="Arial" w:eastAsia="Times New Roman" w:hAnsi="Arial" w:cs="Arial"/>
                <w:color w:val="000000"/>
                <w:lang w:eastAsia="tr-TR"/>
              </w:rPr>
            </w:pPr>
            <w:r w:rsidRPr="00713362">
              <w:rPr>
                <w:rFonts w:ascii="Arial" w:eastAsia="Times New Roman" w:hAnsi="Arial" w:cs="Arial"/>
                <w:color w:val="000000"/>
                <w:lang w:eastAsia="tr-TR"/>
              </w:rPr>
              <w:t>Uluslararası dil projelerinin yaygınlaştırılması çalışmaları yapılacaktır</w:t>
            </w:r>
          </w:p>
        </w:tc>
        <w:tc>
          <w:tcPr>
            <w:tcW w:w="1792" w:type="dxa"/>
            <w:tcBorders>
              <w:top w:val="nil"/>
              <w:left w:val="nil"/>
              <w:bottom w:val="single" w:sz="8" w:space="0" w:color="auto"/>
              <w:right w:val="single" w:sz="8" w:space="0" w:color="auto"/>
            </w:tcBorders>
            <w:shd w:val="clear" w:color="auto" w:fill="auto"/>
          </w:tcPr>
          <w:p w:rsidR="00AB4626" w:rsidRPr="00713362" w:rsidRDefault="00AB4626" w:rsidP="00AB4626">
            <w:pPr>
              <w:spacing w:after="0" w:line="240" w:lineRule="auto"/>
              <w:jc w:val="center"/>
              <w:rPr>
                <w:rFonts w:ascii="Arial" w:eastAsia="Times New Roman" w:hAnsi="Arial" w:cs="Arial"/>
                <w:color w:val="000000"/>
                <w:lang w:eastAsia="tr-TR"/>
              </w:rPr>
            </w:pPr>
            <w:r w:rsidRPr="00A92932">
              <w:rPr>
                <w:rFonts w:ascii="Calibri" w:hAnsi="Calibri"/>
              </w:rPr>
              <w:t>İngilizce Öğretmenleri</w:t>
            </w:r>
          </w:p>
        </w:tc>
        <w:tc>
          <w:tcPr>
            <w:tcW w:w="1855" w:type="dxa"/>
            <w:tcBorders>
              <w:top w:val="nil"/>
              <w:left w:val="nil"/>
              <w:bottom w:val="single" w:sz="8" w:space="0" w:color="auto"/>
              <w:right w:val="single" w:sz="8" w:space="0" w:color="auto"/>
            </w:tcBorders>
            <w:shd w:val="clear" w:color="auto" w:fill="auto"/>
          </w:tcPr>
          <w:p w:rsidR="00AB4626" w:rsidRPr="00713362" w:rsidRDefault="00AB4626" w:rsidP="00AB4626">
            <w:pPr>
              <w:spacing w:after="0" w:line="240" w:lineRule="auto"/>
              <w:jc w:val="center"/>
              <w:rPr>
                <w:rFonts w:ascii="Arial" w:eastAsia="Times New Roman" w:hAnsi="Arial" w:cs="Arial"/>
                <w:color w:val="000000"/>
                <w:lang w:eastAsia="tr-TR"/>
              </w:rPr>
            </w:pPr>
            <w:r w:rsidRPr="00F551A9">
              <w:t xml:space="preserve">Okul </w:t>
            </w:r>
            <w:r w:rsidRPr="00F551A9">
              <w:rPr>
                <w:rFonts w:ascii="Calibri" w:hAnsi="Calibri" w:cs="Calibri"/>
              </w:rPr>
              <w:t>İ</w:t>
            </w:r>
            <w:r w:rsidRPr="00F551A9">
              <w:t>daresi</w:t>
            </w:r>
          </w:p>
        </w:tc>
      </w:tr>
      <w:tr w:rsidR="00AB4626" w:rsidRPr="00713362" w:rsidTr="00AB4626">
        <w:trPr>
          <w:trHeight w:val="49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AB4626" w:rsidRPr="00713362" w:rsidRDefault="00AB4626" w:rsidP="00AB4626">
            <w:pPr>
              <w:spacing w:after="0" w:line="240" w:lineRule="auto"/>
              <w:jc w:val="center"/>
              <w:rPr>
                <w:rFonts w:ascii="Times New Roman" w:eastAsia="Times New Roman" w:hAnsi="Times New Roman" w:cs="Times New Roman"/>
                <w:b/>
                <w:bCs/>
                <w:color w:val="000000"/>
                <w:lang w:eastAsia="tr-TR"/>
              </w:rPr>
            </w:pPr>
            <w:r w:rsidRPr="00713362">
              <w:rPr>
                <w:rFonts w:ascii="Times New Roman" w:eastAsia="Times New Roman" w:hAnsi="Times New Roman" w:cs="Times New Roman"/>
                <w:b/>
                <w:bCs/>
                <w:color w:val="000000"/>
                <w:lang w:eastAsia="tr-TR"/>
              </w:rPr>
              <w:t>5.         </w:t>
            </w:r>
          </w:p>
        </w:tc>
        <w:tc>
          <w:tcPr>
            <w:tcW w:w="4413" w:type="dxa"/>
            <w:tcBorders>
              <w:top w:val="nil"/>
              <w:left w:val="nil"/>
              <w:bottom w:val="single" w:sz="8" w:space="0" w:color="auto"/>
              <w:right w:val="single" w:sz="8" w:space="0" w:color="auto"/>
            </w:tcBorders>
            <w:shd w:val="clear" w:color="auto" w:fill="auto"/>
            <w:vAlign w:val="center"/>
            <w:hideMark/>
          </w:tcPr>
          <w:p w:rsidR="00AB4626" w:rsidRPr="00713362" w:rsidRDefault="00AB4626" w:rsidP="00AB4626">
            <w:pPr>
              <w:spacing w:after="0" w:line="240" w:lineRule="auto"/>
              <w:rPr>
                <w:rFonts w:ascii="Arial" w:eastAsia="Times New Roman" w:hAnsi="Arial" w:cs="Arial"/>
                <w:color w:val="000000"/>
                <w:lang w:eastAsia="tr-TR"/>
              </w:rPr>
            </w:pPr>
            <w:r w:rsidRPr="00713362">
              <w:rPr>
                <w:rFonts w:ascii="Arial" w:eastAsia="Times New Roman" w:hAnsi="Arial" w:cs="Arial"/>
                <w:color w:val="000000"/>
                <w:lang w:eastAsia="tr-TR"/>
              </w:rPr>
              <w:t>Ülke genelinde yürütülen proje çalışmalarının (Dynetvs.) yaygınlaştırılması için gerekli tedbirler alınacaktır</w:t>
            </w:r>
          </w:p>
        </w:tc>
        <w:tc>
          <w:tcPr>
            <w:tcW w:w="1792" w:type="dxa"/>
            <w:tcBorders>
              <w:top w:val="nil"/>
              <w:left w:val="nil"/>
              <w:bottom w:val="single" w:sz="8" w:space="0" w:color="auto"/>
              <w:right w:val="single" w:sz="8" w:space="0" w:color="auto"/>
            </w:tcBorders>
            <w:shd w:val="clear" w:color="auto" w:fill="auto"/>
          </w:tcPr>
          <w:p w:rsidR="00AB4626" w:rsidRPr="00AB4626" w:rsidRDefault="00AB4626" w:rsidP="00AB4626">
            <w:pPr>
              <w:spacing w:after="0" w:line="240" w:lineRule="auto"/>
              <w:jc w:val="center"/>
              <w:rPr>
                <w:rFonts w:ascii="Calibri" w:eastAsia="Times New Roman" w:hAnsi="Calibri" w:cs="Arial"/>
                <w:color w:val="000000"/>
                <w:lang w:eastAsia="tr-TR"/>
              </w:rPr>
            </w:pPr>
            <w:r>
              <w:rPr>
                <w:rFonts w:ascii="Calibri" w:hAnsi="Calibri"/>
              </w:rPr>
              <w:t>İngilizce Öğretmenleri</w:t>
            </w:r>
          </w:p>
        </w:tc>
        <w:tc>
          <w:tcPr>
            <w:tcW w:w="1855" w:type="dxa"/>
            <w:tcBorders>
              <w:top w:val="nil"/>
              <w:left w:val="nil"/>
              <w:bottom w:val="single" w:sz="8" w:space="0" w:color="auto"/>
              <w:right w:val="single" w:sz="8" w:space="0" w:color="auto"/>
            </w:tcBorders>
            <w:shd w:val="clear" w:color="auto" w:fill="auto"/>
          </w:tcPr>
          <w:p w:rsidR="00AB4626" w:rsidRPr="00713362" w:rsidRDefault="00AB4626" w:rsidP="00AB4626">
            <w:pPr>
              <w:spacing w:after="0" w:line="240" w:lineRule="auto"/>
              <w:jc w:val="center"/>
              <w:rPr>
                <w:rFonts w:ascii="Arial" w:eastAsia="Times New Roman" w:hAnsi="Arial" w:cs="Arial"/>
                <w:color w:val="000000"/>
                <w:lang w:eastAsia="tr-TR"/>
              </w:rPr>
            </w:pPr>
            <w:r w:rsidRPr="00F551A9">
              <w:t xml:space="preserve">Okul </w:t>
            </w:r>
            <w:r w:rsidRPr="00F551A9">
              <w:rPr>
                <w:rFonts w:ascii="Calibri" w:hAnsi="Calibri" w:cs="Calibri"/>
              </w:rPr>
              <w:t>İ</w:t>
            </w:r>
            <w:r w:rsidRPr="00F551A9">
              <w:t>daresi</w:t>
            </w:r>
          </w:p>
        </w:tc>
      </w:tr>
    </w:tbl>
    <w:p w:rsidR="00242D80" w:rsidRPr="001D06FE" w:rsidRDefault="00242D80" w:rsidP="00E42F1F">
      <w:pPr>
        <w:pStyle w:val="Balk2"/>
        <w:numPr>
          <w:ilvl w:val="0"/>
          <w:numId w:val="0"/>
        </w:numPr>
        <w:jc w:val="center"/>
        <w:rPr>
          <w:rFonts w:ascii="Arial" w:hAnsi="Arial" w:cs="Arial"/>
          <w:sz w:val="22"/>
          <w:szCs w:val="22"/>
        </w:rPr>
      </w:pPr>
      <w:r w:rsidRPr="001D06FE">
        <w:rPr>
          <w:rFonts w:ascii="Arial" w:hAnsi="Arial" w:cs="Arial"/>
          <w:sz w:val="22"/>
          <w:szCs w:val="22"/>
        </w:rPr>
        <w:t>TEMA</w:t>
      </w:r>
      <w:r w:rsidR="005F50BC" w:rsidRPr="001D06FE">
        <w:rPr>
          <w:rFonts w:ascii="Arial" w:hAnsi="Arial" w:cs="Arial"/>
          <w:sz w:val="22"/>
          <w:szCs w:val="22"/>
        </w:rPr>
        <w:t xml:space="preserve"> 3</w:t>
      </w:r>
      <w:r w:rsidRPr="001D06FE">
        <w:rPr>
          <w:rFonts w:ascii="Arial" w:hAnsi="Arial" w:cs="Arial"/>
          <w:sz w:val="22"/>
          <w:szCs w:val="22"/>
        </w:rPr>
        <w:t>: KURUMSAL KAPASİTE</w:t>
      </w:r>
      <w:bookmarkEnd w:id="178"/>
      <w:bookmarkEnd w:id="179"/>
      <w:bookmarkEnd w:id="180"/>
      <w:bookmarkEnd w:id="181"/>
      <w:bookmarkEnd w:id="182"/>
    </w:p>
    <w:p w:rsidR="00242D80" w:rsidRPr="00691E2D" w:rsidRDefault="00242D80" w:rsidP="00EA389C">
      <w:pPr>
        <w:pStyle w:val="Balk2"/>
        <w:numPr>
          <w:ilvl w:val="0"/>
          <w:numId w:val="2"/>
        </w:numPr>
        <w:ind w:left="284" w:hanging="284"/>
        <w:rPr>
          <w:rFonts w:ascii="Arial" w:hAnsi="Arial" w:cs="Arial"/>
          <w:sz w:val="22"/>
          <w:szCs w:val="22"/>
        </w:rPr>
      </w:pPr>
      <w:bookmarkStart w:id="183" w:name="_Toc410061487"/>
      <w:bookmarkStart w:id="184" w:name="_Toc410315256"/>
      <w:bookmarkStart w:id="185" w:name="_Toc411423970"/>
      <w:bookmarkStart w:id="186" w:name="_Toc412496674"/>
      <w:bookmarkStart w:id="187" w:name="_Toc412670644"/>
      <w:r w:rsidRPr="00691E2D">
        <w:rPr>
          <w:rFonts w:ascii="Arial" w:hAnsi="Arial" w:cs="Arial"/>
          <w:sz w:val="22"/>
          <w:szCs w:val="22"/>
        </w:rPr>
        <w:t>Stratejik Amaç</w:t>
      </w:r>
      <w:bookmarkEnd w:id="183"/>
      <w:bookmarkEnd w:id="184"/>
      <w:bookmarkEnd w:id="185"/>
      <w:bookmarkEnd w:id="186"/>
      <w:bookmarkEnd w:id="187"/>
    </w:p>
    <w:p w:rsidR="00242D80" w:rsidRPr="00691E2D" w:rsidRDefault="00B03515" w:rsidP="00947CFB">
      <w:pPr>
        <w:spacing w:line="360" w:lineRule="auto"/>
        <w:jc w:val="both"/>
        <w:rPr>
          <w:rFonts w:ascii="Arial" w:hAnsi="Arial" w:cs="Arial"/>
        </w:rPr>
      </w:pPr>
      <w:r w:rsidRPr="00691E2D">
        <w:rPr>
          <w:rFonts w:ascii="Arial" w:hAnsi="Arial" w:cs="Arial"/>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rsidR="00242D80" w:rsidRPr="00691E2D" w:rsidRDefault="00242D80" w:rsidP="00E42F1F">
      <w:pPr>
        <w:pStyle w:val="Balk3"/>
        <w:ind w:left="567"/>
        <w:rPr>
          <w:rStyle w:val="Balk4Char"/>
          <w:rFonts w:ascii="Arial" w:hAnsi="Arial" w:cs="Arial"/>
          <w:b/>
          <w:sz w:val="22"/>
          <w:szCs w:val="22"/>
        </w:rPr>
      </w:pPr>
      <w:bookmarkStart w:id="188" w:name="_Toc410315257"/>
      <w:r w:rsidRPr="00691E2D">
        <w:rPr>
          <w:rStyle w:val="Balk4Char"/>
          <w:rFonts w:ascii="Arial" w:hAnsi="Arial" w:cs="Arial"/>
          <w:b/>
          <w:sz w:val="22"/>
          <w:szCs w:val="22"/>
        </w:rPr>
        <w:t>Stratejik Hedef</w:t>
      </w:r>
      <w:bookmarkEnd w:id="188"/>
    </w:p>
    <w:p w:rsidR="00242D80" w:rsidRPr="00691E2D" w:rsidRDefault="00B03515" w:rsidP="00947CFB">
      <w:pPr>
        <w:spacing w:line="360" w:lineRule="auto"/>
        <w:jc w:val="both"/>
        <w:rPr>
          <w:rFonts w:ascii="Arial" w:hAnsi="Arial" w:cs="Arial"/>
        </w:rPr>
      </w:pPr>
      <w:r w:rsidRPr="00691E2D">
        <w:rPr>
          <w:rFonts w:ascii="Arial" w:hAnsi="Arial" w:cs="Arial"/>
        </w:rPr>
        <w:t>Plan dönemi sonuna kadar bölgesel ihtiyaçlara ve iş analizlerine dayalı olarak yapılacak planlamalar dâhilinde, personel yeterliklerinin ve performansının geliştirildiği, işlevsel bir insan kaynakları yönetimi yapısını oluşturmak.</w:t>
      </w:r>
    </w:p>
    <w:p w:rsidR="001D06FE" w:rsidRPr="00EA389C" w:rsidRDefault="001D06FE" w:rsidP="001D06FE">
      <w:pPr>
        <w:pStyle w:val="Balk5"/>
        <w:rPr>
          <w:rFonts w:ascii="Arial" w:hAnsi="Arial" w:cs="Arial"/>
          <w:sz w:val="22"/>
          <w:szCs w:val="22"/>
        </w:rPr>
      </w:pPr>
      <w:r w:rsidRPr="00EA389C">
        <w:rPr>
          <w:rFonts w:ascii="Arial" w:hAnsi="Arial" w:cs="Arial"/>
          <w:sz w:val="22"/>
          <w:szCs w:val="22"/>
        </w:rPr>
        <w:t>Performans Göstergeleri</w:t>
      </w:r>
    </w:p>
    <w:tbl>
      <w:tblPr>
        <w:tblW w:w="850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26"/>
        <w:gridCol w:w="1828"/>
        <w:gridCol w:w="1276"/>
        <w:gridCol w:w="1275"/>
      </w:tblGrid>
      <w:tr w:rsidR="001D06FE" w:rsidRPr="00984A68" w:rsidTr="002A1D65">
        <w:trPr>
          <w:trHeight w:val="444"/>
        </w:trPr>
        <w:tc>
          <w:tcPr>
            <w:tcW w:w="5954" w:type="dxa"/>
            <w:gridSpan w:val="2"/>
            <w:vMerge w:val="restart"/>
            <w:shd w:val="clear" w:color="auto" w:fill="C0D7F1" w:themeFill="text2" w:themeFillTint="33"/>
            <w:vAlign w:val="center"/>
            <w:hideMark/>
          </w:tcPr>
          <w:p w:rsidR="001D06FE" w:rsidRPr="00984A68" w:rsidRDefault="001D06FE" w:rsidP="002A1D65">
            <w:pPr>
              <w:spacing w:after="0" w:line="240" w:lineRule="auto"/>
              <w:jc w:val="center"/>
              <w:rPr>
                <w:rFonts w:ascii="Arial" w:eastAsia="Times New Roman" w:hAnsi="Arial" w:cs="Arial"/>
                <w:b/>
                <w:bCs/>
                <w:color w:val="000000"/>
                <w:sz w:val="20"/>
                <w:szCs w:val="20"/>
                <w:lang w:eastAsia="tr-TR"/>
              </w:rPr>
            </w:pPr>
            <w:r w:rsidRPr="00984A68">
              <w:rPr>
                <w:rFonts w:ascii="Arial" w:eastAsia="Times New Roman" w:hAnsi="Arial" w:cs="Arial"/>
                <w:b/>
                <w:bCs/>
                <w:color w:val="000000"/>
                <w:sz w:val="20"/>
                <w:szCs w:val="20"/>
                <w:lang w:eastAsia="tr-TR"/>
              </w:rPr>
              <w:t>Performans Göstergeleri</w:t>
            </w:r>
          </w:p>
        </w:tc>
        <w:tc>
          <w:tcPr>
            <w:tcW w:w="1276" w:type="dxa"/>
            <w:shd w:val="clear" w:color="auto" w:fill="C0D7F1" w:themeFill="text2" w:themeFillTint="33"/>
            <w:vAlign w:val="center"/>
            <w:hideMark/>
          </w:tcPr>
          <w:p w:rsidR="001D06FE" w:rsidRPr="00984A68" w:rsidRDefault="001D06FE" w:rsidP="002A1D65">
            <w:pPr>
              <w:spacing w:after="0" w:line="240" w:lineRule="auto"/>
              <w:jc w:val="center"/>
              <w:rPr>
                <w:rFonts w:ascii="Arial" w:eastAsia="Times New Roman" w:hAnsi="Arial" w:cs="Arial"/>
                <w:color w:val="000000"/>
                <w:sz w:val="20"/>
                <w:szCs w:val="20"/>
                <w:lang w:eastAsia="tr-TR"/>
              </w:rPr>
            </w:pPr>
            <w:r w:rsidRPr="00984A68">
              <w:rPr>
                <w:rFonts w:ascii="Arial" w:eastAsia="Times New Roman" w:hAnsi="Arial" w:cs="Arial"/>
                <w:color w:val="000000"/>
                <w:sz w:val="20"/>
                <w:szCs w:val="20"/>
                <w:lang w:eastAsia="tr-TR"/>
              </w:rPr>
              <w:t>Önceki Yıllar</w:t>
            </w:r>
          </w:p>
        </w:tc>
        <w:tc>
          <w:tcPr>
            <w:tcW w:w="1275" w:type="dxa"/>
            <w:shd w:val="clear" w:color="auto" w:fill="C0D7F1" w:themeFill="text2" w:themeFillTint="33"/>
            <w:vAlign w:val="center"/>
            <w:hideMark/>
          </w:tcPr>
          <w:p w:rsidR="001D06FE" w:rsidRPr="00984A68" w:rsidRDefault="001D06FE" w:rsidP="002A1D65">
            <w:pPr>
              <w:spacing w:after="0" w:line="240" w:lineRule="auto"/>
              <w:jc w:val="center"/>
              <w:rPr>
                <w:rFonts w:ascii="Arial" w:eastAsia="Times New Roman" w:hAnsi="Arial" w:cs="Arial"/>
                <w:color w:val="000000"/>
                <w:sz w:val="20"/>
                <w:szCs w:val="20"/>
                <w:lang w:eastAsia="tr-TR"/>
              </w:rPr>
            </w:pPr>
            <w:r w:rsidRPr="00984A68">
              <w:rPr>
                <w:rFonts w:ascii="Arial" w:eastAsia="Times New Roman" w:hAnsi="Arial" w:cs="Arial"/>
                <w:color w:val="000000"/>
                <w:sz w:val="20"/>
                <w:szCs w:val="20"/>
                <w:lang w:eastAsia="tr-TR"/>
              </w:rPr>
              <w:t>Hedef</w:t>
            </w:r>
          </w:p>
        </w:tc>
      </w:tr>
      <w:tr w:rsidR="001D06FE" w:rsidRPr="00984A68" w:rsidTr="002A1D65">
        <w:trPr>
          <w:trHeight w:val="315"/>
        </w:trPr>
        <w:tc>
          <w:tcPr>
            <w:tcW w:w="5954" w:type="dxa"/>
            <w:gridSpan w:val="2"/>
            <w:vMerge/>
            <w:shd w:val="clear" w:color="auto" w:fill="C0D7F1" w:themeFill="text2" w:themeFillTint="33"/>
            <w:vAlign w:val="center"/>
            <w:hideMark/>
          </w:tcPr>
          <w:p w:rsidR="001D06FE" w:rsidRPr="00984A68" w:rsidRDefault="001D06FE" w:rsidP="002A1D65">
            <w:pPr>
              <w:spacing w:after="0" w:line="240" w:lineRule="auto"/>
              <w:rPr>
                <w:rFonts w:ascii="Arial" w:eastAsia="Times New Roman" w:hAnsi="Arial" w:cs="Arial"/>
                <w:b/>
                <w:bCs/>
                <w:color w:val="000000"/>
                <w:sz w:val="20"/>
                <w:szCs w:val="20"/>
                <w:lang w:eastAsia="tr-TR"/>
              </w:rPr>
            </w:pPr>
          </w:p>
        </w:tc>
        <w:tc>
          <w:tcPr>
            <w:tcW w:w="1276" w:type="dxa"/>
            <w:shd w:val="clear" w:color="auto" w:fill="C0D7F1" w:themeFill="text2" w:themeFillTint="33"/>
            <w:vAlign w:val="center"/>
            <w:hideMark/>
          </w:tcPr>
          <w:p w:rsidR="001D06FE" w:rsidRPr="00984A68" w:rsidRDefault="001D06FE" w:rsidP="002A1D65">
            <w:pPr>
              <w:spacing w:after="0" w:line="240" w:lineRule="auto"/>
              <w:jc w:val="center"/>
              <w:rPr>
                <w:rFonts w:ascii="Arial" w:eastAsia="Times New Roman" w:hAnsi="Arial" w:cs="Arial"/>
                <w:b/>
                <w:bCs/>
                <w:color w:val="000000"/>
                <w:sz w:val="20"/>
                <w:szCs w:val="20"/>
                <w:lang w:eastAsia="tr-TR"/>
              </w:rPr>
            </w:pPr>
            <w:r w:rsidRPr="00984A68">
              <w:rPr>
                <w:rFonts w:ascii="Arial" w:eastAsia="Times New Roman" w:hAnsi="Arial" w:cs="Arial"/>
                <w:b/>
                <w:bCs/>
                <w:color w:val="000000"/>
                <w:sz w:val="20"/>
                <w:szCs w:val="20"/>
                <w:lang w:eastAsia="tr-TR"/>
              </w:rPr>
              <w:t>2014</w:t>
            </w:r>
          </w:p>
        </w:tc>
        <w:tc>
          <w:tcPr>
            <w:tcW w:w="1275" w:type="dxa"/>
            <w:shd w:val="clear" w:color="auto" w:fill="C0D7F1" w:themeFill="text2" w:themeFillTint="33"/>
            <w:vAlign w:val="center"/>
            <w:hideMark/>
          </w:tcPr>
          <w:p w:rsidR="001D06FE" w:rsidRPr="00984A68" w:rsidRDefault="001D06FE" w:rsidP="002A1D65">
            <w:pPr>
              <w:spacing w:after="0" w:line="240" w:lineRule="auto"/>
              <w:jc w:val="center"/>
              <w:rPr>
                <w:rFonts w:ascii="Arial" w:eastAsia="Times New Roman" w:hAnsi="Arial" w:cs="Arial"/>
                <w:b/>
                <w:bCs/>
                <w:color w:val="000000"/>
                <w:sz w:val="20"/>
                <w:szCs w:val="20"/>
                <w:lang w:eastAsia="tr-TR"/>
              </w:rPr>
            </w:pPr>
            <w:r w:rsidRPr="00984A68">
              <w:rPr>
                <w:rFonts w:ascii="Arial" w:eastAsia="Times New Roman" w:hAnsi="Arial" w:cs="Arial"/>
                <w:b/>
                <w:bCs/>
                <w:color w:val="000000"/>
                <w:sz w:val="20"/>
                <w:szCs w:val="20"/>
                <w:lang w:eastAsia="tr-TR"/>
              </w:rPr>
              <w:t>2019</w:t>
            </w:r>
          </w:p>
        </w:tc>
      </w:tr>
      <w:tr w:rsidR="00FC7471" w:rsidRPr="00984A68" w:rsidTr="00EA2926">
        <w:trPr>
          <w:trHeight w:val="844"/>
        </w:trPr>
        <w:tc>
          <w:tcPr>
            <w:tcW w:w="4126" w:type="dxa"/>
            <w:shd w:val="clear" w:color="000000" w:fill="FFFFFF"/>
            <w:vAlign w:val="center"/>
          </w:tcPr>
          <w:p w:rsidR="00FC7471" w:rsidRPr="00984A68" w:rsidRDefault="00FC7471" w:rsidP="002A1D65">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Öğretmen başına düşen öğrenci sayısı</w:t>
            </w:r>
          </w:p>
        </w:tc>
        <w:tc>
          <w:tcPr>
            <w:tcW w:w="1828" w:type="dxa"/>
            <w:shd w:val="clear" w:color="000000" w:fill="FFFFFF"/>
            <w:vAlign w:val="center"/>
          </w:tcPr>
          <w:p w:rsidR="00FC7471" w:rsidRPr="00984A68" w:rsidRDefault="00FC7471" w:rsidP="002A1D65">
            <w:pPr>
              <w:spacing w:after="0" w:line="240" w:lineRule="auto"/>
              <w:rPr>
                <w:rFonts w:ascii="Arial" w:eastAsia="Times New Roman" w:hAnsi="Arial" w:cs="Arial"/>
                <w:color w:val="000000"/>
                <w:sz w:val="18"/>
                <w:szCs w:val="18"/>
                <w:lang w:eastAsia="tr-TR"/>
              </w:rPr>
            </w:pPr>
          </w:p>
          <w:p w:rsidR="00FC7471" w:rsidRPr="00984A68" w:rsidRDefault="00FC7471" w:rsidP="002A1D65">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Ortaokul</w:t>
            </w:r>
          </w:p>
          <w:p w:rsidR="00FC7471" w:rsidRPr="00984A68" w:rsidRDefault="00FC7471" w:rsidP="002A1D65">
            <w:pPr>
              <w:spacing w:after="0" w:line="240" w:lineRule="auto"/>
              <w:rPr>
                <w:rFonts w:ascii="Arial" w:eastAsia="Times New Roman" w:hAnsi="Arial" w:cs="Arial"/>
                <w:color w:val="000000"/>
                <w:sz w:val="18"/>
                <w:szCs w:val="18"/>
                <w:lang w:eastAsia="tr-TR"/>
              </w:rPr>
            </w:pPr>
          </w:p>
        </w:tc>
        <w:tc>
          <w:tcPr>
            <w:tcW w:w="1276" w:type="dxa"/>
            <w:shd w:val="clear" w:color="auto" w:fill="auto"/>
            <w:vAlign w:val="center"/>
          </w:tcPr>
          <w:p w:rsidR="00FC7471" w:rsidRPr="00984A68" w:rsidRDefault="00FC7471"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r w:rsidR="00710F11">
              <w:rPr>
                <w:rFonts w:ascii="Arial" w:eastAsia="Times New Roman" w:hAnsi="Arial" w:cs="Arial"/>
                <w:color w:val="000000"/>
                <w:sz w:val="18"/>
                <w:szCs w:val="18"/>
                <w:lang w:eastAsia="tr-TR"/>
              </w:rPr>
              <w:t>9</w:t>
            </w:r>
          </w:p>
        </w:tc>
        <w:tc>
          <w:tcPr>
            <w:tcW w:w="1275" w:type="dxa"/>
            <w:shd w:val="clear" w:color="auto" w:fill="auto"/>
            <w:vAlign w:val="center"/>
          </w:tcPr>
          <w:p w:rsidR="00FC7471" w:rsidRPr="00984A68" w:rsidRDefault="00FC7471" w:rsidP="00710F11">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r w:rsidR="00710F11">
              <w:rPr>
                <w:rFonts w:ascii="Arial" w:eastAsia="Times New Roman" w:hAnsi="Arial" w:cs="Arial"/>
                <w:color w:val="000000"/>
                <w:sz w:val="18"/>
                <w:szCs w:val="18"/>
                <w:lang w:eastAsia="tr-TR"/>
              </w:rPr>
              <w:t>5</w:t>
            </w:r>
          </w:p>
        </w:tc>
      </w:tr>
      <w:tr w:rsidR="001D06FE" w:rsidRPr="00984A68" w:rsidTr="002A1D65">
        <w:trPr>
          <w:trHeight w:val="404"/>
        </w:trPr>
        <w:tc>
          <w:tcPr>
            <w:tcW w:w="5954" w:type="dxa"/>
            <w:gridSpan w:val="2"/>
            <w:shd w:val="clear" w:color="000000" w:fill="FFFFFF"/>
            <w:vAlign w:val="center"/>
          </w:tcPr>
          <w:p w:rsidR="001D06FE" w:rsidRPr="00984A68" w:rsidRDefault="001D06FE" w:rsidP="002A1D65">
            <w:pPr>
              <w:spacing w:after="0" w:line="240" w:lineRule="auto"/>
              <w:rPr>
                <w:rFonts w:ascii="Arial" w:eastAsia="Times New Roman" w:hAnsi="Arial" w:cs="Arial"/>
                <w:color w:val="000000"/>
                <w:sz w:val="18"/>
                <w:szCs w:val="18"/>
                <w:lang w:eastAsia="tr-TR"/>
              </w:rPr>
            </w:pPr>
            <w:r w:rsidRPr="00984A68">
              <w:rPr>
                <w:rFonts w:ascii="Arial" w:eastAsia="Times New Roman" w:hAnsi="Arial" w:cs="Arial"/>
                <w:color w:val="000000"/>
                <w:sz w:val="18"/>
                <w:szCs w:val="18"/>
                <w:lang w:eastAsia="tr-TR"/>
              </w:rPr>
              <w:t>Lisansüstü öğrenim</w:t>
            </w:r>
            <w:r>
              <w:rPr>
                <w:rFonts w:ascii="Arial" w:eastAsia="Times New Roman" w:hAnsi="Arial" w:cs="Arial"/>
                <w:color w:val="000000"/>
                <w:sz w:val="18"/>
                <w:szCs w:val="18"/>
                <w:lang w:eastAsia="tr-TR"/>
              </w:rPr>
              <w:t>i tamamlayan</w:t>
            </w:r>
            <w:r w:rsidRPr="00984A68">
              <w:rPr>
                <w:rFonts w:ascii="Arial" w:eastAsia="Times New Roman" w:hAnsi="Arial" w:cs="Arial"/>
                <w:color w:val="000000"/>
                <w:sz w:val="18"/>
                <w:szCs w:val="18"/>
                <w:lang w:eastAsia="tr-TR"/>
              </w:rPr>
              <w:t xml:space="preserve"> personel oranı ( %)</w:t>
            </w:r>
          </w:p>
        </w:tc>
        <w:tc>
          <w:tcPr>
            <w:tcW w:w="1276" w:type="dxa"/>
            <w:shd w:val="clear" w:color="auto" w:fill="auto"/>
            <w:vAlign w:val="center"/>
          </w:tcPr>
          <w:p w:rsidR="001D06FE" w:rsidRPr="00984A68" w:rsidRDefault="00FC7471"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275" w:type="dxa"/>
            <w:shd w:val="clear" w:color="auto" w:fill="auto"/>
            <w:vAlign w:val="center"/>
          </w:tcPr>
          <w:p w:rsidR="001D06FE" w:rsidRPr="00984A68" w:rsidRDefault="00FC7471" w:rsidP="00710F11">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w:t>
            </w:r>
          </w:p>
        </w:tc>
      </w:tr>
      <w:tr w:rsidR="001D06FE" w:rsidRPr="00984A68" w:rsidTr="00FC7471">
        <w:trPr>
          <w:trHeight w:val="417"/>
        </w:trPr>
        <w:tc>
          <w:tcPr>
            <w:tcW w:w="5954" w:type="dxa"/>
            <w:gridSpan w:val="2"/>
            <w:shd w:val="clear" w:color="auto" w:fill="auto"/>
            <w:vAlign w:val="center"/>
            <w:hideMark/>
          </w:tcPr>
          <w:p w:rsidR="001D06FE" w:rsidRPr="00984A68" w:rsidRDefault="001D06FE" w:rsidP="002A1D65">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Ç</w:t>
            </w:r>
            <w:r w:rsidRPr="006E6D18">
              <w:rPr>
                <w:rFonts w:ascii="Arial" w:eastAsia="Times New Roman" w:hAnsi="Arial" w:cs="Arial"/>
                <w:color w:val="000000"/>
                <w:sz w:val="18"/>
                <w:szCs w:val="18"/>
                <w:lang w:eastAsia="tr-TR"/>
              </w:rPr>
              <w:t>alışan başına yıllı</w:t>
            </w:r>
            <w:r w:rsidR="00DA7D73">
              <w:rPr>
                <w:rFonts w:ascii="Arial" w:eastAsia="Times New Roman" w:hAnsi="Arial" w:cs="Arial"/>
                <w:color w:val="000000"/>
                <w:sz w:val="18"/>
                <w:szCs w:val="18"/>
                <w:lang w:eastAsia="tr-TR"/>
              </w:rPr>
              <w:t>k hizmet içi eğitim süresi (Oran</w:t>
            </w:r>
            <w:r w:rsidRPr="006E6D18">
              <w:rPr>
                <w:rFonts w:ascii="Arial" w:eastAsia="Times New Roman" w:hAnsi="Arial" w:cs="Arial"/>
                <w:color w:val="000000"/>
                <w:sz w:val="18"/>
                <w:szCs w:val="18"/>
                <w:lang w:eastAsia="tr-TR"/>
              </w:rPr>
              <w:t>)</w:t>
            </w:r>
          </w:p>
        </w:tc>
        <w:tc>
          <w:tcPr>
            <w:tcW w:w="1276" w:type="dxa"/>
            <w:shd w:val="clear" w:color="auto" w:fill="auto"/>
            <w:vAlign w:val="center"/>
          </w:tcPr>
          <w:p w:rsidR="001D06FE" w:rsidRPr="00984A68" w:rsidRDefault="00710F11"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c>
          <w:tcPr>
            <w:tcW w:w="1275" w:type="dxa"/>
            <w:shd w:val="clear" w:color="auto" w:fill="auto"/>
            <w:vAlign w:val="center"/>
          </w:tcPr>
          <w:p w:rsidR="001D06FE" w:rsidRPr="00984A68" w:rsidRDefault="00710F11" w:rsidP="00710F11">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w:t>
            </w:r>
          </w:p>
        </w:tc>
      </w:tr>
      <w:tr w:rsidR="001D06FE" w:rsidRPr="00984A68" w:rsidTr="002A1D65">
        <w:trPr>
          <w:trHeight w:val="401"/>
        </w:trPr>
        <w:tc>
          <w:tcPr>
            <w:tcW w:w="5954" w:type="dxa"/>
            <w:gridSpan w:val="2"/>
            <w:shd w:val="clear" w:color="auto" w:fill="auto"/>
            <w:vAlign w:val="center"/>
          </w:tcPr>
          <w:p w:rsidR="001D06FE" w:rsidRPr="000936B6" w:rsidRDefault="001D06FE" w:rsidP="002A1D65">
            <w:pPr>
              <w:spacing w:after="0" w:line="240" w:lineRule="auto"/>
              <w:rPr>
                <w:rFonts w:ascii="Arial" w:eastAsia="Times New Roman" w:hAnsi="Arial" w:cs="Arial"/>
                <w:color w:val="000000"/>
                <w:sz w:val="18"/>
                <w:szCs w:val="18"/>
                <w:lang w:eastAsia="tr-TR"/>
              </w:rPr>
            </w:pPr>
            <w:r w:rsidRPr="000936B6">
              <w:rPr>
                <w:rFonts w:ascii="Arial" w:hAnsi="Arial" w:cs="Arial"/>
                <w:sz w:val="18"/>
                <w:szCs w:val="18"/>
              </w:rPr>
              <w:t>Asil yönetici sayısının toplam yönetici sayısına oranı (%)</w:t>
            </w:r>
          </w:p>
        </w:tc>
        <w:tc>
          <w:tcPr>
            <w:tcW w:w="1276" w:type="dxa"/>
            <w:shd w:val="clear" w:color="auto" w:fill="auto"/>
            <w:vAlign w:val="center"/>
          </w:tcPr>
          <w:p w:rsidR="001D06FE" w:rsidRPr="00984A68" w:rsidRDefault="00FC7471"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100</w:t>
            </w:r>
          </w:p>
        </w:tc>
        <w:tc>
          <w:tcPr>
            <w:tcW w:w="1275" w:type="dxa"/>
            <w:shd w:val="clear" w:color="auto" w:fill="auto"/>
            <w:vAlign w:val="center"/>
          </w:tcPr>
          <w:p w:rsidR="001D06FE" w:rsidRPr="00984A68" w:rsidRDefault="00FC7471"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100</w:t>
            </w:r>
          </w:p>
        </w:tc>
      </w:tr>
    </w:tbl>
    <w:p w:rsidR="00242D80" w:rsidRPr="00691E2D" w:rsidRDefault="00242D80" w:rsidP="00242D80">
      <w:pPr>
        <w:spacing w:after="0"/>
        <w:jc w:val="both"/>
        <w:rPr>
          <w:rFonts w:ascii="Arial" w:hAnsi="Arial" w:cs="Arial"/>
        </w:rPr>
      </w:pPr>
    </w:p>
    <w:p w:rsidR="00474DEE" w:rsidRPr="00691E2D" w:rsidRDefault="00474DEE" w:rsidP="00474DEE">
      <w:pPr>
        <w:spacing w:line="360" w:lineRule="auto"/>
        <w:ind w:firstLine="708"/>
        <w:jc w:val="both"/>
        <w:rPr>
          <w:rFonts w:ascii="Arial" w:hAnsi="Arial" w:cs="Arial"/>
        </w:rPr>
      </w:pPr>
      <w:r w:rsidRPr="00691E2D">
        <w:rPr>
          <w:rFonts w:ascii="Arial" w:hAnsi="Arial" w:cs="Arial"/>
        </w:rPr>
        <w:t xml:space="preserve">Örgütlerin görev alanına giren konularda, faaliyetlerini etkin bir şekilde yürütebilmesi ve nitelikli ürün ve hizmet üretebilmesi için güçlü bir insan kaynağına sahip olması </w:t>
      </w:r>
      <w:r w:rsidRPr="00691E2D">
        <w:rPr>
          <w:rFonts w:ascii="Arial" w:hAnsi="Arial" w:cs="Arial"/>
        </w:rPr>
        <w:lastRenderedPageBreak/>
        <w:t xml:space="preserve">gerekmektedir. Bu bağlamda </w:t>
      </w:r>
      <w:r w:rsidR="00194AD7">
        <w:rPr>
          <w:rFonts w:ascii="Arial" w:hAnsi="Arial" w:cs="Arial"/>
        </w:rPr>
        <w:t>Ortaokulu</w:t>
      </w:r>
      <w:r w:rsidR="00FC7471">
        <w:rPr>
          <w:rFonts w:ascii="Arial" w:hAnsi="Arial" w:cs="Arial"/>
        </w:rPr>
        <w:t>muzu</w:t>
      </w:r>
      <w:r w:rsidRPr="00691E2D">
        <w:rPr>
          <w:rFonts w:ascii="Arial" w:hAnsi="Arial" w:cs="Arial"/>
        </w:rPr>
        <w:t xml:space="preserve">n beşeri altyapısının güçlendirilmesi hedeflenmektedir. Çalışanlarımızın mesleki becerilerinin geliştirilmesi sağlanacak ve güncel bilgilerle donatılmasına yönelik eğitim faaliyetlerinin tüm olanaklarından faydalanılacaktır.  </w:t>
      </w:r>
    </w:p>
    <w:p w:rsidR="001D06FE" w:rsidRDefault="00474DEE" w:rsidP="001D06FE">
      <w:pPr>
        <w:spacing w:line="360" w:lineRule="auto"/>
        <w:ind w:firstLine="708"/>
        <w:jc w:val="both"/>
        <w:rPr>
          <w:rFonts w:ascii="Arial" w:hAnsi="Arial" w:cs="Arial"/>
        </w:rPr>
      </w:pPr>
      <w:r w:rsidRPr="00691E2D">
        <w:rPr>
          <w:rFonts w:ascii="Arial" w:hAnsi="Arial" w:cs="Arial"/>
        </w:rPr>
        <w:t>İl</w:t>
      </w:r>
      <w:r w:rsidR="00EE58B0" w:rsidRPr="00691E2D">
        <w:rPr>
          <w:rFonts w:ascii="Arial" w:hAnsi="Arial" w:cs="Arial"/>
        </w:rPr>
        <w:t>çe</w:t>
      </w:r>
      <w:r w:rsidRPr="00691E2D">
        <w:rPr>
          <w:rFonts w:ascii="Arial" w:hAnsi="Arial" w:cs="Arial"/>
        </w:rPr>
        <w:t xml:space="preserve"> Milli Eğitim Müdürlüğümüzün insan kaynaklarının sürekli mesleki gelişiminin sağlanması, yöneticilerin yeterliliklerinin geliştirilmesi ve atamalarda liyakatin esas alınması hedeflenmektedir.</w:t>
      </w:r>
    </w:p>
    <w:p w:rsidR="001D06FE" w:rsidRPr="00CC5823" w:rsidRDefault="00FC7471" w:rsidP="001D06FE">
      <w:pPr>
        <w:spacing w:line="360" w:lineRule="auto"/>
        <w:ind w:firstLine="708"/>
        <w:jc w:val="both"/>
        <w:rPr>
          <w:rFonts w:ascii="Arial" w:hAnsi="Arial" w:cs="Arial"/>
        </w:rPr>
      </w:pPr>
      <w:r>
        <w:rPr>
          <w:rFonts w:ascii="Arial" w:hAnsi="Arial" w:cs="Arial"/>
        </w:rPr>
        <w:t xml:space="preserve">2014 yılında </w:t>
      </w:r>
      <w:r w:rsidR="00194AD7">
        <w:rPr>
          <w:rFonts w:ascii="Arial" w:hAnsi="Arial" w:cs="Arial"/>
        </w:rPr>
        <w:t>Ortaokulu</w:t>
      </w:r>
      <w:r>
        <w:rPr>
          <w:rFonts w:ascii="Arial" w:hAnsi="Arial" w:cs="Arial"/>
        </w:rPr>
        <w:t>muzda</w:t>
      </w:r>
      <w:r w:rsidR="00710F11">
        <w:rPr>
          <w:rFonts w:ascii="Arial" w:hAnsi="Arial" w:cs="Arial"/>
        </w:rPr>
        <w:t xml:space="preserve"> </w:t>
      </w:r>
      <w:r w:rsidR="00FE1E59" w:rsidRPr="00CC5823">
        <w:rPr>
          <w:rFonts w:ascii="Arial" w:hAnsi="Arial" w:cs="Arial"/>
        </w:rPr>
        <w:t>1</w:t>
      </w:r>
      <w:r>
        <w:rPr>
          <w:rFonts w:ascii="Arial" w:hAnsi="Arial" w:cs="Arial"/>
        </w:rPr>
        <w:t xml:space="preserve"> Okul Müdürü,1 Müdür Yardımcısı</w:t>
      </w:r>
      <w:r w:rsidR="001D06FE" w:rsidRPr="00CC5823">
        <w:rPr>
          <w:rFonts w:ascii="Arial" w:hAnsi="Arial" w:cs="Arial"/>
        </w:rPr>
        <w:t xml:space="preserve">, </w:t>
      </w:r>
      <w:r w:rsidR="00710F11">
        <w:rPr>
          <w:rFonts w:ascii="Arial" w:hAnsi="Arial" w:cs="Arial"/>
        </w:rPr>
        <w:t>10</w:t>
      </w:r>
      <w:r>
        <w:rPr>
          <w:rFonts w:ascii="Arial" w:hAnsi="Arial" w:cs="Arial"/>
        </w:rPr>
        <w:t xml:space="preserve"> Öğretmen ve</w:t>
      </w:r>
      <w:r w:rsidR="00710F11">
        <w:rPr>
          <w:rFonts w:ascii="Arial" w:hAnsi="Arial" w:cs="Arial"/>
        </w:rPr>
        <w:t xml:space="preserve"> </w:t>
      </w:r>
      <w:r>
        <w:rPr>
          <w:rFonts w:ascii="Arial" w:hAnsi="Arial" w:cs="Arial"/>
        </w:rPr>
        <w:t xml:space="preserve">2YH </w:t>
      </w:r>
      <w:r w:rsidR="001D06FE" w:rsidRPr="00CC5823">
        <w:rPr>
          <w:rFonts w:ascii="Arial" w:hAnsi="Arial" w:cs="Arial"/>
        </w:rPr>
        <w:t xml:space="preserve"> personeli olmak üzere toplam 1</w:t>
      </w:r>
      <w:r w:rsidR="00710F11">
        <w:rPr>
          <w:rFonts w:ascii="Arial" w:hAnsi="Arial" w:cs="Arial"/>
        </w:rPr>
        <w:t>4</w:t>
      </w:r>
      <w:r w:rsidR="001D06FE" w:rsidRPr="00CC5823">
        <w:rPr>
          <w:rFonts w:ascii="Arial" w:hAnsi="Arial" w:cs="Arial"/>
        </w:rPr>
        <w:t xml:space="preserve"> kişi çalışmaktadır. </w:t>
      </w:r>
    </w:p>
    <w:p w:rsidR="001D06FE" w:rsidRPr="00CC5823" w:rsidRDefault="00FC7471" w:rsidP="001D06FE">
      <w:pPr>
        <w:spacing w:before="100" w:beforeAutospacing="1" w:after="0" w:line="360" w:lineRule="auto"/>
        <w:ind w:firstLine="709"/>
        <w:jc w:val="both"/>
        <w:rPr>
          <w:rFonts w:ascii="Arial" w:hAnsi="Arial" w:cs="Arial"/>
        </w:rPr>
      </w:pPr>
      <w:r>
        <w:rPr>
          <w:rFonts w:ascii="Arial" w:hAnsi="Arial" w:cs="Arial"/>
        </w:rPr>
        <w:t>Okulumuzda</w:t>
      </w:r>
      <w:r w:rsidR="001D06FE" w:rsidRPr="00CC5823">
        <w:rPr>
          <w:rFonts w:ascii="Arial" w:hAnsi="Arial" w:cs="Arial"/>
        </w:rPr>
        <w:t xml:space="preserve"> çeşitli branşlardan norm sayımız </w:t>
      </w:r>
      <w:r w:rsidR="00710F11">
        <w:rPr>
          <w:rFonts w:ascii="Arial" w:hAnsi="Arial" w:cs="Arial"/>
        </w:rPr>
        <w:t>16’tı</w:t>
      </w:r>
      <w:r w:rsidR="00056193" w:rsidRPr="00CC5823">
        <w:rPr>
          <w:rFonts w:ascii="Arial" w:hAnsi="Arial" w:cs="Arial"/>
        </w:rPr>
        <w:t>r</w:t>
      </w:r>
      <w:r w:rsidR="001D06FE" w:rsidRPr="00CC5823">
        <w:rPr>
          <w:rFonts w:ascii="Arial" w:hAnsi="Arial" w:cs="Arial"/>
        </w:rPr>
        <w:t xml:space="preserve">. Mevcut personelin normu karşılama oranı % </w:t>
      </w:r>
      <w:r w:rsidR="00F623E5">
        <w:rPr>
          <w:rFonts w:ascii="Arial" w:hAnsi="Arial" w:cs="Arial"/>
        </w:rPr>
        <w:t>90’dı</w:t>
      </w:r>
      <w:r w:rsidR="00056193" w:rsidRPr="00CC5823">
        <w:rPr>
          <w:rFonts w:ascii="Arial" w:hAnsi="Arial" w:cs="Arial"/>
        </w:rPr>
        <w:t>r</w:t>
      </w:r>
      <w:r w:rsidR="001D06FE" w:rsidRPr="00CC5823">
        <w:rPr>
          <w:rFonts w:ascii="Arial" w:hAnsi="Arial" w:cs="Arial"/>
        </w:rPr>
        <w:t>.</w:t>
      </w:r>
    </w:p>
    <w:p w:rsidR="001D06FE" w:rsidRPr="00CC5823" w:rsidRDefault="001D06FE" w:rsidP="001D06FE">
      <w:pPr>
        <w:spacing w:before="100" w:beforeAutospacing="1" w:after="100" w:afterAutospacing="1" w:line="360" w:lineRule="auto"/>
        <w:ind w:firstLine="709"/>
        <w:jc w:val="both"/>
        <w:rPr>
          <w:rFonts w:ascii="Arial" w:hAnsi="Arial" w:cs="Arial"/>
        </w:rPr>
      </w:pPr>
      <w:r w:rsidRPr="00CC5823">
        <w:rPr>
          <w:rFonts w:ascii="Arial" w:hAnsi="Arial" w:cs="Arial"/>
        </w:rPr>
        <w:t>İl</w:t>
      </w:r>
      <w:r w:rsidR="00DF0979">
        <w:rPr>
          <w:rFonts w:ascii="Arial" w:hAnsi="Arial" w:cs="Arial"/>
        </w:rPr>
        <w:t>çe</w:t>
      </w:r>
      <w:r w:rsidRPr="00CC5823">
        <w:rPr>
          <w:rFonts w:ascii="Arial" w:hAnsi="Arial" w:cs="Arial"/>
        </w:rPr>
        <w:t xml:space="preserve">mizde okul ve kurumlarımızda asaleten </w:t>
      </w:r>
      <w:r w:rsidR="00FC7471">
        <w:rPr>
          <w:rFonts w:ascii="Arial" w:hAnsi="Arial" w:cs="Arial"/>
        </w:rPr>
        <w:t>1 müdür</w:t>
      </w:r>
      <w:r w:rsidRPr="00CC5823">
        <w:rPr>
          <w:rFonts w:ascii="Arial" w:hAnsi="Arial" w:cs="Arial"/>
        </w:rPr>
        <w:t xml:space="preserve">, </w:t>
      </w:r>
      <w:r w:rsidR="00D214F7" w:rsidRPr="00CC5823">
        <w:rPr>
          <w:rFonts w:ascii="Arial" w:hAnsi="Arial" w:cs="Arial"/>
        </w:rPr>
        <w:t>1</w:t>
      </w:r>
      <w:r w:rsidRPr="00CC5823">
        <w:rPr>
          <w:rFonts w:ascii="Arial" w:hAnsi="Arial" w:cs="Arial"/>
        </w:rPr>
        <w:t xml:space="preserve"> müdür yardımcısı görev yapmaktadır.</w:t>
      </w:r>
    </w:p>
    <w:p w:rsidR="001D06FE" w:rsidRPr="00CC5823" w:rsidRDefault="00FC7471" w:rsidP="001D06FE">
      <w:pPr>
        <w:spacing w:before="100" w:beforeAutospacing="1" w:after="100" w:afterAutospacing="1" w:line="360" w:lineRule="auto"/>
        <w:ind w:firstLine="708"/>
        <w:jc w:val="both"/>
        <w:rPr>
          <w:rFonts w:ascii="Arial" w:hAnsi="Arial" w:cs="Arial"/>
        </w:rPr>
      </w:pPr>
      <w:r>
        <w:rPr>
          <w:rFonts w:ascii="Arial" w:hAnsi="Arial" w:cs="Arial"/>
        </w:rPr>
        <w:t>Okul Müdürlüğümüz</w:t>
      </w:r>
      <w:r w:rsidR="001D06FE" w:rsidRPr="00CC5823">
        <w:rPr>
          <w:rFonts w:ascii="Arial" w:hAnsi="Arial" w:cs="Arial"/>
        </w:rPr>
        <w:t xml:space="preserve"> insan kaynaklarının sürekli mesleki gelişiminin sağlanması, yöneticilerin yeterliliklerinin geliştirilmesi ve atamalarda liyakatin esas alınması hedeflenmektedir.</w:t>
      </w:r>
    </w:p>
    <w:p w:rsidR="001D06FE" w:rsidRPr="00EA389C" w:rsidRDefault="001D06FE" w:rsidP="001D06FE">
      <w:pPr>
        <w:pStyle w:val="Balk5"/>
        <w:rPr>
          <w:rFonts w:ascii="Arial" w:hAnsi="Arial" w:cs="Arial"/>
          <w:sz w:val="22"/>
          <w:szCs w:val="22"/>
        </w:rPr>
      </w:pPr>
      <w:bookmarkStart w:id="189" w:name="_Toc410315260"/>
      <w:r>
        <w:rPr>
          <w:rFonts w:ascii="Arial" w:hAnsi="Arial" w:cs="Arial"/>
          <w:sz w:val="22"/>
          <w:szCs w:val="22"/>
        </w:rPr>
        <w:t>Stratejiler</w:t>
      </w:r>
    </w:p>
    <w:tbl>
      <w:tblPr>
        <w:tblW w:w="887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tblPr>
      <w:tblGrid>
        <w:gridCol w:w="761"/>
        <w:gridCol w:w="4450"/>
        <w:gridCol w:w="1804"/>
        <w:gridCol w:w="1864"/>
      </w:tblGrid>
      <w:tr w:rsidR="001D06FE" w:rsidRPr="00A079D3" w:rsidTr="002A1D65">
        <w:trPr>
          <w:trHeight w:val="615"/>
        </w:trPr>
        <w:tc>
          <w:tcPr>
            <w:tcW w:w="761" w:type="dxa"/>
            <w:shd w:val="clear" w:color="000000" w:fill="D5DCE4"/>
            <w:vAlign w:val="center"/>
            <w:hideMark/>
          </w:tcPr>
          <w:p w:rsidR="001D06FE" w:rsidRPr="00A079D3" w:rsidRDefault="001D06FE" w:rsidP="002A1D65">
            <w:pPr>
              <w:spacing w:after="0" w:line="240" w:lineRule="auto"/>
              <w:jc w:val="center"/>
              <w:rPr>
                <w:rFonts w:ascii="Arial" w:eastAsia="Times New Roman" w:hAnsi="Arial" w:cs="Arial"/>
                <w:color w:val="000000"/>
                <w:sz w:val="20"/>
                <w:szCs w:val="20"/>
                <w:lang w:eastAsia="tr-TR"/>
              </w:rPr>
            </w:pPr>
            <w:r w:rsidRPr="00A079D3">
              <w:rPr>
                <w:rFonts w:ascii="Arial" w:eastAsia="Times New Roman" w:hAnsi="Arial" w:cs="Arial"/>
                <w:color w:val="000000"/>
                <w:sz w:val="20"/>
                <w:szCs w:val="20"/>
                <w:lang w:eastAsia="tr-TR"/>
              </w:rPr>
              <w:t> </w:t>
            </w:r>
          </w:p>
        </w:tc>
        <w:tc>
          <w:tcPr>
            <w:tcW w:w="4450" w:type="dxa"/>
            <w:shd w:val="clear" w:color="000000" w:fill="D5DCE4"/>
            <w:vAlign w:val="center"/>
            <w:hideMark/>
          </w:tcPr>
          <w:p w:rsidR="001D06FE" w:rsidRPr="00A079D3" w:rsidRDefault="001D06FE" w:rsidP="002A1D65">
            <w:pPr>
              <w:spacing w:after="0" w:line="240" w:lineRule="auto"/>
              <w:jc w:val="center"/>
              <w:rPr>
                <w:rFonts w:ascii="Arial" w:eastAsia="Times New Roman" w:hAnsi="Arial" w:cs="Arial"/>
                <w:b/>
                <w:bCs/>
                <w:color w:val="000000"/>
                <w:sz w:val="20"/>
                <w:szCs w:val="20"/>
                <w:lang w:eastAsia="tr-TR"/>
              </w:rPr>
            </w:pPr>
            <w:r w:rsidRPr="00C96B61">
              <w:rPr>
                <w:rFonts w:ascii="Arial" w:hAnsi="Arial" w:cs="Arial"/>
                <w:b/>
              </w:rPr>
              <w:t>Strateji</w:t>
            </w:r>
          </w:p>
        </w:tc>
        <w:tc>
          <w:tcPr>
            <w:tcW w:w="1804" w:type="dxa"/>
            <w:shd w:val="clear" w:color="000000" w:fill="D5DCE4"/>
            <w:vAlign w:val="center"/>
            <w:hideMark/>
          </w:tcPr>
          <w:p w:rsidR="001D06FE" w:rsidRPr="00A079D3" w:rsidRDefault="001D06FE" w:rsidP="002A1D65">
            <w:pPr>
              <w:spacing w:after="0" w:line="240" w:lineRule="auto"/>
              <w:jc w:val="center"/>
              <w:rPr>
                <w:rFonts w:ascii="Arial" w:eastAsia="Times New Roman" w:hAnsi="Arial" w:cs="Arial"/>
                <w:b/>
                <w:bCs/>
                <w:color w:val="000000"/>
                <w:sz w:val="20"/>
                <w:szCs w:val="20"/>
                <w:lang w:eastAsia="tr-TR"/>
              </w:rPr>
            </w:pPr>
            <w:r w:rsidRPr="00A079D3">
              <w:rPr>
                <w:rFonts w:ascii="Arial" w:eastAsia="Times New Roman" w:hAnsi="Arial" w:cs="Arial"/>
                <w:b/>
                <w:bCs/>
                <w:color w:val="000000"/>
                <w:sz w:val="20"/>
                <w:szCs w:val="20"/>
                <w:lang w:eastAsia="tr-TR"/>
              </w:rPr>
              <w:t>Sorumlu Birimler</w:t>
            </w:r>
          </w:p>
        </w:tc>
        <w:tc>
          <w:tcPr>
            <w:tcW w:w="1864" w:type="dxa"/>
            <w:shd w:val="clear" w:color="000000" w:fill="D5DCE4"/>
            <w:vAlign w:val="center"/>
            <w:hideMark/>
          </w:tcPr>
          <w:p w:rsidR="001D06FE" w:rsidRPr="00A079D3" w:rsidRDefault="001D06FE" w:rsidP="002A1D65">
            <w:pPr>
              <w:spacing w:after="0" w:line="240" w:lineRule="auto"/>
              <w:jc w:val="center"/>
              <w:rPr>
                <w:rFonts w:ascii="Arial" w:eastAsia="Times New Roman" w:hAnsi="Arial" w:cs="Arial"/>
                <w:b/>
                <w:bCs/>
                <w:color w:val="000000"/>
                <w:sz w:val="20"/>
                <w:szCs w:val="20"/>
                <w:lang w:eastAsia="tr-TR"/>
              </w:rPr>
            </w:pPr>
            <w:r w:rsidRPr="00A079D3">
              <w:rPr>
                <w:rFonts w:ascii="Arial" w:eastAsia="Times New Roman" w:hAnsi="Arial" w:cs="Arial"/>
                <w:b/>
                <w:bCs/>
                <w:color w:val="000000"/>
                <w:sz w:val="20"/>
                <w:szCs w:val="20"/>
                <w:lang w:eastAsia="tr-TR"/>
              </w:rPr>
              <w:t>Koordinatör Birim</w:t>
            </w:r>
          </w:p>
        </w:tc>
      </w:tr>
      <w:tr w:rsidR="001D06FE" w:rsidRPr="00A079D3" w:rsidTr="002A1D65">
        <w:trPr>
          <w:trHeight w:val="520"/>
        </w:trPr>
        <w:tc>
          <w:tcPr>
            <w:tcW w:w="761" w:type="dxa"/>
            <w:vAlign w:val="center"/>
          </w:tcPr>
          <w:p w:rsidR="001D06FE" w:rsidRPr="00A079D3" w:rsidRDefault="00FC7471" w:rsidP="002A1D65">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r w:rsidR="001D06FE">
              <w:rPr>
                <w:rFonts w:ascii="Times New Roman" w:eastAsia="Times New Roman" w:hAnsi="Times New Roman" w:cs="Times New Roman"/>
                <w:b/>
                <w:bCs/>
                <w:color w:val="000000"/>
                <w:sz w:val="18"/>
                <w:szCs w:val="18"/>
                <w:lang w:eastAsia="tr-TR"/>
              </w:rPr>
              <w:t>.</w:t>
            </w:r>
          </w:p>
        </w:tc>
        <w:tc>
          <w:tcPr>
            <w:tcW w:w="4450" w:type="dxa"/>
            <w:vAlign w:val="center"/>
          </w:tcPr>
          <w:p w:rsidR="001D06FE" w:rsidRPr="00E7157D" w:rsidRDefault="001D06FE" w:rsidP="002A1D65">
            <w:pPr>
              <w:spacing w:after="0" w:line="240" w:lineRule="auto"/>
              <w:rPr>
                <w:rFonts w:ascii="Arial" w:eastAsia="Times New Roman" w:hAnsi="Arial" w:cs="Arial"/>
                <w:color w:val="000000"/>
                <w:sz w:val="18"/>
                <w:szCs w:val="18"/>
                <w:lang w:eastAsia="tr-TR"/>
              </w:rPr>
            </w:pPr>
            <w:r w:rsidRPr="00E7157D">
              <w:rPr>
                <w:rFonts w:ascii="Arial" w:hAnsi="Arial" w:cs="Arial"/>
                <w:sz w:val="18"/>
                <w:szCs w:val="18"/>
              </w:rPr>
              <w:t>Çalışanlarının motivasyon ve iş doyumunu artırmaya yönelik çalışmalar yapılacaktır.</w:t>
            </w:r>
          </w:p>
        </w:tc>
        <w:tc>
          <w:tcPr>
            <w:tcW w:w="1804" w:type="dxa"/>
            <w:shd w:val="clear" w:color="auto" w:fill="auto"/>
            <w:vAlign w:val="center"/>
          </w:tcPr>
          <w:p w:rsidR="001D06FE" w:rsidRPr="00A079D3" w:rsidRDefault="00AB4626"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Okul İdaresi</w:t>
            </w:r>
          </w:p>
        </w:tc>
        <w:tc>
          <w:tcPr>
            <w:tcW w:w="1864" w:type="dxa"/>
            <w:vAlign w:val="center"/>
          </w:tcPr>
          <w:p w:rsidR="001D06FE" w:rsidRPr="00A079D3" w:rsidRDefault="00AB4626"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Okul İdaresi</w:t>
            </w:r>
          </w:p>
        </w:tc>
      </w:tr>
    </w:tbl>
    <w:p w:rsidR="00242D80" w:rsidRPr="00F623E5" w:rsidRDefault="00242D80" w:rsidP="00EA389C">
      <w:pPr>
        <w:pStyle w:val="Balk3"/>
        <w:ind w:left="567" w:hanging="425"/>
        <w:rPr>
          <w:rStyle w:val="Balk4Char"/>
          <w:rFonts w:ascii="Arial" w:hAnsi="Arial" w:cs="Arial"/>
          <w:b/>
          <w:sz w:val="22"/>
          <w:szCs w:val="22"/>
        </w:rPr>
      </w:pPr>
      <w:r w:rsidRPr="00F623E5">
        <w:rPr>
          <w:rStyle w:val="Balk4Char"/>
          <w:rFonts w:ascii="Arial" w:hAnsi="Arial" w:cs="Arial"/>
          <w:b/>
          <w:sz w:val="22"/>
          <w:szCs w:val="22"/>
        </w:rPr>
        <w:t>Stratejik Hedef</w:t>
      </w:r>
      <w:bookmarkEnd w:id="189"/>
    </w:p>
    <w:p w:rsidR="00242D80" w:rsidRDefault="00D55DA9" w:rsidP="00AF2C74">
      <w:pPr>
        <w:spacing w:after="120" w:line="360" w:lineRule="auto"/>
        <w:jc w:val="both"/>
        <w:rPr>
          <w:rFonts w:ascii="Arial" w:hAnsi="Arial" w:cs="Arial"/>
        </w:rPr>
      </w:pPr>
      <w:r w:rsidRPr="00F80789">
        <w:rPr>
          <w:rFonts w:ascii="Arial" w:hAnsi="Arial" w:cs="Arial"/>
        </w:rPr>
        <w:t>P</w:t>
      </w:r>
      <w:r w:rsidRPr="00691E2D">
        <w:rPr>
          <w:rFonts w:ascii="Arial" w:hAnsi="Arial" w:cs="Arial"/>
        </w:rPr>
        <w:t>lan dönemi sonuna kadar, ihtiyaçlar ve bütçe imkânları doğrultusunda, çağın gereklerine uygun biçimde donatılmış eğitim ortamlarını tesis etmek ve etkin, verimli bir mali yönetim yapısını oluşturmak</w:t>
      </w:r>
      <w:r w:rsidR="00242D80" w:rsidRPr="00691E2D">
        <w:rPr>
          <w:rFonts w:ascii="Arial" w:hAnsi="Arial" w:cs="Arial"/>
        </w:rPr>
        <w:t>.</w:t>
      </w:r>
    </w:p>
    <w:p w:rsidR="00F80789" w:rsidRPr="00EA389C" w:rsidRDefault="00F80789" w:rsidP="00F80789">
      <w:pPr>
        <w:pStyle w:val="Balk5"/>
        <w:rPr>
          <w:rStyle w:val="Balk4Char"/>
          <w:rFonts w:ascii="Arial" w:hAnsi="Arial" w:cs="Arial"/>
          <w:b/>
          <w:sz w:val="22"/>
          <w:szCs w:val="22"/>
        </w:rPr>
      </w:pPr>
      <w:bookmarkStart w:id="190" w:name="_Toc410315261"/>
      <w:bookmarkStart w:id="191" w:name="_Toc410315262"/>
      <w:r w:rsidRPr="00EA389C">
        <w:rPr>
          <w:rFonts w:ascii="Arial" w:hAnsi="Arial" w:cs="Arial"/>
          <w:sz w:val="22"/>
          <w:szCs w:val="22"/>
        </w:rPr>
        <w:t>Performans Göstergeleri</w:t>
      </w:r>
      <w:bookmarkEnd w:id="190"/>
    </w:p>
    <w:tbl>
      <w:tblPr>
        <w:tblW w:w="8886" w:type="dxa"/>
        <w:tblInd w:w="-10" w:type="dxa"/>
        <w:tblCellMar>
          <w:left w:w="70" w:type="dxa"/>
          <w:right w:w="70" w:type="dxa"/>
        </w:tblCellMar>
        <w:tblLook w:val="04A0"/>
      </w:tblPr>
      <w:tblGrid>
        <w:gridCol w:w="6521"/>
        <w:gridCol w:w="1339"/>
        <w:gridCol w:w="1026"/>
      </w:tblGrid>
      <w:tr w:rsidR="00F80789" w:rsidRPr="003F083C" w:rsidTr="002A1D65">
        <w:trPr>
          <w:trHeight w:val="478"/>
        </w:trPr>
        <w:tc>
          <w:tcPr>
            <w:tcW w:w="6521"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80789" w:rsidRPr="003F083C" w:rsidRDefault="00F80789" w:rsidP="002A1D65">
            <w:pPr>
              <w:spacing w:after="0" w:line="240" w:lineRule="auto"/>
              <w:jc w:val="center"/>
              <w:rPr>
                <w:rFonts w:ascii="Arial" w:eastAsia="Times New Roman" w:hAnsi="Arial" w:cs="Arial"/>
                <w:b/>
                <w:bCs/>
                <w:color w:val="000000"/>
                <w:sz w:val="20"/>
                <w:szCs w:val="20"/>
                <w:lang w:eastAsia="tr-TR"/>
              </w:rPr>
            </w:pPr>
            <w:r w:rsidRPr="003F083C">
              <w:rPr>
                <w:rFonts w:ascii="Arial" w:eastAsia="Times New Roman" w:hAnsi="Arial" w:cs="Arial"/>
                <w:b/>
                <w:bCs/>
                <w:color w:val="000000"/>
                <w:sz w:val="20"/>
                <w:szCs w:val="20"/>
                <w:lang w:eastAsia="tr-TR"/>
              </w:rPr>
              <w:t>Performans Göstergeleri</w:t>
            </w:r>
          </w:p>
        </w:tc>
        <w:tc>
          <w:tcPr>
            <w:tcW w:w="1339" w:type="dxa"/>
            <w:tcBorders>
              <w:top w:val="single" w:sz="8" w:space="0" w:color="auto"/>
              <w:left w:val="nil"/>
              <w:bottom w:val="single" w:sz="8" w:space="0" w:color="auto"/>
              <w:right w:val="single" w:sz="8" w:space="0" w:color="auto"/>
            </w:tcBorders>
            <w:shd w:val="clear" w:color="000000" w:fill="D5DCE4"/>
            <w:vAlign w:val="center"/>
            <w:hideMark/>
          </w:tcPr>
          <w:p w:rsidR="00F80789" w:rsidRPr="003F083C" w:rsidRDefault="00F80789" w:rsidP="002A1D65">
            <w:pPr>
              <w:spacing w:after="0" w:line="240" w:lineRule="auto"/>
              <w:jc w:val="center"/>
              <w:rPr>
                <w:rFonts w:ascii="Arial" w:eastAsia="Times New Roman" w:hAnsi="Arial" w:cs="Arial"/>
                <w:color w:val="000000"/>
                <w:sz w:val="20"/>
                <w:szCs w:val="20"/>
                <w:lang w:eastAsia="tr-TR"/>
              </w:rPr>
            </w:pPr>
            <w:r w:rsidRPr="003F083C">
              <w:rPr>
                <w:rFonts w:ascii="Arial" w:eastAsia="Times New Roman" w:hAnsi="Arial" w:cs="Arial"/>
                <w:color w:val="000000"/>
                <w:sz w:val="20"/>
                <w:szCs w:val="20"/>
                <w:lang w:eastAsia="tr-TR"/>
              </w:rPr>
              <w:t>Önceki Yıllar</w:t>
            </w:r>
          </w:p>
        </w:tc>
        <w:tc>
          <w:tcPr>
            <w:tcW w:w="1026" w:type="dxa"/>
            <w:tcBorders>
              <w:top w:val="single" w:sz="8" w:space="0" w:color="auto"/>
              <w:left w:val="nil"/>
              <w:bottom w:val="single" w:sz="8" w:space="0" w:color="auto"/>
              <w:right w:val="single" w:sz="8" w:space="0" w:color="auto"/>
            </w:tcBorders>
            <w:shd w:val="clear" w:color="000000" w:fill="D5DCE4"/>
            <w:vAlign w:val="center"/>
            <w:hideMark/>
          </w:tcPr>
          <w:p w:rsidR="00F80789" w:rsidRPr="003F083C" w:rsidRDefault="00F80789" w:rsidP="002A1D65">
            <w:pPr>
              <w:spacing w:after="0" w:line="240" w:lineRule="auto"/>
              <w:jc w:val="center"/>
              <w:rPr>
                <w:rFonts w:ascii="Arial" w:eastAsia="Times New Roman" w:hAnsi="Arial" w:cs="Arial"/>
                <w:color w:val="000000"/>
                <w:sz w:val="20"/>
                <w:szCs w:val="20"/>
                <w:lang w:eastAsia="tr-TR"/>
              </w:rPr>
            </w:pPr>
            <w:r w:rsidRPr="003F083C">
              <w:rPr>
                <w:rFonts w:ascii="Arial" w:eastAsia="Times New Roman" w:hAnsi="Arial" w:cs="Arial"/>
                <w:color w:val="000000"/>
                <w:sz w:val="20"/>
                <w:szCs w:val="20"/>
                <w:lang w:eastAsia="tr-TR"/>
              </w:rPr>
              <w:t>Hedef</w:t>
            </w:r>
          </w:p>
        </w:tc>
      </w:tr>
      <w:tr w:rsidR="00F80789" w:rsidRPr="003F083C" w:rsidTr="002A1D65">
        <w:trPr>
          <w:trHeight w:val="305"/>
        </w:trPr>
        <w:tc>
          <w:tcPr>
            <w:tcW w:w="6521" w:type="dxa"/>
            <w:vMerge/>
            <w:tcBorders>
              <w:top w:val="single" w:sz="8" w:space="0" w:color="auto"/>
              <w:left w:val="single" w:sz="8" w:space="0" w:color="auto"/>
              <w:bottom w:val="single" w:sz="8" w:space="0" w:color="000000"/>
              <w:right w:val="single" w:sz="8" w:space="0" w:color="auto"/>
            </w:tcBorders>
            <w:vAlign w:val="center"/>
            <w:hideMark/>
          </w:tcPr>
          <w:p w:rsidR="00F80789" w:rsidRPr="003F083C" w:rsidRDefault="00F80789" w:rsidP="002A1D65">
            <w:pPr>
              <w:spacing w:after="0" w:line="240" w:lineRule="auto"/>
              <w:rPr>
                <w:rFonts w:ascii="Arial" w:eastAsia="Times New Roman" w:hAnsi="Arial" w:cs="Arial"/>
                <w:b/>
                <w:bCs/>
                <w:color w:val="000000"/>
                <w:sz w:val="20"/>
                <w:szCs w:val="20"/>
                <w:lang w:eastAsia="tr-TR"/>
              </w:rPr>
            </w:pPr>
          </w:p>
        </w:tc>
        <w:tc>
          <w:tcPr>
            <w:tcW w:w="1339" w:type="dxa"/>
            <w:tcBorders>
              <w:top w:val="nil"/>
              <w:left w:val="nil"/>
              <w:bottom w:val="single" w:sz="8" w:space="0" w:color="auto"/>
              <w:right w:val="single" w:sz="8" w:space="0" w:color="auto"/>
            </w:tcBorders>
            <w:shd w:val="clear" w:color="000000" w:fill="D5DCE4"/>
            <w:vAlign w:val="center"/>
            <w:hideMark/>
          </w:tcPr>
          <w:p w:rsidR="00F80789" w:rsidRPr="003F083C" w:rsidRDefault="00F80789" w:rsidP="002A1D65">
            <w:pPr>
              <w:spacing w:after="0" w:line="240" w:lineRule="auto"/>
              <w:jc w:val="center"/>
              <w:rPr>
                <w:rFonts w:ascii="Arial" w:eastAsia="Times New Roman" w:hAnsi="Arial" w:cs="Arial"/>
                <w:b/>
                <w:bCs/>
                <w:color w:val="000000"/>
                <w:sz w:val="20"/>
                <w:szCs w:val="20"/>
                <w:lang w:eastAsia="tr-TR"/>
              </w:rPr>
            </w:pPr>
            <w:r w:rsidRPr="003F083C">
              <w:rPr>
                <w:rFonts w:ascii="Arial" w:eastAsia="Times New Roman" w:hAnsi="Arial" w:cs="Arial"/>
                <w:b/>
                <w:bCs/>
                <w:color w:val="000000"/>
                <w:sz w:val="20"/>
                <w:szCs w:val="20"/>
                <w:lang w:eastAsia="tr-TR"/>
              </w:rPr>
              <w:t>2014</w:t>
            </w:r>
          </w:p>
        </w:tc>
        <w:tc>
          <w:tcPr>
            <w:tcW w:w="1026" w:type="dxa"/>
            <w:tcBorders>
              <w:top w:val="nil"/>
              <w:left w:val="nil"/>
              <w:bottom w:val="single" w:sz="8" w:space="0" w:color="auto"/>
              <w:right w:val="single" w:sz="8" w:space="0" w:color="auto"/>
            </w:tcBorders>
            <w:shd w:val="clear" w:color="000000" w:fill="D5DCE4"/>
            <w:vAlign w:val="center"/>
            <w:hideMark/>
          </w:tcPr>
          <w:p w:rsidR="00F80789" w:rsidRPr="003F083C" w:rsidRDefault="00F80789" w:rsidP="002A1D65">
            <w:pPr>
              <w:spacing w:after="0" w:line="240" w:lineRule="auto"/>
              <w:jc w:val="center"/>
              <w:rPr>
                <w:rFonts w:ascii="Arial" w:eastAsia="Times New Roman" w:hAnsi="Arial" w:cs="Arial"/>
                <w:b/>
                <w:bCs/>
                <w:color w:val="000000"/>
                <w:sz w:val="20"/>
                <w:szCs w:val="20"/>
                <w:lang w:eastAsia="tr-TR"/>
              </w:rPr>
            </w:pPr>
            <w:r w:rsidRPr="003F083C">
              <w:rPr>
                <w:rFonts w:ascii="Arial" w:eastAsia="Times New Roman" w:hAnsi="Arial" w:cs="Arial"/>
                <w:b/>
                <w:bCs/>
                <w:color w:val="000000"/>
                <w:sz w:val="20"/>
                <w:szCs w:val="20"/>
                <w:lang w:eastAsia="tr-TR"/>
              </w:rPr>
              <w:t>2019</w:t>
            </w:r>
          </w:p>
        </w:tc>
      </w:tr>
      <w:tr w:rsidR="00F80789" w:rsidRPr="003F083C" w:rsidTr="002A1D65">
        <w:trPr>
          <w:trHeight w:val="305"/>
        </w:trPr>
        <w:tc>
          <w:tcPr>
            <w:tcW w:w="6521" w:type="dxa"/>
            <w:tcBorders>
              <w:top w:val="nil"/>
              <w:left w:val="single" w:sz="8" w:space="0" w:color="auto"/>
              <w:bottom w:val="single" w:sz="8" w:space="0" w:color="auto"/>
              <w:right w:val="single" w:sz="8" w:space="0" w:color="auto"/>
            </w:tcBorders>
            <w:shd w:val="clear" w:color="000000" w:fill="FFFFFF"/>
            <w:vAlign w:val="center"/>
          </w:tcPr>
          <w:p w:rsidR="00F80789" w:rsidRPr="00EA2926" w:rsidRDefault="00F80789" w:rsidP="002A1D65">
            <w:pPr>
              <w:spacing w:after="0" w:line="240" w:lineRule="auto"/>
              <w:rPr>
                <w:rFonts w:ascii="Arial" w:eastAsia="Times New Roman" w:hAnsi="Arial" w:cs="Arial"/>
                <w:sz w:val="18"/>
                <w:szCs w:val="18"/>
                <w:lang w:eastAsia="tr-TR"/>
              </w:rPr>
            </w:pPr>
            <w:r w:rsidRPr="00EA2926">
              <w:rPr>
                <w:rFonts w:ascii="Arial" w:eastAsia="Times New Roman" w:hAnsi="Arial" w:cs="Arial"/>
                <w:sz w:val="18"/>
                <w:szCs w:val="18"/>
                <w:lang w:eastAsia="tr-TR"/>
              </w:rPr>
              <w:t>Kütüphanesi olan okul oranı (%)</w:t>
            </w:r>
          </w:p>
        </w:tc>
        <w:tc>
          <w:tcPr>
            <w:tcW w:w="1339" w:type="dxa"/>
            <w:tcBorders>
              <w:top w:val="nil"/>
              <w:left w:val="nil"/>
              <w:bottom w:val="single" w:sz="8" w:space="0" w:color="auto"/>
              <w:right w:val="single" w:sz="8" w:space="0" w:color="auto"/>
            </w:tcBorders>
            <w:shd w:val="clear" w:color="auto" w:fill="auto"/>
            <w:vAlign w:val="center"/>
          </w:tcPr>
          <w:p w:rsidR="00F80789" w:rsidRPr="00EA2926" w:rsidRDefault="00AB4626" w:rsidP="002A1D65">
            <w:pPr>
              <w:spacing w:after="0" w:line="240" w:lineRule="auto"/>
              <w:jc w:val="center"/>
              <w:rPr>
                <w:rFonts w:ascii="Arial" w:eastAsia="Times New Roman" w:hAnsi="Arial" w:cs="Arial"/>
                <w:sz w:val="18"/>
                <w:szCs w:val="18"/>
                <w:lang w:eastAsia="tr-TR"/>
              </w:rPr>
            </w:pPr>
            <w:r w:rsidRPr="00EA2926">
              <w:rPr>
                <w:rFonts w:ascii="Arial" w:eastAsia="Times New Roman" w:hAnsi="Arial" w:cs="Arial"/>
                <w:sz w:val="18"/>
                <w:szCs w:val="18"/>
                <w:lang w:eastAsia="tr-TR"/>
              </w:rPr>
              <w:t>0</w:t>
            </w:r>
          </w:p>
        </w:tc>
        <w:tc>
          <w:tcPr>
            <w:tcW w:w="1026" w:type="dxa"/>
            <w:tcBorders>
              <w:top w:val="nil"/>
              <w:left w:val="nil"/>
              <w:bottom w:val="single" w:sz="8" w:space="0" w:color="auto"/>
              <w:right w:val="single" w:sz="8" w:space="0" w:color="auto"/>
            </w:tcBorders>
            <w:shd w:val="clear" w:color="auto" w:fill="auto"/>
            <w:vAlign w:val="center"/>
          </w:tcPr>
          <w:p w:rsidR="00F80789" w:rsidRPr="00EA2926" w:rsidRDefault="00AB4626" w:rsidP="002A1D65">
            <w:pPr>
              <w:spacing w:after="0" w:line="240" w:lineRule="auto"/>
              <w:jc w:val="center"/>
              <w:rPr>
                <w:rFonts w:ascii="Arial" w:eastAsia="Times New Roman" w:hAnsi="Arial" w:cs="Arial"/>
                <w:sz w:val="18"/>
                <w:szCs w:val="18"/>
                <w:lang w:eastAsia="tr-TR"/>
              </w:rPr>
            </w:pPr>
            <w:r w:rsidRPr="00EA2926">
              <w:rPr>
                <w:rFonts w:ascii="Arial" w:eastAsia="Times New Roman" w:hAnsi="Arial" w:cs="Arial"/>
                <w:sz w:val="18"/>
                <w:szCs w:val="18"/>
                <w:lang w:eastAsia="tr-TR"/>
              </w:rPr>
              <w:t>100</w:t>
            </w:r>
          </w:p>
        </w:tc>
      </w:tr>
      <w:tr w:rsidR="00F80789" w:rsidRPr="003F083C" w:rsidTr="002A1D65">
        <w:trPr>
          <w:trHeight w:val="305"/>
        </w:trPr>
        <w:tc>
          <w:tcPr>
            <w:tcW w:w="6521" w:type="dxa"/>
            <w:tcBorders>
              <w:top w:val="nil"/>
              <w:left w:val="single" w:sz="8" w:space="0" w:color="auto"/>
              <w:bottom w:val="single" w:sz="8" w:space="0" w:color="auto"/>
              <w:right w:val="single" w:sz="8" w:space="0" w:color="auto"/>
            </w:tcBorders>
            <w:shd w:val="clear" w:color="000000" w:fill="FFFFFF"/>
            <w:vAlign w:val="center"/>
          </w:tcPr>
          <w:p w:rsidR="00F80789" w:rsidRPr="00EA2926" w:rsidRDefault="00F80789" w:rsidP="002A1D65">
            <w:pPr>
              <w:spacing w:after="0" w:line="240" w:lineRule="auto"/>
              <w:rPr>
                <w:rFonts w:ascii="Arial" w:eastAsia="Times New Roman" w:hAnsi="Arial" w:cs="Arial"/>
                <w:sz w:val="18"/>
                <w:szCs w:val="18"/>
                <w:lang w:eastAsia="tr-TR"/>
              </w:rPr>
            </w:pPr>
            <w:r w:rsidRPr="00EA2926">
              <w:rPr>
                <w:rFonts w:ascii="Arial" w:eastAsia="Times New Roman" w:hAnsi="Arial" w:cs="Arial"/>
                <w:sz w:val="18"/>
                <w:szCs w:val="18"/>
                <w:lang w:eastAsia="tr-TR"/>
              </w:rPr>
              <w:t>Kütüphanesi olan sınıf sayısı (%)</w:t>
            </w:r>
          </w:p>
        </w:tc>
        <w:tc>
          <w:tcPr>
            <w:tcW w:w="1339" w:type="dxa"/>
            <w:tcBorders>
              <w:top w:val="nil"/>
              <w:left w:val="nil"/>
              <w:bottom w:val="single" w:sz="8" w:space="0" w:color="auto"/>
              <w:right w:val="single" w:sz="8" w:space="0" w:color="auto"/>
            </w:tcBorders>
            <w:shd w:val="clear" w:color="auto" w:fill="auto"/>
            <w:vAlign w:val="center"/>
          </w:tcPr>
          <w:p w:rsidR="00F80789" w:rsidRPr="00EA2926" w:rsidRDefault="00AB4626" w:rsidP="002A1D65">
            <w:pPr>
              <w:spacing w:after="0" w:line="240" w:lineRule="auto"/>
              <w:jc w:val="center"/>
              <w:rPr>
                <w:rFonts w:ascii="Arial" w:eastAsia="Times New Roman" w:hAnsi="Arial" w:cs="Arial"/>
                <w:sz w:val="18"/>
                <w:szCs w:val="18"/>
                <w:lang w:eastAsia="tr-TR"/>
              </w:rPr>
            </w:pPr>
            <w:r w:rsidRPr="00EA2926">
              <w:rPr>
                <w:rFonts w:ascii="Arial" w:eastAsia="Times New Roman" w:hAnsi="Arial" w:cs="Arial"/>
                <w:sz w:val="18"/>
                <w:szCs w:val="18"/>
                <w:lang w:eastAsia="tr-TR"/>
              </w:rPr>
              <w:t>0</w:t>
            </w:r>
          </w:p>
        </w:tc>
        <w:tc>
          <w:tcPr>
            <w:tcW w:w="1026" w:type="dxa"/>
            <w:tcBorders>
              <w:top w:val="nil"/>
              <w:left w:val="nil"/>
              <w:bottom w:val="single" w:sz="8" w:space="0" w:color="auto"/>
              <w:right w:val="single" w:sz="8" w:space="0" w:color="auto"/>
            </w:tcBorders>
            <w:shd w:val="clear" w:color="auto" w:fill="auto"/>
            <w:vAlign w:val="center"/>
          </w:tcPr>
          <w:p w:rsidR="00F80789" w:rsidRPr="00EA2926" w:rsidRDefault="00AB4626" w:rsidP="002A1D65">
            <w:pPr>
              <w:spacing w:after="0" w:line="240" w:lineRule="auto"/>
              <w:jc w:val="center"/>
              <w:rPr>
                <w:rFonts w:ascii="Arial" w:eastAsia="Times New Roman" w:hAnsi="Arial" w:cs="Arial"/>
                <w:sz w:val="18"/>
                <w:szCs w:val="18"/>
                <w:lang w:eastAsia="tr-TR"/>
              </w:rPr>
            </w:pPr>
            <w:r w:rsidRPr="00EA2926">
              <w:rPr>
                <w:rFonts w:ascii="Arial" w:eastAsia="Times New Roman" w:hAnsi="Arial" w:cs="Arial"/>
                <w:sz w:val="18"/>
                <w:szCs w:val="18"/>
                <w:lang w:eastAsia="tr-TR"/>
              </w:rPr>
              <w:t>75</w:t>
            </w:r>
          </w:p>
        </w:tc>
      </w:tr>
      <w:tr w:rsidR="00F80789" w:rsidRPr="003F083C" w:rsidTr="002A1D65">
        <w:trPr>
          <w:trHeight w:val="305"/>
        </w:trPr>
        <w:tc>
          <w:tcPr>
            <w:tcW w:w="6521" w:type="dxa"/>
            <w:tcBorders>
              <w:top w:val="nil"/>
              <w:left w:val="single" w:sz="8" w:space="0" w:color="auto"/>
              <w:bottom w:val="single" w:sz="8" w:space="0" w:color="auto"/>
              <w:right w:val="single" w:sz="8" w:space="0" w:color="auto"/>
            </w:tcBorders>
            <w:shd w:val="clear" w:color="auto" w:fill="auto"/>
            <w:vAlign w:val="center"/>
          </w:tcPr>
          <w:p w:rsidR="00F80789" w:rsidRPr="00EA2926" w:rsidRDefault="00F80789" w:rsidP="002A1D65">
            <w:pPr>
              <w:spacing w:after="0" w:line="240" w:lineRule="auto"/>
              <w:rPr>
                <w:rFonts w:ascii="Arial" w:eastAsia="Times New Roman" w:hAnsi="Arial" w:cs="Arial"/>
                <w:sz w:val="18"/>
                <w:szCs w:val="18"/>
                <w:lang w:eastAsia="tr-TR"/>
              </w:rPr>
            </w:pPr>
            <w:r w:rsidRPr="00EA2926">
              <w:rPr>
                <w:rFonts w:ascii="Arial" w:hAnsi="Arial" w:cs="Arial"/>
                <w:sz w:val="18"/>
                <w:szCs w:val="18"/>
              </w:rPr>
              <w:t>Engellilerin kullanımına yönelik düzenleme yapılan okul veya kurum oranı (%)</w:t>
            </w:r>
          </w:p>
        </w:tc>
        <w:tc>
          <w:tcPr>
            <w:tcW w:w="1339" w:type="dxa"/>
            <w:tcBorders>
              <w:top w:val="nil"/>
              <w:left w:val="nil"/>
              <w:bottom w:val="single" w:sz="8" w:space="0" w:color="auto"/>
              <w:right w:val="single" w:sz="8" w:space="0" w:color="auto"/>
            </w:tcBorders>
            <w:shd w:val="clear" w:color="auto" w:fill="auto"/>
            <w:vAlign w:val="center"/>
          </w:tcPr>
          <w:p w:rsidR="00F80789" w:rsidRPr="00EA2926" w:rsidRDefault="00AB4626" w:rsidP="002A1D65">
            <w:pPr>
              <w:spacing w:after="0" w:line="240" w:lineRule="auto"/>
              <w:jc w:val="center"/>
              <w:rPr>
                <w:rFonts w:ascii="Arial" w:eastAsia="Times New Roman" w:hAnsi="Arial" w:cs="Arial"/>
                <w:sz w:val="18"/>
                <w:szCs w:val="18"/>
                <w:lang w:eastAsia="tr-TR"/>
              </w:rPr>
            </w:pPr>
            <w:r w:rsidRPr="00EA2926">
              <w:rPr>
                <w:rFonts w:ascii="Arial" w:eastAsia="Times New Roman" w:hAnsi="Arial" w:cs="Arial"/>
                <w:sz w:val="18"/>
                <w:szCs w:val="18"/>
                <w:lang w:eastAsia="tr-TR"/>
              </w:rPr>
              <w:t>0</w:t>
            </w:r>
          </w:p>
        </w:tc>
        <w:tc>
          <w:tcPr>
            <w:tcW w:w="1026" w:type="dxa"/>
            <w:tcBorders>
              <w:top w:val="nil"/>
              <w:left w:val="nil"/>
              <w:bottom w:val="single" w:sz="8" w:space="0" w:color="auto"/>
              <w:right w:val="single" w:sz="8" w:space="0" w:color="auto"/>
            </w:tcBorders>
            <w:shd w:val="clear" w:color="auto" w:fill="auto"/>
            <w:vAlign w:val="center"/>
          </w:tcPr>
          <w:p w:rsidR="00F80789" w:rsidRPr="00EA2926" w:rsidRDefault="00AB4626" w:rsidP="002A1D65">
            <w:pPr>
              <w:spacing w:after="0" w:line="240" w:lineRule="auto"/>
              <w:jc w:val="center"/>
              <w:rPr>
                <w:rFonts w:ascii="Arial" w:eastAsia="Times New Roman" w:hAnsi="Arial" w:cs="Arial"/>
                <w:sz w:val="18"/>
                <w:szCs w:val="18"/>
                <w:lang w:eastAsia="tr-TR"/>
              </w:rPr>
            </w:pPr>
            <w:r w:rsidRPr="00EA2926">
              <w:rPr>
                <w:rFonts w:ascii="Arial" w:eastAsia="Times New Roman" w:hAnsi="Arial" w:cs="Arial"/>
                <w:sz w:val="18"/>
                <w:szCs w:val="18"/>
                <w:lang w:eastAsia="tr-TR"/>
              </w:rPr>
              <w:t>100</w:t>
            </w:r>
          </w:p>
        </w:tc>
      </w:tr>
      <w:tr w:rsidR="00F80789" w:rsidRPr="003F083C" w:rsidTr="002A1D65">
        <w:trPr>
          <w:trHeight w:val="305"/>
        </w:trPr>
        <w:tc>
          <w:tcPr>
            <w:tcW w:w="6521" w:type="dxa"/>
            <w:tcBorders>
              <w:top w:val="nil"/>
              <w:left w:val="single" w:sz="8" w:space="0" w:color="auto"/>
              <w:bottom w:val="single" w:sz="8" w:space="0" w:color="auto"/>
              <w:right w:val="single" w:sz="8" w:space="0" w:color="auto"/>
            </w:tcBorders>
            <w:shd w:val="clear" w:color="auto" w:fill="auto"/>
            <w:vAlign w:val="center"/>
          </w:tcPr>
          <w:p w:rsidR="00F80789" w:rsidRPr="00F770F8" w:rsidRDefault="00F80789" w:rsidP="002A1D65">
            <w:pPr>
              <w:spacing w:after="0" w:line="240" w:lineRule="auto"/>
              <w:rPr>
                <w:rFonts w:ascii="Arial" w:eastAsia="Times New Roman" w:hAnsi="Arial" w:cs="Arial"/>
                <w:color w:val="000000"/>
                <w:sz w:val="18"/>
                <w:szCs w:val="18"/>
                <w:lang w:eastAsia="tr-TR"/>
              </w:rPr>
            </w:pPr>
            <w:r w:rsidRPr="00F770F8">
              <w:rPr>
                <w:rFonts w:ascii="Arial" w:eastAsia="Times New Roman" w:hAnsi="Arial" w:cs="Arial"/>
                <w:color w:val="000000"/>
                <w:sz w:val="18"/>
                <w:szCs w:val="18"/>
                <w:lang w:eastAsia="tr-TR"/>
              </w:rPr>
              <w:t>Deprem tahkikatı sonucu güçlendirme gerekliliği tespit edilen binalardan güçlendirilmesi yapılanların oranı</w:t>
            </w:r>
          </w:p>
        </w:tc>
        <w:tc>
          <w:tcPr>
            <w:tcW w:w="1339" w:type="dxa"/>
            <w:tcBorders>
              <w:top w:val="nil"/>
              <w:left w:val="nil"/>
              <w:bottom w:val="single" w:sz="8" w:space="0" w:color="auto"/>
              <w:right w:val="single" w:sz="8" w:space="0" w:color="auto"/>
            </w:tcBorders>
            <w:shd w:val="clear" w:color="auto" w:fill="auto"/>
            <w:vAlign w:val="center"/>
          </w:tcPr>
          <w:p w:rsidR="00F80789" w:rsidRPr="003F083C" w:rsidRDefault="00AB4626"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026" w:type="dxa"/>
            <w:tcBorders>
              <w:top w:val="nil"/>
              <w:left w:val="nil"/>
              <w:bottom w:val="single" w:sz="8" w:space="0" w:color="auto"/>
              <w:right w:val="single" w:sz="8" w:space="0" w:color="auto"/>
            </w:tcBorders>
            <w:shd w:val="clear" w:color="auto" w:fill="auto"/>
            <w:vAlign w:val="center"/>
          </w:tcPr>
          <w:p w:rsidR="00F80789" w:rsidRPr="003F083C" w:rsidRDefault="00AB4626" w:rsidP="002A1D65">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100</w:t>
            </w:r>
          </w:p>
        </w:tc>
      </w:tr>
    </w:tbl>
    <w:p w:rsidR="00F80789" w:rsidRDefault="00F80789" w:rsidP="00F80789">
      <w:pPr>
        <w:pStyle w:val="ListeParagraf"/>
        <w:tabs>
          <w:tab w:val="left" w:pos="7310"/>
        </w:tabs>
        <w:spacing w:after="0"/>
        <w:ind w:left="0"/>
        <w:jc w:val="both"/>
        <w:rPr>
          <w:rFonts w:ascii="Times New Roman" w:hAnsi="Times New Roman" w:cs="Times New Roman"/>
          <w:b/>
          <w:sz w:val="24"/>
          <w:szCs w:val="24"/>
        </w:rPr>
      </w:pPr>
    </w:p>
    <w:p w:rsidR="00F80789" w:rsidRPr="00DF0979" w:rsidRDefault="00AB4626" w:rsidP="000D462F">
      <w:pPr>
        <w:spacing w:line="360" w:lineRule="auto"/>
        <w:ind w:firstLine="708"/>
        <w:rPr>
          <w:rFonts w:ascii="Arial" w:hAnsi="Arial" w:cs="Arial"/>
        </w:rPr>
      </w:pPr>
      <w:r>
        <w:rPr>
          <w:rFonts w:ascii="Arial" w:hAnsi="Arial" w:cs="Arial"/>
        </w:rPr>
        <w:lastRenderedPageBreak/>
        <w:t>Okulumuzda</w:t>
      </w:r>
      <w:r w:rsidR="00F80789" w:rsidRPr="00DF0979">
        <w:rPr>
          <w:rFonts w:ascii="Arial" w:hAnsi="Arial" w:cs="Arial"/>
        </w:rPr>
        <w:t xml:space="preserve"> okul ve kurumların fiziki ortamlarının iyileştirilerek ihtiyaca cevap verecek düzeye getirilmesi, alternatif finansal kaynaklarla eğitimin desteklenmesi, kaynak kullanımında etkinliğin ve verimliliğin sağlanması amaçlanmıştır. Okul ve kurumlarımıza ait sosyal, kültürel ve sportif faaliyetlerin verimli ve etkili bir şekilde yapılmasına imkân sağlayacak eğitim tesislerinin varlığına ihtiyaç kaçınılmaz bir gerçektir. Bu bağlamda eğitim tesislerinin yapımına önem verilecek ihtiyaçlar göz önünde bulundurularak eksiklikler giderilecektir. Ayrıca okul ve kurumlarımızın donatımı çağın gerektirdiği ihtiyaçlar </w:t>
      </w:r>
      <w:r w:rsidR="009F1D96" w:rsidRPr="00DF0979">
        <w:rPr>
          <w:rFonts w:ascii="Arial" w:hAnsi="Arial" w:cs="Arial"/>
        </w:rPr>
        <w:t>dâhilinde</w:t>
      </w:r>
      <w:r w:rsidR="00F80789" w:rsidRPr="00DF0979">
        <w:rPr>
          <w:rFonts w:ascii="Arial" w:hAnsi="Arial" w:cs="Arial"/>
        </w:rPr>
        <w:t xml:space="preserve"> tedarik edilecek ve etkili şekilde kullanımı sağlanacaktır.</w:t>
      </w:r>
    </w:p>
    <w:p w:rsidR="00F80789" w:rsidRDefault="00F623E5" w:rsidP="00F80789">
      <w:pPr>
        <w:spacing w:line="360" w:lineRule="auto"/>
        <w:ind w:firstLine="708"/>
        <w:jc w:val="both"/>
        <w:rPr>
          <w:rFonts w:ascii="Arial" w:hAnsi="Arial" w:cs="Arial"/>
        </w:rPr>
      </w:pPr>
      <w:r>
        <w:rPr>
          <w:rFonts w:ascii="Arial" w:hAnsi="Arial" w:cs="Arial"/>
        </w:rPr>
        <w:t xml:space="preserve">Okulumuzda 8 </w:t>
      </w:r>
      <w:r w:rsidR="00F80789" w:rsidRPr="00DF0979">
        <w:rPr>
          <w:rFonts w:ascii="Arial" w:hAnsi="Arial" w:cs="Arial"/>
        </w:rPr>
        <w:t>derslik bulunmaktadır</w:t>
      </w:r>
    </w:p>
    <w:p w:rsidR="00E27C00" w:rsidRDefault="00E27C00" w:rsidP="00F80789">
      <w:pPr>
        <w:pStyle w:val="Balk5"/>
        <w:rPr>
          <w:rFonts w:ascii="Arial" w:hAnsi="Arial" w:cs="Arial"/>
          <w:sz w:val="22"/>
          <w:szCs w:val="22"/>
        </w:rPr>
      </w:pPr>
      <w:bookmarkStart w:id="192" w:name="_Toc410315263"/>
      <w:bookmarkEnd w:id="191"/>
    </w:p>
    <w:p w:rsidR="00E27C00" w:rsidRDefault="00E27C00" w:rsidP="00F80789">
      <w:pPr>
        <w:pStyle w:val="Balk5"/>
        <w:rPr>
          <w:rFonts w:ascii="Arial" w:hAnsi="Arial" w:cs="Arial"/>
          <w:sz w:val="22"/>
          <w:szCs w:val="22"/>
        </w:rPr>
      </w:pPr>
    </w:p>
    <w:p w:rsidR="00E27C00" w:rsidRDefault="00E27C00" w:rsidP="00F80789">
      <w:pPr>
        <w:pStyle w:val="Balk5"/>
        <w:rPr>
          <w:rFonts w:ascii="Arial" w:hAnsi="Arial" w:cs="Arial"/>
          <w:sz w:val="22"/>
          <w:szCs w:val="22"/>
        </w:rPr>
      </w:pPr>
    </w:p>
    <w:p w:rsidR="00E27C00" w:rsidRDefault="00E27C00" w:rsidP="00F80789">
      <w:pPr>
        <w:pStyle w:val="Balk5"/>
        <w:rPr>
          <w:rFonts w:ascii="Arial" w:hAnsi="Arial" w:cs="Arial"/>
          <w:sz w:val="22"/>
          <w:szCs w:val="22"/>
        </w:rPr>
      </w:pPr>
    </w:p>
    <w:p w:rsidR="00F80789" w:rsidRPr="00EA389C" w:rsidRDefault="00F80789" w:rsidP="00F80789">
      <w:pPr>
        <w:pStyle w:val="Balk5"/>
        <w:rPr>
          <w:rFonts w:ascii="Arial" w:hAnsi="Arial" w:cs="Arial"/>
          <w:sz w:val="22"/>
          <w:szCs w:val="22"/>
        </w:rPr>
      </w:pPr>
      <w:r>
        <w:rPr>
          <w:rFonts w:ascii="Arial" w:hAnsi="Arial" w:cs="Arial"/>
          <w:sz w:val="22"/>
          <w:szCs w:val="22"/>
        </w:rPr>
        <w:t>Stratejiler</w:t>
      </w:r>
    </w:p>
    <w:tbl>
      <w:tblPr>
        <w:tblW w:w="9214" w:type="dxa"/>
        <w:tblInd w:w="-10" w:type="dxa"/>
        <w:tblCellMar>
          <w:left w:w="70" w:type="dxa"/>
          <w:right w:w="70" w:type="dxa"/>
        </w:tblCellMar>
        <w:tblLook w:val="04A0"/>
      </w:tblPr>
      <w:tblGrid>
        <w:gridCol w:w="760"/>
        <w:gridCol w:w="5336"/>
        <w:gridCol w:w="1559"/>
        <w:gridCol w:w="1559"/>
      </w:tblGrid>
      <w:tr w:rsidR="00F80789" w:rsidRPr="003F083C" w:rsidTr="002A1D65">
        <w:trPr>
          <w:trHeight w:val="600"/>
        </w:trPr>
        <w:tc>
          <w:tcPr>
            <w:tcW w:w="760"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F80789" w:rsidRPr="003F083C" w:rsidRDefault="00F80789" w:rsidP="002A1D65">
            <w:pPr>
              <w:spacing w:after="0" w:line="240" w:lineRule="auto"/>
              <w:jc w:val="center"/>
              <w:rPr>
                <w:rFonts w:ascii="Arial" w:eastAsia="Times New Roman" w:hAnsi="Arial" w:cs="Arial"/>
                <w:color w:val="000000"/>
                <w:sz w:val="18"/>
                <w:szCs w:val="18"/>
                <w:lang w:eastAsia="tr-TR"/>
              </w:rPr>
            </w:pPr>
            <w:r w:rsidRPr="003F083C">
              <w:rPr>
                <w:rFonts w:ascii="Arial" w:eastAsia="Times New Roman" w:hAnsi="Arial" w:cs="Arial"/>
                <w:color w:val="000000"/>
                <w:sz w:val="18"/>
                <w:szCs w:val="18"/>
                <w:lang w:eastAsia="tr-TR"/>
              </w:rPr>
              <w:t> </w:t>
            </w:r>
          </w:p>
        </w:tc>
        <w:tc>
          <w:tcPr>
            <w:tcW w:w="5336" w:type="dxa"/>
            <w:tcBorders>
              <w:top w:val="single" w:sz="8" w:space="0" w:color="auto"/>
              <w:left w:val="nil"/>
              <w:bottom w:val="single" w:sz="8" w:space="0" w:color="auto"/>
              <w:right w:val="single" w:sz="8" w:space="0" w:color="auto"/>
            </w:tcBorders>
            <w:shd w:val="clear" w:color="000000" w:fill="D5DCE4"/>
            <w:vAlign w:val="center"/>
            <w:hideMark/>
          </w:tcPr>
          <w:p w:rsidR="00F80789" w:rsidRPr="003F083C" w:rsidRDefault="00F80789" w:rsidP="002A1D65">
            <w:pPr>
              <w:spacing w:after="0" w:line="240" w:lineRule="auto"/>
              <w:jc w:val="center"/>
              <w:rPr>
                <w:rFonts w:ascii="Arial" w:eastAsia="Times New Roman" w:hAnsi="Arial" w:cs="Arial"/>
                <w:b/>
                <w:bCs/>
                <w:color w:val="000000"/>
                <w:sz w:val="20"/>
                <w:szCs w:val="20"/>
                <w:lang w:eastAsia="tr-TR"/>
              </w:rPr>
            </w:pPr>
            <w:r w:rsidRPr="00C96B61">
              <w:rPr>
                <w:rFonts w:ascii="Arial" w:hAnsi="Arial" w:cs="Arial"/>
                <w:b/>
              </w:rPr>
              <w:t>Strateji</w:t>
            </w:r>
          </w:p>
        </w:tc>
        <w:tc>
          <w:tcPr>
            <w:tcW w:w="1559" w:type="dxa"/>
            <w:tcBorders>
              <w:top w:val="single" w:sz="8" w:space="0" w:color="auto"/>
              <w:left w:val="nil"/>
              <w:bottom w:val="single" w:sz="8" w:space="0" w:color="auto"/>
              <w:right w:val="single" w:sz="8" w:space="0" w:color="auto"/>
            </w:tcBorders>
            <w:shd w:val="clear" w:color="000000" w:fill="D5DCE4"/>
            <w:vAlign w:val="center"/>
            <w:hideMark/>
          </w:tcPr>
          <w:p w:rsidR="00F80789" w:rsidRPr="003F083C" w:rsidRDefault="00F80789" w:rsidP="002A1D65">
            <w:pPr>
              <w:spacing w:after="0" w:line="240" w:lineRule="auto"/>
              <w:jc w:val="center"/>
              <w:rPr>
                <w:rFonts w:ascii="Arial" w:eastAsia="Times New Roman" w:hAnsi="Arial" w:cs="Arial"/>
                <w:b/>
                <w:bCs/>
                <w:color w:val="000000"/>
                <w:sz w:val="20"/>
                <w:szCs w:val="20"/>
                <w:lang w:eastAsia="tr-TR"/>
              </w:rPr>
            </w:pPr>
            <w:r w:rsidRPr="003F083C">
              <w:rPr>
                <w:rFonts w:ascii="Arial" w:eastAsia="Times New Roman" w:hAnsi="Arial" w:cs="Arial"/>
                <w:b/>
                <w:bCs/>
                <w:color w:val="000000"/>
                <w:sz w:val="20"/>
                <w:szCs w:val="20"/>
                <w:lang w:eastAsia="tr-TR"/>
              </w:rPr>
              <w:t>Sorumlu Birimler</w:t>
            </w:r>
          </w:p>
        </w:tc>
        <w:tc>
          <w:tcPr>
            <w:tcW w:w="1559" w:type="dxa"/>
            <w:tcBorders>
              <w:top w:val="single" w:sz="8" w:space="0" w:color="auto"/>
              <w:left w:val="nil"/>
              <w:bottom w:val="single" w:sz="8" w:space="0" w:color="auto"/>
              <w:right w:val="single" w:sz="8" w:space="0" w:color="auto"/>
            </w:tcBorders>
            <w:shd w:val="clear" w:color="000000" w:fill="D5DCE4"/>
            <w:vAlign w:val="center"/>
            <w:hideMark/>
          </w:tcPr>
          <w:p w:rsidR="00F80789" w:rsidRPr="003F083C" w:rsidRDefault="00F80789" w:rsidP="002A1D65">
            <w:pPr>
              <w:spacing w:after="0" w:line="240" w:lineRule="auto"/>
              <w:jc w:val="center"/>
              <w:rPr>
                <w:rFonts w:ascii="Arial" w:eastAsia="Times New Roman" w:hAnsi="Arial" w:cs="Arial"/>
                <w:b/>
                <w:bCs/>
                <w:color w:val="000000"/>
                <w:sz w:val="20"/>
                <w:szCs w:val="20"/>
                <w:lang w:eastAsia="tr-TR"/>
              </w:rPr>
            </w:pPr>
            <w:r w:rsidRPr="003F083C">
              <w:rPr>
                <w:rFonts w:ascii="Arial" w:eastAsia="Times New Roman" w:hAnsi="Arial" w:cs="Arial"/>
                <w:b/>
                <w:bCs/>
                <w:color w:val="000000"/>
                <w:sz w:val="20"/>
                <w:szCs w:val="20"/>
                <w:lang w:eastAsia="tr-TR"/>
              </w:rPr>
              <w:t>Koordinatör Birim</w:t>
            </w:r>
          </w:p>
        </w:tc>
      </w:tr>
      <w:tr w:rsidR="00AB4626" w:rsidRPr="003F083C" w:rsidTr="00EA2926">
        <w:trPr>
          <w:trHeight w:val="79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B4626" w:rsidRPr="003F083C" w:rsidRDefault="00AB4626" w:rsidP="00AB4626">
            <w:pPr>
              <w:spacing w:after="0" w:line="240" w:lineRule="auto"/>
              <w:jc w:val="center"/>
              <w:rPr>
                <w:rFonts w:ascii="Arial" w:eastAsia="Times New Roman" w:hAnsi="Arial" w:cs="Arial"/>
                <w:b/>
                <w:bCs/>
                <w:color w:val="000000"/>
                <w:sz w:val="18"/>
                <w:szCs w:val="18"/>
                <w:lang w:eastAsia="tr-TR"/>
              </w:rPr>
            </w:pPr>
            <w:r w:rsidRPr="003F083C">
              <w:rPr>
                <w:rFonts w:ascii="Arial" w:eastAsia="Times New Roman" w:hAnsi="Arial" w:cs="Arial"/>
                <w:b/>
                <w:bCs/>
                <w:color w:val="000000"/>
                <w:sz w:val="18"/>
                <w:szCs w:val="18"/>
                <w:lang w:eastAsia="tr-TR"/>
              </w:rPr>
              <w:t>2.</w:t>
            </w:r>
          </w:p>
        </w:tc>
        <w:tc>
          <w:tcPr>
            <w:tcW w:w="5336" w:type="dxa"/>
            <w:tcBorders>
              <w:top w:val="nil"/>
              <w:left w:val="nil"/>
              <w:bottom w:val="single" w:sz="8" w:space="0" w:color="auto"/>
              <w:right w:val="single" w:sz="8" w:space="0" w:color="auto"/>
            </w:tcBorders>
            <w:shd w:val="clear" w:color="auto" w:fill="auto"/>
            <w:vAlign w:val="center"/>
            <w:hideMark/>
          </w:tcPr>
          <w:p w:rsidR="00AB4626" w:rsidRPr="003F083C" w:rsidRDefault="00AB4626" w:rsidP="00AB4626">
            <w:pPr>
              <w:spacing w:after="0" w:line="240" w:lineRule="auto"/>
              <w:rPr>
                <w:rFonts w:ascii="Arial" w:eastAsia="Times New Roman" w:hAnsi="Arial" w:cs="Arial"/>
                <w:color w:val="000000"/>
                <w:sz w:val="18"/>
                <w:szCs w:val="18"/>
                <w:lang w:eastAsia="tr-TR"/>
              </w:rPr>
            </w:pPr>
            <w:r w:rsidRPr="003F083C">
              <w:rPr>
                <w:rFonts w:ascii="Arial" w:eastAsia="Times New Roman" w:hAnsi="Arial" w:cs="Arial"/>
                <w:color w:val="000000"/>
                <w:sz w:val="18"/>
                <w:szCs w:val="18"/>
                <w:lang w:eastAsia="tr-TR"/>
              </w:rPr>
              <w:t>Okul bahçeleri, öğrencilerin sosyal ve kültürel gelişimlerini destekleyecek ve aktif yaşamı teşvik edecek şekilde düzenlenecek; öğrencilerin sosyal, sanatsal, sportif ve kültürel etkinlikler yapabilecekleri alanlar artırılacaktır.</w:t>
            </w:r>
          </w:p>
        </w:tc>
        <w:tc>
          <w:tcPr>
            <w:tcW w:w="1559" w:type="dxa"/>
            <w:tcBorders>
              <w:top w:val="single" w:sz="4" w:space="0" w:color="auto"/>
              <w:left w:val="nil"/>
              <w:bottom w:val="single" w:sz="8" w:space="0" w:color="auto"/>
              <w:right w:val="single" w:sz="8" w:space="0" w:color="auto"/>
            </w:tcBorders>
            <w:shd w:val="clear" w:color="auto" w:fill="auto"/>
          </w:tcPr>
          <w:p w:rsidR="00AB4626" w:rsidRPr="003F083C" w:rsidRDefault="00AB4626" w:rsidP="00AB4626">
            <w:pPr>
              <w:spacing w:after="0" w:line="240" w:lineRule="auto"/>
              <w:jc w:val="center"/>
              <w:rPr>
                <w:rFonts w:ascii="Arial" w:eastAsia="Times New Roman" w:hAnsi="Arial" w:cs="Arial"/>
                <w:color w:val="000000"/>
                <w:sz w:val="18"/>
                <w:szCs w:val="18"/>
                <w:lang w:eastAsia="tr-TR"/>
              </w:rPr>
            </w:pPr>
            <w:r w:rsidRPr="003A3C1E">
              <w:t xml:space="preserve">Okul </w:t>
            </w:r>
            <w:r w:rsidRPr="003A3C1E">
              <w:rPr>
                <w:rFonts w:ascii="Calibri" w:hAnsi="Calibri" w:cs="Calibri"/>
              </w:rPr>
              <w:t>İ</w:t>
            </w:r>
            <w:r w:rsidRPr="003A3C1E">
              <w:t>daresi</w:t>
            </w:r>
          </w:p>
        </w:tc>
        <w:tc>
          <w:tcPr>
            <w:tcW w:w="1559" w:type="dxa"/>
            <w:tcBorders>
              <w:top w:val="nil"/>
              <w:left w:val="nil"/>
              <w:bottom w:val="single" w:sz="8" w:space="0" w:color="auto"/>
              <w:right w:val="single" w:sz="8" w:space="0" w:color="auto"/>
            </w:tcBorders>
            <w:shd w:val="clear" w:color="auto" w:fill="auto"/>
          </w:tcPr>
          <w:p w:rsidR="00AB4626" w:rsidRPr="003F083C" w:rsidRDefault="00AB4626" w:rsidP="00AB4626">
            <w:pPr>
              <w:spacing w:after="0" w:line="240" w:lineRule="auto"/>
              <w:jc w:val="center"/>
              <w:rPr>
                <w:rFonts w:ascii="Arial" w:eastAsia="Times New Roman" w:hAnsi="Arial" w:cs="Arial"/>
                <w:color w:val="000000"/>
                <w:sz w:val="18"/>
                <w:szCs w:val="18"/>
                <w:lang w:eastAsia="tr-TR"/>
              </w:rPr>
            </w:pPr>
            <w:r w:rsidRPr="003A3C1E">
              <w:t xml:space="preserve">Okul </w:t>
            </w:r>
            <w:r w:rsidRPr="003A3C1E">
              <w:rPr>
                <w:rFonts w:ascii="Calibri" w:hAnsi="Calibri" w:cs="Calibri"/>
              </w:rPr>
              <w:t>İ</w:t>
            </w:r>
            <w:r w:rsidRPr="003A3C1E">
              <w:t>daresi</w:t>
            </w:r>
          </w:p>
        </w:tc>
      </w:tr>
      <w:tr w:rsidR="00AB4626" w:rsidRPr="003F083C" w:rsidTr="00EA2926">
        <w:trPr>
          <w:trHeight w:val="802"/>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B4626" w:rsidRPr="003F083C" w:rsidRDefault="00AB4626" w:rsidP="00AB4626">
            <w:pPr>
              <w:spacing w:after="0" w:line="240" w:lineRule="auto"/>
              <w:jc w:val="center"/>
              <w:rPr>
                <w:rFonts w:ascii="Arial" w:eastAsia="Times New Roman" w:hAnsi="Arial" w:cs="Arial"/>
                <w:b/>
                <w:bCs/>
                <w:color w:val="000000"/>
                <w:sz w:val="18"/>
                <w:szCs w:val="18"/>
                <w:lang w:eastAsia="tr-TR"/>
              </w:rPr>
            </w:pPr>
            <w:r w:rsidRPr="003F083C">
              <w:rPr>
                <w:rFonts w:ascii="Arial" w:eastAsia="Times New Roman" w:hAnsi="Arial" w:cs="Arial"/>
                <w:b/>
                <w:bCs/>
                <w:color w:val="000000"/>
                <w:sz w:val="18"/>
                <w:szCs w:val="18"/>
                <w:lang w:eastAsia="tr-TR"/>
              </w:rPr>
              <w:t>3.</w:t>
            </w:r>
          </w:p>
        </w:tc>
        <w:tc>
          <w:tcPr>
            <w:tcW w:w="5336" w:type="dxa"/>
            <w:tcBorders>
              <w:top w:val="nil"/>
              <w:left w:val="nil"/>
              <w:bottom w:val="single" w:sz="8" w:space="0" w:color="auto"/>
              <w:right w:val="single" w:sz="8" w:space="0" w:color="auto"/>
            </w:tcBorders>
            <w:shd w:val="clear" w:color="auto" w:fill="auto"/>
            <w:vAlign w:val="center"/>
            <w:hideMark/>
          </w:tcPr>
          <w:p w:rsidR="00AB4626" w:rsidRPr="003F083C" w:rsidRDefault="00AB4626" w:rsidP="00AB4626">
            <w:pPr>
              <w:spacing w:after="0" w:line="240" w:lineRule="auto"/>
              <w:rPr>
                <w:rFonts w:ascii="Arial" w:eastAsia="Times New Roman" w:hAnsi="Arial" w:cs="Arial"/>
                <w:color w:val="000000"/>
                <w:sz w:val="18"/>
                <w:szCs w:val="18"/>
                <w:lang w:eastAsia="tr-TR"/>
              </w:rPr>
            </w:pPr>
            <w:r w:rsidRPr="003F083C">
              <w:rPr>
                <w:rFonts w:ascii="Arial" w:eastAsia="Times New Roman" w:hAnsi="Arial" w:cs="Arial"/>
                <w:color w:val="000000"/>
                <w:sz w:val="18"/>
                <w:szCs w:val="18"/>
                <w:lang w:eastAsia="tr-TR"/>
              </w:rPr>
              <w:t>Okul ve kurumların fiziki ortamları özel eğitime ihtiyaç duyan bireylerin gereksinimlerine uygun biçimde düzenlenecek ve destek eğitim odaları yaygınlaştırılacaktır.</w:t>
            </w:r>
          </w:p>
        </w:tc>
        <w:tc>
          <w:tcPr>
            <w:tcW w:w="1559" w:type="dxa"/>
            <w:tcBorders>
              <w:top w:val="nil"/>
              <w:left w:val="nil"/>
              <w:bottom w:val="single" w:sz="8" w:space="0" w:color="auto"/>
              <w:right w:val="single" w:sz="8" w:space="0" w:color="auto"/>
            </w:tcBorders>
            <w:shd w:val="clear" w:color="auto" w:fill="auto"/>
          </w:tcPr>
          <w:p w:rsidR="00AB4626" w:rsidRPr="003F083C" w:rsidRDefault="00AB4626" w:rsidP="00AB4626">
            <w:pPr>
              <w:spacing w:after="0" w:line="240" w:lineRule="auto"/>
              <w:jc w:val="center"/>
              <w:rPr>
                <w:rFonts w:ascii="Arial" w:eastAsia="Times New Roman" w:hAnsi="Arial" w:cs="Arial"/>
                <w:color w:val="000000"/>
                <w:sz w:val="18"/>
                <w:szCs w:val="18"/>
                <w:lang w:eastAsia="tr-TR"/>
              </w:rPr>
            </w:pPr>
            <w:r w:rsidRPr="003A3C1E">
              <w:t xml:space="preserve">Okul </w:t>
            </w:r>
            <w:r w:rsidRPr="003A3C1E">
              <w:rPr>
                <w:rFonts w:ascii="Calibri" w:hAnsi="Calibri" w:cs="Calibri"/>
              </w:rPr>
              <w:t>İ</w:t>
            </w:r>
            <w:r w:rsidRPr="003A3C1E">
              <w:t>daresi</w:t>
            </w:r>
          </w:p>
        </w:tc>
        <w:tc>
          <w:tcPr>
            <w:tcW w:w="1559" w:type="dxa"/>
            <w:tcBorders>
              <w:top w:val="nil"/>
              <w:left w:val="nil"/>
              <w:bottom w:val="single" w:sz="8" w:space="0" w:color="auto"/>
              <w:right w:val="single" w:sz="8" w:space="0" w:color="auto"/>
            </w:tcBorders>
            <w:shd w:val="clear" w:color="auto" w:fill="auto"/>
          </w:tcPr>
          <w:p w:rsidR="00AB4626" w:rsidRPr="003F083C" w:rsidRDefault="00AB4626" w:rsidP="00AB4626">
            <w:pPr>
              <w:spacing w:after="0" w:line="240" w:lineRule="auto"/>
              <w:jc w:val="center"/>
              <w:rPr>
                <w:rFonts w:ascii="Arial" w:eastAsia="Times New Roman" w:hAnsi="Arial" w:cs="Arial"/>
                <w:color w:val="000000"/>
                <w:sz w:val="18"/>
                <w:szCs w:val="18"/>
                <w:lang w:eastAsia="tr-TR"/>
              </w:rPr>
            </w:pPr>
            <w:r w:rsidRPr="003A3C1E">
              <w:t xml:space="preserve">Okul </w:t>
            </w:r>
            <w:r w:rsidRPr="003A3C1E">
              <w:rPr>
                <w:rFonts w:ascii="Calibri" w:hAnsi="Calibri" w:cs="Calibri"/>
              </w:rPr>
              <w:t>İ</w:t>
            </w:r>
            <w:r w:rsidRPr="003A3C1E">
              <w:t>daresi</w:t>
            </w:r>
          </w:p>
        </w:tc>
      </w:tr>
      <w:tr w:rsidR="00AB4626" w:rsidRPr="003F083C" w:rsidTr="00EA2926">
        <w:trPr>
          <w:trHeight w:val="1119"/>
        </w:trPr>
        <w:tc>
          <w:tcPr>
            <w:tcW w:w="760" w:type="dxa"/>
            <w:tcBorders>
              <w:top w:val="nil"/>
              <w:left w:val="single" w:sz="8" w:space="0" w:color="auto"/>
              <w:bottom w:val="single" w:sz="8" w:space="0" w:color="000000"/>
              <w:right w:val="single" w:sz="8" w:space="0" w:color="auto"/>
            </w:tcBorders>
            <w:shd w:val="clear" w:color="auto" w:fill="auto"/>
            <w:vAlign w:val="center"/>
            <w:hideMark/>
          </w:tcPr>
          <w:p w:rsidR="00AB4626" w:rsidRPr="003F083C" w:rsidRDefault="00AB4626" w:rsidP="00AB4626">
            <w:pPr>
              <w:spacing w:after="0" w:line="240" w:lineRule="auto"/>
              <w:jc w:val="center"/>
              <w:rPr>
                <w:rFonts w:ascii="Arial" w:eastAsia="Times New Roman" w:hAnsi="Arial" w:cs="Arial"/>
                <w:b/>
                <w:bCs/>
                <w:color w:val="000000"/>
                <w:sz w:val="18"/>
                <w:szCs w:val="18"/>
                <w:lang w:eastAsia="tr-TR"/>
              </w:rPr>
            </w:pPr>
            <w:r w:rsidRPr="003F083C">
              <w:rPr>
                <w:rFonts w:ascii="Arial" w:eastAsia="Times New Roman" w:hAnsi="Arial" w:cs="Arial"/>
                <w:b/>
                <w:bCs/>
                <w:color w:val="000000"/>
                <w:sz w:val="18"/>
                <w:szCs w:val="18"/>
                <w:lang w:eastAsia="tr-TR"/>
              </w:rPr>
              <w:t>5.</w:t>
            </w:r>
          </w:p>
        </w:tc>
        <w:tc>
          <w:tcPr>
            <w:tcW w:w="5336" w:type="dxa"/>
            <w:tcBorders>
              <w:top w:val="nil"/>
              <w:left w:val="single" w:sz="8" w:space="0" w:color="auto"/>
              <w:bottom w:val="single" w:sz="8" w:space="0" w:color="000000"/>
              <w:right w:val="single" w:sz="8" w:space="0" w:color="auto"/>
            </w:tcBorders>
            <w:shd w:val="clear" w:color="auto" w:fill="auto"/>
            <w:vAlign w:val="center"/>
            <w:hideMark/>
          </w:tcPr>
          <w:p w:rsidR="00AB4626" w:rsidRPr="003F083C" w:rsidRDefault="00AB4626" w:rsidP="00AB4626">
            <w:pPr>
              <w:spacing w:after="0" w:line="240" w:lineRule="auto"/>
              <w:rPr>
                <w:rFonts w:ascii="Arial" w:eastAsia="Times New Roman" w:hAnsi="Arial" w:cs="Arial"/>
                <w:color w:val="000000"/>
                <w:sz w:val="18"/>
                <w:szCs w:val="18"/>
                <w:lang w:eastAsia="tr-TR"/>
              </w:rPr>
            </w:pPr>
            <w:r w:rsidRPr="003F083C">
              <w:rPr>
                <w:rFonts w:ascii="Arial" w:eastAsia="Times New Roman" w:hAnsi="Arial" w:cs="Arial"/>
                <w:color w:val="000000"/>
                <w:sz w:val="18"/>
                <w:szCs w:val="18"/>
                <w:lang w:eastAsia="tr-TR"/>
              </w:rPr>
              <w:t xml:space="preserve">Okul ve kurumların ders ve laboratuvar araç-gereçleri ile makine-teçhizat dâhil her türlü donatım malzemesi ihtiyaçlarının, öğretim programlarına ve teknolojik gelişmelere uygun olarak zamanında karşılanması sağlanacaktır. </w:t>
            </w:r>
          </w:p>
        </w:tc>
        <w:tc>
          <w:tcPr>
            <w:tcW w:w="1559" w:type="dxa"/>
            <w:tcBorders>
              <w:top w:val="single" w:sz="4" w:space="0" w:color="auto"/>
              <w:left w:val="nil"/>
              <w:bottom w:val="single" w:sz="4" w:space="0" w:color="auto"/>
              <w:right w:val="single" w:sz="8" w:space="0" w:color="auto"/>
            </w:tcBorders>
            <w:shd w:val="clear" w:color="auto" w:fill="auto"/>
          </w:tcPr>
          <w:p w:rsidR="00AB4626" w:rsidRPr="003F083C" w:rsidRDefault="00AB4626" w:rsidP="00AB4626">
            <w:pPr>
              <w:spacing w:after="0" w:line="240" w:lineRule="auto"/>
              <w:jc w:val="center"/>
              <w:rPr>
                <w:rFonts w:ascii="Arial" w:eastAsia="Times New Roman" w:hAnsi="Arial" w:cs="Arial"/>
                <w:color w:val="000000"/>
                <w:sz w:val="18"/>
                <w:szCs w:val="18"/>
                <w:lang w:eastAsia="tr-TR"/>
              </w:rPr>
            </w:pPr>
            <w:r>
              <w:t>Okul Aile Bırlıgı</w:t>
            </w:r>
          </w:p>
        </w:tc>
        <w:tc>
          <w:tcPr>
            <w:tcW w:w="1559" w:type="dxa"/>
            <w:tcBorders>
              <w:top w:val="nil"/>
              <w:left w:val="single" w:sz="8" w:space="0" w:color="auto"/>
              <w:bottom w:val="single" w:sz="8" w:space="0" w:color="000000"/>
              <w:right w:val="single" w:sz="8" w:space="0" w:color="auto"/>
            </w:tcBorders>
            <w:shd w:val="clear" w:color="auto" w:fill="auto"/>
          </w:tcPr>
          <w:p w:rsidR="00AB4626" w:rsidRPr="003F083C" w:rsidRDefault="00AB4626" w:rsidP="00AB4626">
            <w:pPr>
              <w:spacing w:after="0" w:line="240" w:lineRule="auto"/>
              <w:jc w:val="center"/>
              <w:rPr>
                <w:rFonts w:ascii="Arial" w:eastAsia="Times New Roman" w:hAnsi="Arial" w:cs="Arial"/>
                <w:color w:val="000000"/>
                <w:sz w:val="18"/>
                <w:szCs w:val="18"/>
                <w:lang w:eastAsia="tr-TR"/>
              </w:rPr>
            </w:pPr>
            <w:r w:rsidRPr="003A3C1E">
              <w:t xml:space="preserve">Okul </w:t>
            </w:r>
            <w:r w:rsidRPr="003A3C1E">
              <w:rPr>
                <w:rFonts w:ascii="Calibri" w:hAnsi="Calibri" w:cs="Calibri"/>
              </w:rPr>
              <w:t>İ</w:t>
            </w:r>
            <w:r w:rsidRPr="003A3C1E">
              <w:t>daresi</w:t>
            </w:r>
          </w:p>
        </w:tc>
      </w:tr>
      <w:tr w:rsidR="00AB4626" w:rsidRPr="003F083C" w:rsidTr="00EA2926">
        <w:trPr>
          <w:trHeight w:val="975"/>
        </w:trPr>
        <w:tc>
          <w:tcPr>
            <w:tcW w:w="760" w:type="dxa"/>
            <w:tcBorders>
              <w:top w:val="nil"/>
              <w:left w:val="single" w:sz="8" w:space="0" w:color="auto"/>
              <w:bottom w:val="single" w:sz="8" w:space="0" w:color="000000"/>
              <w:right w:val="single" w:sz="8" w:space="0" w:color="auto"/>
            </w:tcBorders>
            <w:shd w:val="clear" w:color="auto" w:fill="auto"/>
            <w:vAlign w:val="center"/>
            <w:hideMark/>
          </w:tcPr>
          <w:p w:rsidR="00AB4626" w:rsidRPr="003F083C" w:rsidRDefault="00AB4626" w:rsidP="00AB4626">
            <w:pPr>
              <w:spacing w:after="0" w:line="240" w:lineRule="auto"/>
              <w:jc w:val="center"/>
              <w:rPr>
                <w:rFonts w:ascii="Arial" w:eastAsia="Times New Roman" w:hAnsi="Arial" w:cs="Arial"/>
                <w:b/>
                <w:bCs/>
                <w:color w:val="000000"/>
                <w:sz w:val="18"/>
                <w:szCs w:val="18"/>
                <w:lang w:eastAsia="tr-TR"/>
              </w:rPr>
            </w:pPr>
            <w:r w:rsidRPr="003F083C">
              <w:rPr>
                <w:rFonts w:ascii="Arial" w:eastAsia="Times New Roman" w:hAnsi="Arial" w:cs="Arial"/>
                <w:b/>
                <w:bCs/>
                <w:color w:val="000000"/>
                <w:sz w:val="18"/>
                <w:szCs w:val="18"/>
                <w:lang w:eastAsia="tr-TR"/>
              </w:rPr>
              <w:t>8.</w:t>
            </w:r>
          </w:p>
        </w:tc>
        <w:tc>
          <w:tcPr>
            <w:tcW w:w="5336" w:type="dxa"/>
            <w:tcBorders>
              <w:top w:val="nil"/>
              <w:left w:val="single" w:sz="8" w:space="0" w:color="auto"/>
              <w:bottom w:val="single" w:sz="8" w:space="0" w:color="000000"/>
              <w:right w:val="single" w:sz="8" w:space="0" w:color="auto"/>
            </w:tcBorders>
            <w:shd w:val="clear" w:color="auto" w:fill="auto"/>
            <w:vAlign w:val="center"/>
            <w:hideMark/>
          </w:tcPr>
          <w:p w:rsidR="00AB4626" w:rsidRPr="003F083C" w:rsidRDefault="00AB4626" w:rsidP="00AB4626">
            <w:pPr>
              <w:spacing w:after="0" w:line="240" w:lineRule="auto"/>
              <w:rPr>
                <w:rFonts w:ascii="Arial" w:eastAsia="Times New Roman" w:hAnsi="Arial" w:cs="Arial"/>
                <w:color w:val="000000"/>
                <w:sz w:val="18"/>
                <w:szCs w:val="18"/>
                <w:lang w:eastAsia="tr-TR"/>
              </w:rPr>
            </w:pPr>
            <w:r w:rsidRPr="003F083C">
              <w:rPr>
                <w:rFonts w:ascii="Arial" w:eastAsia="Times New Roman" w:hAnsi="Arial" w:cs="Arial"/>
                <w:color w:val="000000"/>
                <w:sz w:val="18"/>
                <w:szCs w:val="18"/>
                <w:lang w:eastAsia="tr-TR"/>
              </w:rPr>
              <w:t>Okulların yapı ve donatımına yönelik hayırseverleri teşvik edecek projeler geliştirilecektir.</w:t>
            </w:r>
          </w:p>
        </w:tc>
        <w:tc>
          <w:tcPr>
            <w:tcW w:w="1559" w:type="dxa"/>
            <w:tcBorders>
              <w:top w:val="single" w:sz="8" w:space="0" w:color="auto"/>
              <w:left w:val="nil"/>
              <w:bottom w:val="single" w:sz="4" w:space="0" w:color="auto"/>
              <w:right w:val="single" w:sz="8" w:space="0" w:color="auto"/>
            </w:tcBorders>
            <w:shd w:val="clear" w:color="auto" w:fill="auto"/>
          </w:tcPr>
          <w:p w:rsidR="00AB4626" w:rsidRPr="003F083C" w:rsidRDefault="00AB4626" w:rsidP="00AB4626">
            <w:pPr>
              <w:spacing w:after="0" w:line="240" w:lineRule="auto"/>
              <w:jc w:val="center"/>
              <w:rPr>
                <w:rFonts w:ascii="Arial" w:eastAsia="Times New Roman" w:hAnsi="Arial" w:cs="Arial"/>
                <w:color w:val="000000"/>
                <w:sz w:val="18"/>
                <w:szCs w:val="18"/>
                <w:lang w:eastAsia="tr-TR"/>
              </w:rPr>
            </w:pPr>
            <w:r>
              <w:t>Okul Aile Birliği</w:t>
            </w:r>
          </w:p>
        </w:tc>
        <w:tc>
          <w:tcPr>
            <w:tcW w:w="1559" w:type="dxa"/>
            <w:tcBorders>
              <w:top w:val="nil"/>
              <w:left w:val="single" w:sz="8" w:space="0" w:color="auto"/>
              <w:bottom w:val="single" w:sz="8" w:space="0" w:color="000000"/>
              <w:right w:val="single" w:sz="8" w:space="0" w:color="auto"/>
            </w:tcBorders>
            <w:shd w:val="clear" w:color="auto" w:fill="auto"/>
          </w:tcPr>
          <w:p w:rsidR="00AB4626" w:rsidRPr="003F083C" w:rsidRDefault="00AB4626" w:rsidP="00AB4626">
            <w:pPr>
              <w:spacing w:after="0" w:line="240" w:lineRule="auto"/>
              <w:jc w:val="center"/>
              <w:rPr>
                <w:rFonts w:ascii="Arial" w:eastAsia="Times New Roman" w:hAnsi="Arial" w:cs="Arial"/>
                <w:color w:val="000000"/>
                <w:sz w:val="18"/>
                <w:szCs w:val="18"/>
                <w:lang w:eastAsia="tr-TR"/>
              </w:rPr>
            </w:pPr>
            <w:r w:rsidRPr="003A3C1E">
              <w:t xml:space="preserve">Okul </w:t>
            </w:r>
            <w:r w:rsidRPr="003A3C1E">
              <w:rPr>
                <w:rFonts w:ascii="Calibri" w:hAnsi="Calibri" w:cs="Calibri"/>
              </w:rPr>
              <w:t>İ</w:t>
            </w:r>
            <w:r w:rsidRPr="003A3C1E">
              <w:t>daresi</w:t>
            </w:r>
          </w:p>
        </w:tc>
      </w:tr>
      <w:tr w:rsidR="00AB4626" w:rsidRPr="003F083C" w:rsidTr="00EA2926">
        <w:trPr>
          <w:trHeight w:val="1024"/>
        </w:trPr>
        <w:tc>
          <w:tcPr>
            <w:tcW w:w="760" w:type="dxa"/>
            <w:tcBorders>
              <w:top w:val="single" w:sz="8" w:space="0" w:color="auto"/>
              <w:left w:val="single" w:sz="8" w:space="0" w:color="auto"/>
              <w:bottom w:val="single" w:sz="8" w:space="0" w:color="000000"/>
              <w:right w:val="single" w:sz="8" w:space="0" w:color="auto"/>
            </w:tcBorders>
            <w:vAlign w:val="center"/>
          </w:tcPr>
          <w:p w:rsidR="00AB4626" w:rsidRPr="009860CA" w:rsidRDefault="00AB4626" w:rsidP="00AB4626">
            <w:pPr>
              <w:spacing w:after="0" w:line="240" w:lineRule="auto"/>
              <w:jc w:val="center"/>
              <w:rPr>
                <w:rFonts w:ascii="Arial" w:eastAsia="Times New Roman" w:hAnsi="Arial" w:cs="Arial"/>
                <w:b/>
                <w:bCs/>
                <w:color w:val="FF0000"/>
                <w:sz w:val="18"/>
                <w:szCs w:val="18"/>
                <w:lang w:eastAsia="tr-TR"/>
              </w:rPr>
            </w:pPr>
            <w:r w:rsidRPr="00265C7A">
              <w:rPr>
                <w:rFonts w:ascii="Arial" w:eastAsia="Times New Roman" w:hAnsi="Arial" w:cs="Arial"/>
                <w:b/>
                <w:bCs/>
                <w:sz w:val="18"/>
                <w:szCs w:val="18"/>
                <w:lang w:eastAsia="tr-TR"/>
              </w:rPr>
              <w:t>9.</w:t>
            </w:r>
          </w:p>
        </w:tc>
        <w:tc>
          <w:tcPr>
            <w:tcW w:w="5336" w:type="dxa"/>
            <w:tcBorders>
              <w:top w:val="single" w:sz="8" w:space="0" w:color="auto"/>
              <w:left w:val="single" w:sz="8" w:space="0" w:color="auto"/>
              <w:bottom w:val="single" w:sz="8" w:space="0" w:color="000000"/>
              <w:right w:val="single" w:sz="8" w:space="0" w:color="auto"/>
            </w:tcBorders>
            <w:vAlign w:val="center"/>
          </w:tcPr>
          <w:p w:rsidR="00AB4626" w:rsidRPr="00265C7A" w:rsidRDefault="00AB4626" w:rsidP="00AB4626">
            <w:pPr>
              <w:spacing w:after="0" w:line="240" w:lineRule="auto"/>
              <w:rPr>
                <w:rFonts w:ascii="Arial" w:eastAsia="Times New Roman" w:hAnsi="Arial" w:cs="Arial"/>
                <w:color w:val="FF0000"/>
                <w:sz w:val="18"/>
                <w:szCs w:val="18"/>
                <w:lang w:eastAsia="tr-TR"/>
              </w:rPr>
            </w:pPr>
            <w:r>
              <w:rPr>
                <w:rFonts w:ascii="Arial" w:hAnsi="Arial" w:cs="Arial"/>
                <w:sz w:val="18"/>
                <w:szCs w:val="18"/>
              </w:rPr>
              <w:t>F</w:t>
            </w:r>
            <w:r w:rsidRPr="00265C7A">
              <w:rPr>
                <w:rFonts w:ascii="Arial" w:hAnsi="Arial" w:cs="Arial"/>
                <w:sz w:val="18"/>
                <w:szCs w:val="18"/>
              </w:rPr>
              <w:t>iziki ortamlara ilişkin standartlar güvenlik, hijyen ve konfor şartları dikkate alınarak geliştirilecektir.</w:t>
            </w:r>
          </w:p>
        </w:tc>
        <w:tc>
          <w:tcPr>
            <w:tcW w:w="1559" w:type="dxa"/>
            <w:tcBorders>
              <w:top w:val="single" w:sz="4" w:space="0" w:color="auto"/>
              <w:left w:val="nil"/>
              <w:bottom w:val="single" w:sz="8" w:space="0" w:color="auto"/>
              <w:right w:val="single" w:sz="8" w:space="0" w:color="auto"/>
            </w:tcBorders>
            <w:shd w:val="clear" w:color="auto" w:fill="auto"/>
          </w:tcPr>
          <w:p w:rsidR="00AB4626" w:rsidRPr="003F083C" w:rsidRDefault="00AB4626" w:rsidP="00AB4626">
            <w:pPr>
              <w:spacing w:after="0" w:line="240" w:lineRule="auto"/>
              <w:jc w:val="center"/>
              <w:rPr>
                <w:rFonts w:ascii="Arial" w:eastAsia="Times New Roman" w:hAnsi="Arial" w:cs="Arial"/>
                <w:color w:val="000000"/>
                <w:sz w:val="18"/>
                <w:szCs w:val="18"/>
                <w:lang w:eastAsia="tr-TR"/>
              </w:rPr>
            </w:pPr>
            <w:r w:rsidRPr="003A3C1E">
              <w:t xml:space="preserve">Okul </w:t>
            </w:r>
            <w:r w:rsidRPr="003A3C1E">
              <w:rPr>
                <w:rFonts w:ascii="Calibri" w:hAnsi="Calibri" w:cs="Calibri"/>
              </w:rPr>
              <w:t>İ</w:t>
            </w:r>
            <w:r w:rsidRPr="003A3C1E">
              <w:t>daresi</w:t>
            </w:r>
          </w:p>
        </w:tc>
        <w:tc>
          <w:tcPr>
            <w:tcW w:w="1559" w:type="dxa"/>
            <w:tcBorders>
              <w:top w:val="single" w:sz="8" w:space="0" w:color="auto"/>
              <w:left w:val="single" w:sz="8" w:space="0" w:color="auto"/>
              <w:bottom w:val="single" w:sz="8" w:space="0" w:color="000000"/>
              <w:right w:val="single" w:sz="8" w:space="0" w:color="auto"/>
            </w:tcBorders>
          </w:tcPr>
          <w:p w:rsidR="00AB4626" w:rsidRDefault="00AB4626" w:rsidP="00AB4626">
            <w:pPr>
              <w:spacing w:after="0" w:line="240" w:lineRule="auto"/>
            </w:pPr>
            <w:r w:rsidRPr="003A3C1E">
              <w:t xml:space="preserve">Okul </w:t>
            </w:r>
            <w:r w:rsidRPr="003A3C1E">
              <w:rPr>
                <w:rFonts w:ascii="Calibri" w:hAnsi="Calibri" w:cs="Calibri"/>
              </w:rPr>
              <w:t>İ</w:t>
            </w:r>
            <w:r w:rsidRPr="003A3C1E">
              <w:t>daresi</w:t>
            </w:r>
          </w:p>
          <w:p w:rsidR="00EA2926" w:rsidRDefault="00EA2926" w:rsidP="00AB4626">
            <w:pPr>
              <w:spacing w:after="0" w:line="240" w:lineRule="auto"/>
            </w:pPr>
          </w:p>
          <w:p w:rsidR="00EA2926" w:rsidRDefault="00EA2926" w:rsidP="00AB4626">
            <w:pPr>
              <w:spacing w:after="0" w:line="240" w:lineRule="auto"/>
            </w:pPr>
          </w:p>
          <w:p w:rsidR="00EA2926" w:rsidRDefault="00EA2926" w:rsidP="00AB4626">
            <w:pPr>
              <w:spacing w:after="0" w:line="240" w:lineRule="auto"/>
            </w:pPr>
          </w:p>
          <w:p w:rsidR="00EA2926" w:rsidRPr="009860CA" w:rsidRDefault="00EA2926" w:rsidP="00AB4626">
            <w:pPr>
              <w:spacing w:after="0" w:line="240" w:lineRule="auto"/>
              <w:rPr>
                <w:rFonts w:ascii="Arial" w:eastAsia="Times New Roman" w:hAnsi="Arial" w:cs="Arial"/>
                <w:color w:val="FF0000"/>
                <w:sz w:val="18"/>
                <w:szCs w:val="18"/>
                <w:lang w:eastAsia="tr-TR"/>
              </w:rPr>
            </w:pPr>
          </w:p>
        </w:tc>
      </w:tr>
    </w:tbl>
    <w:p w:rsidR="00A72F9D" w:rsidRPr="00E27C00" w:rsidRDefault="00A72F9D" w:rsidP="00E27C00">
      <w:pPr>
        <w:pStyle w:val="Balk2"/>
        <w:numPr>
          <w:ilvl w:val="0"/>
          <w:numId w:val="42"/>
        </w:numPr>
        <w:rPr>
          <w:rFonts w:ascii="Arial" w:hAnsi="Arial" w:cs="Arial"/>
          <w:color w:val="2191C9" w:themeColor="background2" w:themeShade="80"/>
          <w:sz w:val="22"/>
          <w:szCs w:val="22"/>
        </w:rPr>
      </w:pPr>
      <w:bookmarkStart w:id="193" w:name="_Toc410741145"/>
      <w:bookmarkStart w:id="194" w:name="_Toc412670645"/>
      <w:bookmarkStart w:id="195" w:name="_Toc409281040"/>
      <w:bookmarkEnd w:id="192"/>
      <w:r w:rsidRPr="00E27C00">
        <w:rPr>
          <w:rFonts w:ascii="Arial" w:hAnsi="Arial" w:cs="Arial"/>
          <w:color w:val="2191C9" w:themeColor="background2" w:themeShade="80"/>
          <w:sz w:val="22"/>
          <w:szCs w:val="22"/>
        </w:rPr>
        <w:lastRenderedPageBreak/>
        <w:t>BÖLÜM</w:t>
      </w:r>
      <w:bookmarkEnd w:id="193"/>
      <w:bookmarkEnd w:id="194"/>
    </w:p>
    <w:p w:rsidR="00A72F9D" w:rsidRDefault="00A72F9D" w:rsidP="00A72F9D">
      <w:pPr>
        <w:pStyle w:val="Balk1"/>
        <w:jc w:val="both"/>
        <w:rPr>
          <w:rFonts w:ascii="Arial" w:hAnsi="Arial" w:cs="Arial"/>
          <w:sz w:val="22"/>
          <w:szCs w:val="22"/>
        </w:rPr>
      </w:pPr>
      <w:bookmarkStart w:id="196" w:name="_Toc410741146"/>
      <w:bookmarkStart w:id="197" w:name="_Toc412670646"/>
      <w:r w:rsidRPr="00691E2D">
        <w:rPr>
          <w:rFonts w:ascii="Arial" w:hAnsi="Arial" w:cs="Arial"/>
          <w:sz w:val="22"/>
          <w:szCs w:val="22"/>
        </w:rPr>
        <w:t>MALİYETLENDİRME</w:t>
      </w:r>
      <w:bookmarkEnd w:id="196"/>
      <w:bookmarkEnd w:id="197"/>
    </w:p>
    <w:p w:rsidR="001D29A9" w:rsidRPr="007B2305" w:rsidRDefault="00194AD7" w:rsidP="001D29A9">
      <w:pPr>
        <w:spacing w:after="0" w:line="360" w:lineRule="auto"/>
        <w:ind w:firstLine="567"/>
        <w:jc w:val="both"/>
        <w:rPr>
          <w:rFonts w:ascii="Arial" w:hAnsi="Arial" w:cs="Arial"/>
        </w:rPr>
      </w:pPr>
      <w:r>
        <w:rPr>
          <w:rFonts w:ascii="Arial" w:hAnsi="Arial" w:cs="Arial"/>
        </w:rPr>
        <w:t>Ortaokulu</w:t>
      </w:r>
      <w:r w:rsidR="001D29A9" w:rsidRPr="007B2305">
        <w:rPr>
          <w:rFonts w:ascii="Arial" w:hAnsi="Arial" w:cs="Arial"/>
        </w:rPr>
        <w:t xml:space="preserve"> 2015-2019 Stratejik Planının maliyetlendirilmesi sürecindeki temel gaye stratejik amaç ve hedeflerin gerektirdiği maliyetlerin ortaya konulması suretiyle politika tercihlerinin ve karar alma sürecinin rasyonelleştirilmesine katkıda bulunmaktır. Bu sayede, stratejik plan ile bütçe arasındaki bağlantı güçlendirecek ve harcamaların önceliklendirilmesi süreci iyileştirilecektir.</w:t>
      </w:r>
    </w:p>
    <w:p w:rsidR="001D29A9" w:rsidRPr="007B2305" w:rsidRDefault="00194AD7" w:rsidP="001D29A9">
      <w:pPr>
        <w:spacing w:line="360" w:lineRule="auto"/>
        <w:ind w:firstLine="567"/>
        <w:jc w:val="both"/>
        <w:rPr>
          <w:rFonts w:ascii="Arial" w:hAnsi="Arial" w:cs="Arial"/>
        </w:rPr>
      </w:pPr>
      <w:r>
        <w:rPr>
          <w:rFonts w:ascii="Arial" w:hAnsi="Arial" w:cs="Arial"/>
        </w:rPr>
        <w:t>Ortaokulu</w:t>
      </w:r>
      <w:r w:rsidR="001D29A9" w:rsidRPr="007B2305">
        <w:rPr>
          <w:rFonts w:ascii="Arial" w:hAnsi="Arial" w:cs="Arial"/>
        </w:rPr>
        <w:t xml:space="preserve"> 2015-2019 Stratejik Planı’nda yer alan stratejik amaçların gerçekleştirilebilmesi için beş yıll</w:t>
      </w:r>
      <w:r w:rsidR="009F1D96">
        <w:rPr>
          <w:rFonts w:ascii="Arial" w:hAnsi="Arial" w:cs="Arial"/>
        </w:rPr>
        <w:t xml:space="preserve">ık süre için tahmini </w:t>
      </w:r>
      <w:r w:rsidR="002F1890">
        <w:rPr>
          <w:rFonts w:ascii="Arial" w:hAnsi="Arial" w:cs="Arial"/>
        </w:rPr>
        <w:t>15.000,00</w:t>
      </w:r>
      <w:r w:rsidR="001D29A9" w:rsidRPr="007B2305">
        <w:rPr>
          <w:rFonts w:ascii="Arial" w:hAnsi="Arial" w:cs="Arial"/>
        </w:rPr>
        <w:t xml:space="preserve"> TL’lik kaynağa ihtiyaç duyulmaktadır. </w:t>
      </w:r>
    </w:p>
    <w:p w:rsidR="0011683D" w:rsidRPr="007B2305" w:rsidRDefault="0011683D" w:rsidP="0011683D">
      <w:pPr>
        <w:spacing w:line="360" w:lineRule="auto"/>
        <w:ind w:right="-6"/>
        <w:jc w:val="both"/>
        <w:rPr>
          <w:rFonts w:ascii="Cambria" w:eastAsia="Times New Roman" w:hAnsi="Cambria"/>
          <w:b/>
          <w:i/>
          <w:sz w:val="20"/>
          <w:szCs w:val="20"/>
          <w:lang w:eastAsia="tr-TR"/>
        </w:rPr>
      </w:pPr>
      <w:bookmarkStart w:id="198" w:name="_Toc417832264"/>
      <w:bookmarkStart w:id="199" w:name="_Toc408390227"/>
      <w:r w:rsidRPr="007B2305">
        <w:rPr>
          <w:rFonts w:ascii="Cambria" w:eastAsia="Times New Roman" w:hAnsi="Cambria" w:cs="Times New Roman"/>
          <w:b/>
          <w:i/>
          <w:sz w:val="20"/>
          <w:szCs w:val="20"/>
          <w:lang w:eastAsia="tr-TR"/>
        </w:rPr>
        <w:t xml:space="preserve">Tablo </w:t>
      </w:r>
      <w:r w:rsidRPr="007B2305">
        <w:rPr>
          <w:rFonts w:ascii="Cambria" w:eastAsia="Times New Roman" w:hAnsi="Cambria" w:cs="Times New Roman"/>
          <w:b/>
          <w:i/>
          <w:noProof/>
          <w:sz w:val="20"/>
          <w:szCs w:val="20"/>
          <w:lang w:eastAsia="tr-TR"/>
        </w:rPr>
        <w:t>26</w:t>
      </w:r>
      <w:r w:rsidRPr="007B2305">
        <w:rPr>
          <w:rFonts w:ascii="Cambria" w:eastAsia="ヒラギノ明朝 Pro W3" w:hAnsi="Cambria" w:cs="Arial"/>
          <w:b/>
          <w:i/>
          <w:sz w:val="20"/>
          <w:szCs w:val="20"/>
          <w:lang w:eastAsia="tr-TR"/>
        </w:rPr>
        <w:t xml:space="preserve">. </w:t>
      </w:r>
      <w:r w:rsidRPr="007B2305">
        <w:rPr>
          <w:rFonts w:ascii="Cambria" w:hAnsi="Cambria"/>
          <w:b/>
          <w:i/>
          <w:noProof/>
          <w:sz w:val="20"/>
          <w:szCs w:val="20"/>
        </w:rPr>
        <w:t xml:space="preserve">2015 – 2019 </w:t>
      </w:r>
      <w:r w:rsidRPr="007B2305">
        <w:rPr>
          <w:rFonts w:ascii="Cambria" w:eastAsia="Times New Roman" w:hAnsi="Cambria"/>
          <w:b/>
          <w:i/>
          <w:sz w:val="20"/>
          <w:szCs w:val="20"/>
          <w:lang w:eastAsia="tr-TR"/>
        </w:rPr>
        <w:t>Amaç Ve Hedef Bazında Tahmini Maliyet Tablosu</w:t>
      </w:r>
      <w:bookmarkEnd w:id="198"/>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3406"/>
        <w:gridCol w:w="2304"/>
        <w:gridCol w:w="1902"/>
      </w:tblGrid>
      <w:tr w:rsidR="007B2305" w:rsidRPr="007B2305" w:rsidTr="0011683D">
        <w:trPr>
          <w:trHeight w:val="510"/>
          <w:jc w:val="center"/>
        </w:trPr>
        <w:tc>
          <w:tcPr>
            <w:tcW w:w="2025" w:type="dxa"/>
            <w:vMerge w:val="restart"/>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bookmarkEnd w:id="199"/>
          <w:p w:rsidR="0011683D" w:rsidRPr="007B2305" w:rsidRDefault="0011683D">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Stratejik Amaç</w:t>
            </w:r>
          </w:p>
        </w:tc>
        <w:tc>
          <w:tcPr>
            <w:tcW w:w="3406" w:type="dxa"/>
            <w:vMerge w:val="restart"/>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11683D" w:rsidRPr="007B2305" w:rsidRDefault="0011683D">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Stratejik</w:t>
            </w:r>
          </w:p>
          <w:p w:rsidR="0011683D" w:rsidRPr="007B2305" w:rsidRDefault="0011683D">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Hedef</w:t>
            </w:r>
          </w:p>
        </w:tc>
        <w:tc>
          <w:tcPr>
            <w:tcW w:w="4206" w:type="dxa"/>
            <w:gridSpan w:val="2"/>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center"/>
            <w:hideMark/>
          </w:tcPr>
          <w:p w:rsidR="0011683D" w:rsidRPr="007B2305" w:rsidRDefault="0011683D">
            <w:pPr>
              <w:tabs>
                <w:tab w:val="left" w:pos="1095"/>
                <w:tab w:val="center" w:pos="4542"/>
              </w:tabs>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Plan Dönemi</w:t>
            </w:r>
          </w:p>
        </w:tc>
      </w:tr>
      <w:tr w:rsidR="007B2305" w:rsidRPr="007B2305" w:rsidTr="009B3910">
        <w:trPr>
          <w:trHeight w:val="3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83D" w:rsidRPr="007B2305" w:rsidRDefault="0011683D">
            <w:pPr>
              <w:spacing w:after="0" w:line="256" w:lineRule="auto"/>
              <w:rPr>
                <w:rFonts w:ascii="Arial" w:eastAsia="Times New Roman" w:hAnsi="Arial" w:cs="Arial"/>
                <w:b/>
                <w:bCs/>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83D" w:rsidRPr="007B2305" w:rsidRDefault="0011683D">
            <w:pPr>
              <w:spacing w:after="0" w:line="256" w:lineRule="auto"/>
              <w:rPr>
                <w:rFonts w:ascii="Arial" w:eastAsia="Times New Roman" w:hAnsi="Arial" w:cs="Arial"/>
                <w:b/>
                <w:bCs/>
                <w:lang w:eastAsia="tr-TR"/>
              </w:rPr>
            </w:pPr>
          </w:p>
        </w:tc>
        <w:tc>
          <w:tcPr>
            <w:tcW w:w="2304"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center"/>
            <w:hideMark/>
          </w:tcPr>
          <w:p w:rsidR="0011683D" w:rsidRPr="007B2305" w:rsidRDefault="0011683D">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2015</w:t>
            </w:r>
          </w:p>
        </w:tc>
        <w:tc>
          <w:tcPr>
            <w:tcW w:w="1902"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center"/>
            <w:hideMark/>
          </w:tcPr>
          <w:p w:rsidR="0011683D" w:rsidRPr="007B2305" w:rsidRDefault="0011683D">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Oranı (%)</w:t>
            </w:r>
          </w:p>
        </w:tc>
      </w:tr>
      <w:tr w:rsidR="00EA2926" w:rsidRPr="007B2305" w:rsidTr="009B3910">
        <w:trPr>
          <w:trHeight w:val="530"/>
          <w:jc w:val="center"/>
        </w:trPr>
        <w:tc>
          <w:tcPr>
            <w:tcW w:w="2025" w:type="dxa"/>
            <w:vMerge w:val="restart"/>
            <w:tcBorders>
              <w:top w:val="single" w:sz="4" w:space="0" w:color="auto"/>
              <w:left w:val="single" w:sz="4" w:space="0" w:color="auto"/>
              <w:right w:val="single" w:sz="4" w:space="0" w:color="auto"/>
            </w:tcBorders>
            <w:shd w:val="clear" w:color="auto" w:fill="C0D7F1" w:themeFill="text2" w:themeFillTint="33"/>
            <w:vAlign w:val="center"/>
            <w:hideMark/>
          </w:tcPr>
          <w:p w:rsidR="00EA2926" w:rsidRPr="007B2305" w:rsidRDefault="00EA2926" w:rsidP="007B2305">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Stratejik Amaç 1</w:t>
            </w:r>
          </w:p>
        </w:tc>
        <w:tc>
          <w:tcPr>
            <w:tcW w:w="3406"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EA2926" w:rsidRPr="007B2305" w:rsidRDefault="00EA2926" w:rsidP="007B2305">
            <w:pPr>
              <w:spacing w:after="0" w:line="240" w:lineRule="auto"/>
              <w:jc w:val="center"/>
              <w:rPr>
                <w:rFonts w:ascii="Arial" w:eastAsia="Times New Roman" w:hAnsi="Arial" w:cs="Arial"/>
                <w:b/>
                <w:lang w:eastAsia="tr-TR"/>
              </w:rPr>
            </w:pPr>
            <w:r w:rsidRPr="007B2305">
              <w:rPr>
                <w:rFonts w:ascii="Arial" w:eastAsia="Times New Roman" w:hAnsi="Arial" w:cs="Arial"/>
                <w:lang w:eastAsia="tr-TR"/>
              </w:rPr>
              <w:t>Stratejik Hedef 1.1</w:t>
            </w:r>
          </w:p>
        </w:tc>
        <w:tc>
          <w:tcPr>
            <w:tcW w:w="2304" w:type="dxa"/>
            <w:shd w:val="clear" w:color="000000" w:fill="FFFFFF"/>
            <w:noWrap/>
            <w:vAlign w:val="center"/>
          </w:tcPr>
          <w:p w:rsidR="00EA2926" w:rsidRPr="007B2305" w:rsidRDefault="009B3910" w:rsidP="007B2305">
            <w:pPr>
              <w:jc w:val="right"/>
              <w:rPr>
                <w:rFonts w:ascii="Arial" w:hAnsi="Arial" w:cs="Arial"/>
              </w:rPr>
            </w:pPr>
            <w:r>
              <w:rPr>
                <w:rFonts w:ascii="Arial" w:hAnsi="Arial" w:cs="Arial"/>
              </w:rPr>
              <w:t>2500</w:t>
            </w:r>
          </w:p>
        </w:tc>
        <w:tc>
          <w:tcPr>
            <w:tcW w:w="1902" w:type="dxa"/>
            <w:shd w:val="clear" w:color="000000" w:fill="FFFFFF"/>
            <w:noWrap/>
            <w:vAlign w:val="center"/>
          </w:tcPr>
          <w:p w:rsidR="00EA2926" w:rsidRPr="007B2305" w:rsidRDefault="009B3910" w:rsidP="007B2305">
            <w:pPr>
              <w:jc w:val="right"/>
              <w:rPr>
                <w:rFonts w:ascii="Arial" w:hAnsi="Arial" w:cs="Arial"/>
              </w:rPr>
            </w:pPr>
            <w:r>
              <w:rPr>
                <w:rFonts w:ascii="Arial" w:hAnsi="Arial" w:cs="Arial"/>
              </w:rPr>
              <w:t>16,66</w:t>
            </w:r>
          </w:p>
        </w:tc>
      </w:tr>
      <w:tr w:rsidR="00EA2926" w:rsidRPr="007B2305" w:rsidTr="009B3910">
        <w:trPr>
          <w:trHeight w:val="530"/>
          <w:jc w:val="center"/>
        </w:trPr>
        <w:tc>
          <w:tcPr>
            <w:tcW w:w="2025" w:type="dxa"/>
            <w:vMerge/>
            <w:tcBorders>
              <w:left w:val="single" w:sz="4" w:space="0" w:color="auto"/>
              <w:bottom w:val="single" w:sz="4" w:space="0" w:color="auto"/>
              <w:right w:val="single" w:sz="4" w:space="0" w:color="auto"/>
            </w:tcBorders>
            <w:shd w:val="clear" w:color="auto" w:fill="C0D7F1" w:themeFill="text2" w:themeFillTint="33"/>
            <w:vAlign w:val="center"/>
          </w:tcPr>
          <w:p w:rsidR="00EA2926" w:rsidRPr="007B2305" w:rsidRDefault="00EA2926" w:rsidP="007B2305">
            <w:pPr>
              <w:spacing w:after="0" w:line="240" w:lineRule="auto"/>
              <w:jc w:val="center"/>
              <w:rPr>
                <w:rFonts w:ascii="Arial" w:eastAsia="Times New Roman" w:hAnsi="Arial" w:cs="Arial"/>
                <w:b/>
                <w:bCs/>
                <w:lang w:eastAsia="tr-TR"/>
              </w:rPr>
            </w:pPr>
          </w:p>
        </w:tc>
        <w:tc>
          <w:tcPr>
            <w:tcW w:w="3406"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tcPr>
          <w:p w:rsidR="00EA2926" w:rsidRPr="007B2305" w:rsidRDefault="00EA2926" w:rsidP="007B2305">
            <w:pPr>
              <w:spacing w:after="0" w:line="240" w:lineRule="auto"/>
              <w:jc w:val="center"/>
              <w:rPr>
                <w:rFonts w:ascii="Arial" w:eastAsia="Times New Roman" w:hAnsi="Arial" w:cs="Arial"/>
                <w:lang w:eastAsia="tr-TR"/>
              </w:rPr>
            </w:pPr>
            <w:r>
              <w:rPr>
                <w:rFonts w:ascii="Arial" w:eastAsia="Times New Roman" w:hAnsi="Arial" w:cs="Arial"/>
                <w:lang w:eastAsia="tr-TR"/>
              </w:rPr>
              <w:t>Stratejik Hedef 1.2</w:t>
            </w:r>
          </w:p>
        </w:tc>
        <w:tc>
          <w:tcPr>
            <w:tcW w:w="2304" w:type="dxa"/>
            <w:shd w:val="clear" w:color="000000" w:fill="FFFFFF"/>
            <w:noWrap/>
            <w:vAlign w:val="center"/>
          </w:tcPr>
          <w:p w:rsidR="00EA2926" w:rsidRPr="007B2305" w:rsidRDefault="009B3910" w:rsidP="007B2305">
            <w:pPr>
              <w:jc w:val="right"/>
              <w:rPr>
                <w:rFonts w:ascii="Arial" w:hAnsi="Arial" w:cs="Arial"/>
              </w:rPr>
            </w:pPr>
            <w:r>
              <w:rPr>
                <w:rFonts w:ascii="Arial" w:hAnsi="Arial" w:cs="Arial"/>
              </w:rPr>
              <w:t>2500</w:t>
            </w:r>
          </w:p>
        </w:tc>
        <w:tc>
          <w:tcPr>
            <w:tcW w:w="1902" w:type="dxa"/>
            <w:shd w:val="clear" w:color="000000" w:fill="FFFFFF"/>
            <w:noWrap/>
            <w:vAlign w:val="center"/>
          </w:tcPr>
          <w:p w:rsidR="00EA2926" w:rsidRPr="007B2305" w:rsidRDefault="009B3910" w:rsidP="007B2305">
            <w:pPr>
              <w:jc w:val="right"/>
              <w:rPr>
                <w:rFonts w:ascii="Arial" w:hAnsi="Arial" w:cs="Arial"/>
              </w:rPr>
            </w:pPr>
            <w:r>
              <w:rPr>
                <w:rFonts w:ascii="Arial" w:hAnsi="Arial" w:cs="Arial"/>
              </w:rPr>
              <w:t>16,66</w:t>
            </w:r>
          </w:p>
        </w:tc>
      </w:tr>
      <w:tr w:rsidR="007B2305" w:rsidRPr="007B2305" w:rsidTr="009B3910">
        <w:trPr>
          <w:trHeight w:val="567"/>
          <w:jc w:val="center"/>
        </w:trPr>
        <w:tc>
          <w:tcPr>
            <w:tcW w:w="5431" w:type="dxa"/>
            <w:gridSpan w:val="2"/>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7B2305" w:rsidRPr="007B2305" w:rsidRDefault="007B2305" w:rsidP="007B2305">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AMAÇ TOPLAM</w:t>
            </w:r>
          </w:p>
        </w:tc>
        <w:tc>
          <w:tcPr>
            <w:tcW w:w="2304" w:type="dxa"/>
            <w:shd w:val="clear" w:color="000000" w:fill="FFFFFF"/>
            <w:noWrap/>
            <w:vAlign w:val="center"/>
          </w:tcPr>
          <w:p w:rsidR="007B2305" w:rsidRPr="007B2305" w:rsidRDefault="009B3910" w:rsidP="00007E61">
            <w:pPr>
              <w:jc w:val="right"/>
              <w:rPr>
                <w:rFonts w:ascii="Arial" w:hAnsi="Arial" w:cs="Arial"/>
                <w:b/>
              </w:rPr>
            </w:pPr>
            <w:r>
              <w:rPr>
                <w:rFonts w:ascii="Arial" w:hAnsi="Arial" w:cs="Arial"/>
                <w:b/>
              </w:rPr>
              <w:t>5000</w:t>
            </w:r>
          </w:p>
        </w:tc>
        <w:tc>
          <w:tcPr>
            <w:tcW w:w="1902" w:type="dxa"/>
            <w:shd w:val="clear" w:color="000000" w:fill="FFFFFF"/>
            <w:noWrap/>
            <w:vAlign w:val="center"/>
          </w:tcPr>
          <w:p w:rsidR="007B2305" w:rsidRPr="007B2305" w:rsidRDefault="009B3910" w:rsidP="007B2305">
            <w:pPr>
              <w:jc w:val="right"/>
              <w:rPr>
                <w:rFonts w:ascii="Arial" w:hAnsi="Arial" w:cs="Arial"/>
                <w:b/>
              </w:rPr>
            </w:pPr>
            <w:r>
              <w:rPr>
                <w:rFonts w:ascii="Arial" w:hAnsi="Arial" w:cs="Arial"/>
                <w:b/>
              </w:rPr>
              <w:t>33,33</w:t>
            </w:r>
          </w:p>
        </w:tc>
      </w:tr>
      <w:tr w:rsidR="007B2305" w:rsidRPr="007B2305" w:rsidTr="009B3910">
        <w:trPr>
          <w:trHeight w:val="576"/>
          <w:jc w:val="center"/>
        </w:trPr>
        <w:tc>
          <w:tcPr>
            <w:tcW w:w="2025" w:type="dxa"/>
            <w:vMerge w:val="restart"/>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7B2305" w:rsidRPr="007B2305" w:rsidRDefault="007B2305" w:rsidP="007B2305">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Stratejik Amaç 2</w:t>
            </w:r>
          </w:p>
        </w:tc>
        <w:tc>
          <w:tcPr>
            <w:tcW w:w="3406"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7B2305" w:rsidRPr="007B2305" w:rsidRDefault="007B2305" w:rsidP="007B2305">
            <w:pPr>
              <w:spacing w:after="0" w:line="240" w:lineRule="auto"/>
              <w:jc w:val="center"/>
              <w:rPr>
                <w:rFonts w:ascii="Arial" w:eastAsia="Calibri" w:hAnsi="Arial" w:cs="Arial"/>
              </w:rPr>
            </w:pPr>
            <w:r w:rsidRPr="007B2305">
              <w:rPr>
                <w:rFonts w:ascii="Arial" w:eastAsia="Times New Roman" w:hAnsi="Arial" w:cs="Arial"/>
                <w:lang w:eastAsia="tr-TR"/>
              </w:rPr>
              <w:t>Stratejik Hedef 2.1</w:t>
            </w:r>
          </w:p>
        </w:tc>
        <w:tc>
          <w:tcPr>
            <w:tcW w:w="2304" w:type="dxa"/>
            <w:shd w:val="clear" w:color="000000" w:fill="FFFFFF"/>
            <w:noWrap/>
            <w:vAlign w:val="center"/>
          </w:tcPr>
          <w:p w:rsidR="007B2305" w:rsidRPr="007B2305" w:rsidRDefault="009B3910" w:rsidP="007B2305">
            <w:pPr>
              <w:jc w:val="right"/>
              <w:rPr>
                <w:rFonts w:ascii="Arial" w:hAnsi="Arial" w:cs="Arial"/>
              </w:rPr>
            </w:pPr>
            <w:r>
              <w:rPr>
                <w:rFonts w:ascii="Arial" w:hAnsi="Arial" w:cs="Arial"/>
              </w:rPr>
              <w:t>2500</w:t>
            </w:r>
          </w:p>
        </w:tc>
        <w:tc>
          <w:tcPr>
            <w:tcW w:w="1902" w:type="dxa"/>
            <w:shd w:val="clear" w:color="000000" w:fill="FFFFFF"/>
            <w:noWrap/>
            <w:vAlign w:val="center"/>
          </w:tcPr>
          <w:p w:rsidR="007B2305" w:rsidRPr="007B2305" w:rsidRDefault="009B3910" w:rsidP="007B2305">
            <w:pPr>
              <w:jc w:val="right"/>
              <w:rPr>
                <w:rFonts w:ascii="Arial" w:hAnsi="Arial" w:cs="Arial"/>
              </w:rPr>
            </w:pPr>
            <w:r>
              <w:rPr>
                <w:rFonts w:ascii="Arial" w:hAnsi="Arial" w:cs="Arial"/>
              </w:rPr>
              <w:t>16,66</w:t>
            </w:r>
          </w:p>
        </w:tc>
      </w:tr>
      <w:tr w:rsidR="007B2305" w:rsidRPr="007B2305" w:rsidTr="009B3910">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2305" w:rsidRPr="007B2305" w:rsidRDefault="007B2305" w:rsidP="007B2305">
            <w:pPr>
              <w:spacing w:after="0" w:line="256" w:lineRule="auto"/>
              <w:rPr>
                <w:rFonts w:ascii="Arial" w:eastAsia="Times New Roman" w:hAnsi="Arial" w:cs="Arial"/>
                <w:b/>
                <w:bCs/>
                <w:lang w:eastAsia="tr-TR"/>
              </w:rPr>
            </w:pPr>
          </w:p>
        </w:tc>
        <w:tc>
          <w:tcPr>
            <w:tcW w:w="3406"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7B2305" w:rsidRPr="007B2305" w:rsidRDefault="007B2305" w:rsidP="007B2305">
            <w:pPr>
              <w:spacing w:after="0" w:line="240" w:lineRule="auto"/>
              <w:jc w:val="center"/>
              <w:rPr>
                <w:rFonts w:ascii="Arial" w:eastAsia="Calibri" w:hAnsi="Arial" w:cs="Arial"/>
              </w:rPr>
            </w:pPr>
            <w:r w:rsidRPr="007B2305">
              <w:rPr>
                <w:rFonts w:ascii="Arial" w:eastAsia="Times New Roman" w:hAnsi="Arial" w:cs="Arial"/>
                <w:lang w:eastAsia="tr-TR"/>
              </w:rPr>
              <w:t>Stratejik Hedef 2.2</w:t>
            </w:r>
          </w:p>
        </w:tc>
        <w:tc>
          <w:tcPr>
            <w:tcW w:w="2304" w:type="dxa"/>
            <w:shd w:val="clear" w:color="000000" w:fill="FFFFFF"/>
            <w:noWrap/>
            <w:vAlign w:val="center"/>
          </w:tcPr>
          <w:p w:rsidR="007B2305" w:rsidRPr="007B2305" w:rsidRDefault="009B3910" w:rsidP="007B2305">
            <w:pPr>
              <w:jc w:val="right"/>
              <w:rPr>
                <w:rFonts w:ascii="Arial" w:hAnsi="Arial" w:cs="Arial"/>
              </w:rPr>
            </w:pPr>
            <w:r>
              <w:rPr>
                <w:rFonts w:ascii="Arial" w:hAnsi="Arial" w:cs="Arial"/>
              </w:rPr>
              <w:t>2500</w:t>
            </w:r>
          </w:p>
        </w:tc>
        <w:tc>
          <w:tcPr>
            <w:tcW w:w="1902" w:type="dxa"/>
            <w:shd w:val="clear" w:color="000000" w:fill="FFFFFF"/>
            <w:noWrap/>
            <w:vAlign w:val="center"/>
          </w:tcPr>
          <w:p w:rsidR="007B2305" w:rsidRPr="007B2305" w:rsidRDefault="009B3910" w:rsidP="007B2305">
            <w:pPr>
              <w:jc w:val="right"/>
              <w:rPr>
                <w:rFonts w:ascii="Arial" w:hAnsi="Arial" w:cs="Arial"/>
              </w:rPr>
            </w:pPr>
            <w:r>
              <w:rPr>
                <w:rFonts w:ascii="Arial" w:hAnsi="Arial" w:cs="Arial"/>
              </w:rPr>
              <w:t>16,66</w:t>
            </w:r>
          </w:p>
        </w:tc>
      </w:tr>
      <w:tr w:rsidR="007B2305" w:rsidRPr="007B2305" w:rsidTr="009B3910">
        <w:trPr>
          <w:trHeight w:val="567"/>
          <w:jc w:val="center"/>
        </w:trPr>
        <w:tc>
          <w:tcPr>
            <w:tcW w:w="5431" w:type="dxa"/>
            <w:gridSpan w:val="2"/>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center"/>
            <w:hideMark/>
          </w:tcPr>
          <w:p w:rsidR="007B2305" w:rsidRPr="007B2305" w:rsidRDefault="007B2305" w:rsidP="007B2305">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AMAÇ TOPLAM</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B2305" w:rsidRPr="009B3910" w:rsidRDefault="009B3910" w:rsidP="007B2305">
            <w:pPr>
              <w:jc w:val="right"/>
              <w:rPr>
                <w:rFonts w:ascii="Arial" w:hAnsi="Arial" w:cs="Arial"/>
                <w:b/>
              </w:rPr>
            </w:pPr>
            <w:r w:rsidRPr="009B3910">
              <w:rPr>
                <w:rFonts w:ascii="Arial" w:hAnsi="Arial" w:cs="Arial"/>
                <w:b/>
              </w:rPr>
              <w:t>5000</w:t>
            </w:r>
          </w:p>
        </w:tc>
        <w:tc>
          <w:tcPr>
            <w:tcW w:w="1902" w:type="dxa"/>
            <w:shd w:val="clear" w:color="000000" w:fill="FFFFFF"/>
            <w:noWrap/>
            <w:vAlign w:val="center"/>
          </w:tcPr>
          <w:p w:rsidR="007B2305" w:rsidRPr="009B3910" w:rsidRDefault="009B3910" w:rsidP="007B2305">
            <w:pPr>
              <w:jc w:val="right"/>
              <w:rPr>
                <w:rFonts w:ascii="Arial" w:hAnsi="Arial" w:cs="Arial"/>
                <w:b/>
              </w:rPr>
            </w:pPr>
            <w:r w:rsidRPr="009B3910">
              <w:rPr>
                <w:rFonts w:ascii="Arial" w:hAnsi="Arial" w:cs="Arial"/>
                <w:b/>
              </w:rPr>
              <w:t>33,33</w:t>
            </w:r>
          </w:p>
        </w:tc>
      </w:tr>
      <w:tr w:rsidR="007B2305" w:rsidRPr="007B2305" w:rsidTr="009B3910">
        <w:trPr>
          <w:trHeight w:val="379"/>
          <w:jc w:val="center"/>
        </w:trPr>
        <w:tc>
          <w:tcPr>
            <w:tcW w:w="2025" w:type="dxa"/>
            <w:vMerge w:val="restart"/>
            <w:tcBorders>
              <w:top w:val="single" w:sz="4" w:space="0" w:color="auto"/>
              <w:left w:val="single" w:sz="4" w:space="0" w:color="auto"/>
              <w:right w:val="single" w:sz="4" w:space="0" w:color="auto"/>
            </w:tcBorders>
            <w:shd w:val="clear" w:color="auto" w:fill="C0D7F1" w:themeFill="text2" w:themeFillTint="33"/>
            <w:noWrap/>
            <w:vAlign w:val="center"/>
            <w:hideMark/>
          </w:tcPr>
          <w:p w:rsidR="007B2305" w:rsidRPr="007B2305" w:rsidRDefault="007B2305" w:rsidP="007B2305">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Stratejik Amaç 3</w:t>
            </w:r>
          </w:p>
        </w:tc>
        <w:tc>
          <w:tcPr>
            <w:tcW w:w="3406"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rsidR="007B2305" w:rsidRPr="007B2305" w:rsidRDefault="007B2305" w:rsidP="007B2305">
            <w:pPr>
              <w:spacing w:after="0" w:line="240" w:lineRule="auto"/>
              <w:jc w:val="center"/>
              <w:rPr>
                <w:rFonts w:ascii="Arial" w:eastAsia="Calibri" w:hAnsi="Arial" w:cs="Arial"/>
              </w:rPr>
            </w:pPr>
            <w:r w:rsidRPr="007B2305">
              <w:rPr>
                <w:rFonts w:ascii="Arial" w:eastAsia="Times New Roman" w:hAnsi="Arial" w:cs="Arial"/>
                <w:lang w:eastAsia="tr-TR"/>
              </w:rPr>
              <w:t>Stratejik Hedef 3.1</w:t>
            </w:r>
          </w:p>
        </w:tc>
        <w:tc>
          <w:tcPr>
            <w:tcW w:w="2304" w:type="dxa"/>
            <w:shd w:val="clear" w:color="000000" w:fill="FFFFFF"/>
            <w:noWrap/>
            <w:vAlign w:val="center"/>
          </w:tcPr>
          <w:p w:rsidR="007B2305" w:rsidRPr="007B2305" w:rsidRDefault="009B3910" w:rsidP="007B2305">
            <w:pPr>
              <w:jc w:val="right"/>
              <w:rPr>
                <w:rFonts w:ascii="Arial" w:hAnsi="Arial" w:cs="Arial"/>
              </w:rPr>
            </w:pPr>
            <w:r>
              <w:rPr>
                <w:rFonts w:ascii="Arial" w:hAnsi="Arial" w:cs="Arial"/>
              </w:rPr>
              <w:t>2500</w:t>
            </w:r>
          </w:p>
        </w:tc>
        <w:tc>
          <w:tcPr>
            <w:tcW w:w="1902" w:type="dxa"/>
            <w:shd w:val="clear" w:color="000000" w:fill="FFFFFF"/>
            <w:noWrap/>
            <w:vAlign w:val="center"/>
          </w:tcPr>
          <w:p w:rsidR="007B2305" w:rsidRPr="007B2305" w:rsidRDefault="009B3910" w:rsidP="007B2305">
            <w:pPr>
              <w:jc w:val="right"/>
              <w:rPr>
                <w:rFonts w:ascii="Arial" w:hAnsi="Arial" w:cs="Arial"/>
              </w:rPr>
            </w:pPr>
            <w:r>
              <w:rPr>
                <w:rFonts w:ascii="Arial" w:hAnsi="Arial" w:cs="Arial"/>
              </w:rPr>
              <w:t>16,66</w:t>
            </w:r>
          </w:p>
        </w:tc>
      </w:tr>
      <w:tr w:rsidR="007B2305" w:rsidRPr="007B2305" w:rsidTr="009B3910">
        <w:trPr>
          <w:trHeight w:val="613"/>
          <w:jc w:val="center"/>
        </w:trPr>
        <w:tc>
          <w:tcPr>
            <w:tcW w:w="0" w:type="auto"/>
            <w:vMerge/>
            <w:tcBorders>
              <w:left w:val="single" w:sz="4" w:space="0" w:color="auto"/>
              <w:right w:val="single" w:sz="4" w:space="0" w:color="auto"/>
            </w:tcBorders>
            <w:vAlign w:val="center"/>
            <w:hideMark/>
          </w:tcPr>
          <w:p w:rsidR="007B2305" w:rsidRPr="007B2305" w:rsidRDefault="007B2305" w:rsidP="007B2305">
            <w:pPr>
              <w:spacing w:after="0" w:line="256" w:lineRule="auto"/>
              <w:rPr>
                <w:rFonts w:ascii="Arial" w:eastAsia="Times New Roman" w:hAnsi="Arial" w:cs="Arial"/>
                <w:b/>
                <w:bCs/>
                <w:lang w:eastAsia="tr-TR"/>
              </w:rPr>
            </w:pPr>
          </w:p>
        </w:tc>
        <w:tc>
          <w:tcPr>
            <w:tcW w:w="3406"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center"/>
            <w:hideMark/>
          </w:tcPr>
          <w:p w:rsidR="007B2305" w:rsidRPr="007B2305" w:rsidRDefault="007B2305" w:rsidP="007B2305">
            <w:pPr>
              <w:spacing w:after="0" w:line="240" w:lineRule="auto"/>
              <w:jc w:val="center"/>
              <w:rPr>
                <w:rFonts w:ascii="Arial" w:eastAsia="Calibri" w:hAnsi="Arial" w:cs="Arial"/>
              </w:rPr>
            </w:pPr>
            <w:r w:rsidRPr="007B2305">
              <w:rPr>
                <w:rFonts w:ascii="Arial" w:eastAsia="Times New Roman" w:hAnsi="Arial" w:cs="Arial"/>
                <w:lang w:eastAsia="tr-TR"/>
              </w:rPr>
              <w:t>Stratejik Hedef 3.2</w:t>
            </w:r>
          </w:p>
        </w:tc>
        <w:tc>
          <w:tcPr>
            <w:tcW w:w="2304" w:type="dxa"/>
            <w:shd w:val="clear" w:color="000000" w:fill="FFFFFF"/>
            <w:noWrap/>
            <w:vAlign w:val="center"/>
          </w:tcPr>
          <w:p w:rsidR="007B2305" w:rsidRPr="007B2305" w:rsidRDefault="009B3910" w:rsidP="00B32BEC">
            <w:pPr>
              <w:jc w:val="right"/>
              <w:rPr>
                <w:rFonts w:ascii="Arial" w:hAnsi="Arial" w:cs="Arial"/>
              </w:rPr>
            </w:pPr>
            <w:r>
              <w:rPr>
                <w:rFonts w:ascii="Arial" w:hAnsi="Arial" w:cs="Arial"/>
              </w:rPr>
              <w:t>2500</w:t>
            </w:r>
          </w:p>
        </w:tc>
        <w:tc>
          <w:tcPr>
            <w:tcW w:w="1902" w:type="dxa"/>
            <w:shd w:val="clear" w:color="000000" w:fill="FFFFFF"/>
            <w:noWrap/>
            <w:vAlign w:val="center"/>
          </w:tcPr>
          <w:p w:rsidR="007B2305" w:rsidRPr="007B2305" w:rsidRDefault="009B3910" w:rsidP="007B2305">
            <w:pPr>
              <w:jc w:val="right"/>
              <w:rPr>
                <w:rFonts w:ascii="Arial" w:hAnsi="Arial" w:cs="Arial"/>
              </w:rPr>
            </w:pPr>
            <w:r>
              <w:rPr>
                <w:rFonts w:ascii="Arial" w:hAnsi="Arial" w:cs="Arial"/>
              </w:rPr>
              <w:t>16,66</w:t>
            </w:r>
          </w:p>
        </w:tc>
      </w:tr>
      <w:tr w:rsidR="007B2305" w:rsidRPr="007B2305" w:rsidTr="009B3910">
        <w:trPr>
          <w:trHeight w:val="736"/>
          <w:jc w:val="center"/>
        </w:trPr>
        <w:tc>
          <w:tcPr>
            <w:tcW w:w="5431" w:type="dxa"/>
            <w:gridSpan w:val="2"/>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center"/>
            <w:hideMark/>
          </w:tcPr>
          <w:p w:rsidR="007B2305" w:rsidRPr="007B2305" w:rsidRDefault="007B2305" w:rsidP="007B2305">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AMAÇ TOPLAM</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B2305" w:rsidRPr="009B3910" w:rsidRDefault="009B3910" w:rsidP="007B2305">
            <w:pPr>
              <w:jc w:val="right"/>
              <w:rPr>
                <w:rFonts w:ascii="Arial" w:hAnsi="Arial" w:cs="Arial"/>
                <w:b/>
              </w:rPr>
            </w:pPr>
            <w:r w:rsidRPr="009B3910">
              <w:rPr>
                <w:rFonts w:ascii="Arial" w:hAnsi="Arial" w:cs="Arial"/>
                <w:b/>
              </w:rPr>
              <w:t>5000</w:t>
            </w:r>
          </w:p>
        </w:tc>
        <w:tc>
          <w:tcPr>
            <w:tcW w:w="1902" w:type="dxa"/>
            <w:shd w:val="clear" w:color="000000" w:fill="FFFFFF"/>
            <w:noWrap/>
            <w:vAlign w:val="center"/>
          </w:tcPr>
          <w:p w:rsidR="007B2305" w:rsidRPr="009B3910" w:rsidRDefault="009B3910" w:rsidP="007B2305">
            <w:pPr>
              <w:jc w:val="right"/>
              <w:rPr>
                <w:rFonts w:ascii="Arial" w:hAnsi="Arial" w:cs="Arial"/>
                <w:b/>
              </w:rPr>
            </w:pPr>
            <w:r w:rsidRPr="009B3910">
              <w:rPr>
                <w:rFonts w:ascii="Arial" w:hAnsi="Arial" w:cs="Arial"/>
                <w:b/>
              </w:rPr>
              <w:t>33,33</w:t>
            </w:r>
          </w:p>
        </w:tc>
      </w:tr>
      <w:tr w:rsidR="007B2305" w:rsidRPr="007B2305" w:rsidTr="009B3910">
        <w:trPr>
          <w:trHeight w:val="623"/>
          <w:jc w:val="center"/>
        </w:trPr>
        <w:tc>
          <w:tcPr>
            <w:tcW w:w="5431" w:type="dxa"/>
            <w:gridSpan w:val="2"/>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center"/>
            <w:hideMark/>
          </w:tcPr>
          <w:p w:rsidR="0011683D" w:rsidRPr="007B2305" w:rsidRDefault="0011683D">
            <w:pPr>
              <w:spacing w:after="0" w:line="240" w:lineRule="auto"/>
              <w:jc w:val="center"/>
              <w:rPr>
                <w:rFonts w:ascii="Arial" w:eastAsia="Times New Roman" w:hAnsi="Arial" w:cs="Arial"/>
                <w:b/>
                <w:bCs/>
                <w:lang w:eastAsia="tr-TR"/>
              </w:rPr>
            </w:pPr>
            <w:r w:rsidRPr="007B2305">
              <w:rPr>
                <w:rFonts w:ascii="Arial" w:eastAsia="Times New Roman" w:hAnsi="Arial" w:cs="Arial"/>
                <w:b/>
                <w:bCs/>
                <w:lang w:eastAsia="tr-TR"/>
              </w:rPr>
              <w:t>AMAÇ GENEL TOPLAMI</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1683D" w:rsidRPr="009B3910" w:rsidRDefault="009B3910" w:rsidP="007B2305">
            <w:pPr>
              <w:jc w:val="right"/>
              <w:rPr>
                <w:rFonts w:ascii="Arial" w:hAnsi="Arial" w:cs="Arial"/>
                <w:b/>
              </w:rPr>
            </w:pPr>
            <w:r w:rsidRPr="009B3910">
              <w:rPr>
                <w:rFonts w:ascii="Arial" w:hAnsi="Arial" w:cs="Arial"/>
                <w:b/>
              </w:rPr>
              <w:t>15000</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1683D" w:rsidRPr="009B3910" w:rsidRDefault="009B3910">
            <w:pPr>
              <w:jc w:val="right"/>
              <w:rPr>
                <w:rFonts w:ascii="Arial" w:hAnsi="Arial" w:cs="Arial"/>
                <w:b/>
              </w:rPr>
            </w:pPr>
            <w:r w:rsidRPr="009B3910">
              <w:rPr>
                <w:rFonts w:ascii="Arial" w:hAnsi="Arial" w:cs="Arial"/>
                <w:b/>
              </w:rPr>
              <w:t>100</w:t>
            </w:r>
          </w:p>
        </w:tc>
      </w:tr>
      <w:bookmarkEnd w:id="195"/>
    </w:tbl>
    <w:p w:rsidR="00CD4FD0" w:rsidRDefault="00CD4FD0" w:rsidP="00CD4FD0"/>
    <w:p w:rsidR="00CD4FD0" w:rsidRDefault="00CD4FD0" w:rsidP="00CD4FD0"/>
    <w:p w:rsidR="00CD4FD0" w:rsidRDefault="00CD4FD0" w:rsidP="00CD4FD0"/>
    <w:p w:rsidR="00CD4FD0" w:rsidRPr="00E27C00" w:rsidRDefault="00CD4FD0" w:rsidP="00E27C00">
      <w:pPr>
        <w:pStyle w:val="Balk2"/>
        <w:numPr>
          <w:ilvl w:val="0"/>
          <w:numId w:val="48"/>
        </w:numPr>
        <w:rPr>
          <w:rFonts w:ascii="Arial" w:hAnsi="Arial" w:cs="Arial"/>
          <w:color w:val="2191C9" w:themeColor="background2" w:themeShade="80"/>
          <w:sz w:val="22"/>
          <w:szCs w:val="22"/>
        </w:rPr>
      </w:pPr>
      <w:bookmarkStart w:id="200" w:name="_Toc409281041"/>
      <w:bookmarkStart w:id="201" w:name="_Toc412670648"/>
      <w:r w:rsidRPr="00E27C00">
        <w:rPr>
          <w:rFonts w:ascii="Arial" w:hAnsi="Arial" w:cs="Arial"/>
          <w:color w:val="2191C9" w:themeColor="background2" w:themeShade="80"/>
          <w:sz w:val="22"/>
          <w:szCs w:val="22"/>
        </w:rPr>
        <w:lastRenderedPageBreak/>
        <w:t>BÖLÜM</w:t>
      </w:r>
    </w:p>
    <w:p w:rsidR="00EF63D7" w:rsidRPr="00691E2D" w:rsidRDefault="00B12313" w:rsidP="00EF63D7">
      <w:pPr>
        <w:pStyle w:val="Balk1"/>
        <w:jc w:val="left"/>
        <w:rPr>
          <w:rFonts w:ascii="Arial" w:hAnsi="Arial" w:cs="Arial"/>
          <w:sz w:val="22"/>
          <w:szCs w:val="22"/>
        </w:rPr>
      </w:pPr>
      <w:r w:rsidRPr="00691E2D">
        <w:rPr>
          <w:rFonts w:ascii="Arial" w:hAnsi="Arial" w:cs="Arial"/>
          <w:sz w:val="22"/>
          <w:szCs w:val="22"/>
        </w:rPr>
        <w:t>İZLEME ve DEĞERLENDİRME</w:t>
      </w:r>
      <w:bookmarkEnd w:id="200"/>
      <w:bookmarkEnd w:id="201"/>
    </w:p>
    <w:p w:rsidR="00B12313" w:rsidRPr="00691E2D" w:rsidRDefault="00AB4626" w:rsidP="00B12313">
      <w:pPr>
        <w:jc w:val="center"/>
        <w:rPr>
          <w:rFonts w:ascii="Arial" w:hAnsi="Arial" w:cs="Arial"/>
          <w:b/>
        </w:rPr>
      </w:pPr>
      <w:r>
        <w:rPr>
          <w:rFonts w:ascii="Arial" w:hAnsi="Arial" w:cs="Arial"/>
          <w:b/>
        </w:rPr>
        <w:t xml:space="preserve">ACIGÖL </w:t>
      </w:r>
      <w:r w:rsidR="00F623E5">
        <w:rPr>
          <w:rFonts w:ascii="Arial" w:hAnsi="Arial" w:cs="Arial"/>
          <w:b/>
        </w:rPr>
        <w:t xml:space="preserve">4 TEMMUZ </w:t>
      </w:r>
      <w:r>
        <w:rPr>
          <w:rFonts w:ascii="Arial" w:hAnsi="Arial" w:cs="Arial"/>
          <w:b/>
        </w:rPr>
        <w:t>ORTAOKULU</w:t>
      </w:r>
      <w:r w:rsidR="00B12313" w:rsidRPr="00691E2D">
        <w:rPr>
          <w:rFonts w:ascii="Arial" w:hAnsi="Arial" w:cs="Arial"/>
          <w:b/>
        </w:rPr>
        <w:t xml:space="preserve"> 2015-2019 STRATEJİK PLANI</w:t>
      </w:r>
    </w:p>
    <w:p w:rsidR="00B12313" w:rsidRPr="00691E2D" w:rsidRDefault="00B12313" w:rsidP="00B12313">
      <w:pPr>
        <w:jc w:val="center"/>
        <w:rPr>
          <w:rFonts w:ascii="Arial" w:hAnsi="Arial" w:cs="Arial"/>
          <w:b/>
        </w:rPr>
      </w:pPr>
      <w:r w:rsidRPr="00691E2D">
        <w:rPr>
          <w:rFonts w:ascii="Arial" w:hAnsi="Arial" w:cs="Arial"/>
          <w:b/>
        </w:rPr>
        <w:t>İZLEME VE DEĞERLENDİRME MODELİ</w:t>
      </w:r>
    </w:p>
    <w:p w:rsidR="00B12313" w:rsidRPr="00691E2D" w:rsidRDefault="00B12313" w:rsidP="00842850">
      <w:pPr>
        <w:spacing w:after="120" w:line="360" w:lineRule="auto"/>
        <w:ind w:firstLine="708"/>
        <w:jc w:val="both"/>
        <w:rPr>
          <w:rFonts w:ascii="Arial" w:hAnsi="Arial" w:cs="Arial"/>
        </w:rPr>
      </w:pPr>
      <w:r w:rsidRPr="00691E2D">
        <w:rPr>
          <w:rFonts w:ascii="Arial" w:hAnsi="Arial" w:cs="Arial"/>
        </w:rPr>
        <w:t>5018 sayılı Kamu Mali Yönetimi ve Kontrol Kanunun amaçlarından biri;</w:t>
      </w:r>
      <w:r w:rsidRPr="00691E2D">
        <w:rPr>
          <w:rFonts w:ascii="Arial" w:eastAsia="Calibri" w:hAnsi="Arial" w:cs="Arial"/>
        </w:rPr>
        <w:t xml:space="preserve"> kalkınma planları ve programlarda yer alan politika ve hedefler doğrultusunda kamu kaynaklarının etkili, ekonomik ve verimli bir şekilde elde edilmesi ve kullanılmasını, hesap verebilirliği ve malî saydamlığı sağlamak üzere, kamu malî yöne</w:t>
      </w:r>
      <w:r w:rsidRPr="00691E2D">
        <w:rPr>
          <w:rFonts w:ascii="Arial" w:hAnsi="Arial" w:cs="Arial"/>
        </w:rPr>
        <w:t xml:space="preserve">timinin yapısını ve işleyişini </w:t>
      </w:r>
      <w:r w:rsidRPr="00691E2D">
        <w:rPr>
          <w:rFonts w:ascii="Arial" w:eastAsia="Calibri" w:hAnsi="Arial" w:cs="Arial"/>
        </w:rPr>
        <w:t>düzenlemektir.</w:t>
      </w:r>
    </w:p>
    <w:p w:rsidR="00B12313" w:rsidRPr="00691E2D" w:rsidRDefault="00B12313" w:rsidP="00842850">
      <w:pPr>
        <w:spacing w:after="120" w:line="360" w:lineRule="auto"/>
        <w:ind w:firstLine="708"/>
        <w:jc w:val="both"/>
        <w:rPr>
          <w:rFonts w:ascii="Arial" w:eastAsia="Calibri" w:hAnsi="Arial" w:cs="Arial"/>
        </w:rPr>
      </w:pPr>
      <w:r w:rsidRPr="00691E2D">
        <w:rPr>
          <w:rFonts w:ascii="Arial" w:hAnsi="Arial" w:cs="Arial"/>
        </w:rPr>
        <w:t>Bu amaç doğrultusunda k</w:t>
      </w:r>
      <w:r w:rsidRPr="00691E2D">
        <w:rPr>
          <w:rFonts w:ascii="Arial" w:eastAsia="Calibri" w:hAnsi="Arial" w:cs="Arial"/>
        </w:rPr>
        <w:t>amu idareleri</w:t>
      </w:r>
      <w:r w:rsidRPr="00691E2D">
        <w:rPr>
          <w:rFonts w:ascii="Arial" w:hAnsi="Arial" w:cs="Arial"/>
        </w:rPr>
        <w:t>nin</w:t>
      </w:r>
      <w:r w:rsidRPr="00691E2D">
        <w:rPr>
          <w:rFonts w:ascii="Arial" w:eastAsia="Calibri" w:hAnsi="Arial" w:cs="Arial"/>
        </w:rPr>
        <w:t>;</w:t>
      </w:r>
      <w:r w:rsidRPr="00691E2D">
        <w:rPr>
          <w:rFonts w:ascii="Arial" w:hAnsi="Arial" w:cs="Arial"/>
        </w:rPr>
        <w:t xml:space="preserve"> stratejik planlar vasıtasıyla,</w:t>
      </w:r>
      <w:r w:rsidRPr="00691E2D">
        <w:rPr>
          <w:rFonts w:ascii="Arial" w:eastAsia="Calibri" w:hAnsi="Arial" w:cs="Arial"/>
        </w:rPr>
        <w:t xml:space="preserve"> kalkınma planları, programlar, ilgili mevzuat ve benimsedikleri temel ilkeler çerçevesinde geleceğe ilişkin m</w:t>
      </w:r>
      <w:r w:rsidRPr="00691E2D">
        <w:rPr>
          <w:rFonts w:ascii="Arial" w:hAnsi="Arial" w:cs="Arial"/>
        </w:rPr>
        <w:t>isyon ve vizyonlarını oluşturması</w:t>
      </w:r>
      <w:r w:rsidRPr="00691E2D">
        <w:rPr>
          <w:rFonts w:ascii="Arial" w:eastAsia="Calibri" w:hAnsi="Arial" w:cs="Arial"/>
        </w:rPr>
        <w:t xml:space="preserve">,  stratejik amaçlar </w:t>
      </w:r>
      <w:r w:rsidRPr="00691E2D">
        <w:rPr>
          <w:rFonts w:ascii="Arial" w:hAnsi="Arial" w:cs="Arial"/>
        </w:rPr>
        <w:t>ve ölçülebilir hedefler saptaması</w:t>
      </w:r>
      <w:r w:rsidRPr="00691E2D">
        <w:rPr>
          <w:rFonts w:ascii="Arial" w:eastAsia="Calibri" w:hAnsi="Arial" w:cs="Arial"/>
        </w:rPr>
        <w:t xml:space="preserve">, performanslarını önceden belirlenmiş olan </w:t>
      </w:r>
      <w:r w:rsidRPr="00691E2D">
        <w:rPr>
          <w:rFonts w:ascii="Arial" w:hAnsi="Arial" w:cs="Arial"/>
        </w:rPr>
        <w:t>göstergeler doğrultusunda ölçmesi</w:t>
      </w:r>
      <w:r w:rsidRPr="00691E2D">
        <w:rPr>
          <w:rFonts w:ascii="Arial" w:eastAsia="Calibri" w:hAnsi="Arial" w:cs="Arial"/>
        </w:rPr>
        <w:t xml:space="preserve"> ve bu sürecin izleme ve değerlendirmesi</w:t>
      </w:r>
      <w:r w:rsidRPr="00691E2D">
        <w:rPr>
          <w:rFonts w:ascii="Arial" w:hAnsi="Arial" w:cs="Arial"/>
        </w:rPr>
        <w:t>ni yapmaları gerekmektedir.</w:t>
      </w:r>
      <w:r w:rsidRPr="00691E2D">
        <w:rPr>
          <w:rFonts w:ascii="Arial" w:eastAsia="Calibri" w:hAnsi="Arial" w:cs="Arial"/>
        </w:rPr>
        <w:t> </w:t>
      </w:r>
    </w:p>
    <w:p w:rsidR="00B12313" w:rsidRPr="00691E2D" w:rsidRDefault="00B12313" w:rsidP="00842850">
      <w:pPr>
        <w:spacing w:after="120" w:line="360" w:lineRule="auto"/>
        <w:ind w:firstLine="708"/>
        <w:jc w:val="both"/>
        <w:rPr>
          <w:rFonts w:ascii="Arial" w:hAnsi="Arial" w:cs="Arial"/>
          <w:b/>
        </w:rPr>
      </w:pPr>
      <w:r w:rsidRPr="00691E2D">
        <w:rPr>
          <w:rFonts w:ascii="Arial" w:hAnsi="Arial" w:cs="Arial"/>
        </w:rPr>
        <w:t xml:space="preserve">Hazırlanan planın gerçekleşme durumlarının tespiti ve gerekli önlemlerin zamanında ve etkin biçimde alınabilmesi için </w:t>
      </w:r>
      <w:r w:rsidR="00AB4626">
        <w:rPr>
          <w:rFonts w:ascii="Arial" w:hAnsi="Arial" w:cs="Arial"/>
        </w:rPr>
        <w:t xml:space="preserve">Acıgöl </w:t>
      </w:r>
      <w:r w:rsidR="00F623E5">
        <w:rPr>
          <w:rFonts w:ascii="Arial" w:hAnsi="Arial" w:cs="Arial"/>
        </w:rPr>
        <w:t xml:space="preserve">4 Temmuz </w:t>
      </w:r>
      <w:r w:rsidR="00AB4626">
        <w:rPr>
          <w:rFonts w:ascii="Arial" w:hAnsi="Arial" w:cs="Arial"/>
        </w:rPr>
        <w:t>Ortaokulu</w:t>
      </w:r>
      <w:r w:rsidRPr="00691E2D">
        <w:rPr>
          <w:rFonts w:ascii="Arial" w:hAnsi="Arial" w:cs="Arial"/>
        </w:rPr>
        <w:t xml:space="preserve"> 2015-2019 Stratejik Planı İzleme ve Değerlendirme Modeli geliştirilmiştir.</w:t>
      </w:r>
    </w:p>
    <w:p w:rsidR="00B12313" w:rsidRPr="00691E2D" w:rsidRDefault="00B12313" w:rsidP="00842850">
      <w:pPr>
        <w:autoSpaceDE w:val="0"/>
        <w:autoSpaceDN w:val="0"/>
        <w:adjustRightInd w:val="0"/>
        <w:spacing w:after="120" w:line="360" w:lineRule="auto"/>
        <w:ind w:firstLine="708"/>
        <w:jc w:val="both"/>
        <w:rPr>
          <w:rFonts w:ascii="Arial" w:hAnsi="Arial" w:cs="Arial"/>
        </w:rPr>
      </w:pPr>
      <w:r w:rsidRPr="00691E2D">
        <w:rPr>
          <w:rFonts w:ascii="Arial" w:hAnsi="Arial" w:cs="Arial"/>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2313" w:rsidRPr="00691E2D" w:rsidRDefault="00AB4626" w:rsidP="00842850">
      <w:pPr>
        <w:spacing w:after="120" w:line="360" w:lineRule="auto"/>
        <w:ind w:firstLine="360"/>
        <w:jc w:val="both"/>
        <w:rPr>
          <w:rFonts w:ascii="Arial" w:hAnsi="Arial" w:cs="Arial"/>
        </w:rPr>
      </w:pPr>
      <w:r>
        <w:rPr>
          <w:rFonts w:ascii="Arial" w:hAnsi="Arial" w:cs="Arial"/>
        </w:rPr>
        <w:t xml:space="preserve">Acıgöl </w:t>
      </w:r>
      <w:r w:rsidR="00F623E5">
        <w:rPr>
          <w:rFonts w:ascii="Arial" w:hAnsi="Arial" w:cs="Arial"/>
        </w:rPr>
        <w:t xml:space="preserve">4 Temmuz </w:t>
      </w:r>
      <w:r>
        <w:rPr>
          <w:rFonts w:ascii="Arial" w:hAnsi="Arial" w:cs="Arial"/>
        </w:rPr>
        <w:t>Ortaokulu</w:t>
      </w:r>
      <w:r w:rsidR="00B12313" w:rsidRPr="00691E2D">
        <w:rPr>
          <w:rFonts w:ascii="Arial" w:hAnsi="Arial" w:cs="Arial"/>
        </w:rPr>
        <w:t xml:space="preserve"> 2015-2019 Stratejik Planı İzleme ve Değerlendirme Modeli’nin çerçevesini;</w:t>
      </w:r>
    </w:p>
    <w:p w:rsidR="00B12313" w:rsidRPr="00691E2D" w:rsidRDefault="001C6571" w:rsidP="002067F9">
      <w:pPr>
        <w:pStyle w:val="ListeParagraf"/>
        <w:numPr>
          <w:ilvl w:val="0"/>
          <w:numId w:val="13"/>
        </w:numPr>
        <w:spacing w:after="120" w:line="360" w:lineRule="auto"/>
        <w:jc w:val="both"/>
        <w:rPr>
          <w:rFonts w:ascii="Arial" w:hAnsi="Arial" w:cs="Arial"/>
        </w:rPr>
      </w:pPr>
      <w:r>
        <w:rPr>
          <w:rFonts w:ascii="Arial" w:hAnsi="Arial" w:cs="Arial"/>
        </w:rPr>
        <w:t xml:space="preserve">Acıgöl </w:t>
      </w:r>
      <w:r w:rsidR="00F623E5">
        <w:rPr>
          <w:rFonts w:ascii="Arial" w:hAnsi="Arial" w:cs="Arial"/>
        </w:rPr>
        <w:t xml:space="preserve">4 Temmuz </w:t>
      </w:r>
      <w:r>
        <w:rPr>
          <w:rFonts w:ascii="Arial" w:hAnsi="Arial" w:cs="Arial"/>
        </w:rPr>
        <w:t>Ortaokulu</w:t>
      </w:r>
      <w:r w:rsidR="00B12313" w:rsidRPr="00691E2D">
        <w:rPr>
          <w:rFonts w:ascii="Arial" w:hAnsi="Arial" w:cs="Arial"/>
        </w:rPr>
        <w:t xml:space="preserve"> 2015-2019 Stratejik Planı ve performans programlarında yer alan performans göstergelerinin gerçekleşme durumlarının tespit edilmesi,</w:t>
      </w:r>
    </w:p>
    <w:p w:rsidR="00B12313" w:rsidRPr="00691E2D" w:rsidRDefault="00B12313" w:rsidP="002067F9">
      <w:pPr>
        <w:pStyle w:val="ListeParagraf"/>
        <w:numPr>
          <w:ilvl w:val="0"/>
          <w:numId w:val="13"/>
        </w:numPr>
        <w:spacing w:after="120" w:line="360" w:lineRule="auto"/>
        <w:jc w:val="both"/>
        <w:rPr>
          <w:rFonts w:ascii="Arial" w:hAnsi="Arial" w:cs="Arial"/>
        </w:rPr>
      </w:pPr>
      <w:r w:rsidRPr="00691E2D">
        <w:rPr>
          <w:rFonts w:ascii="Arial" w:hAnsi="Arial" w:cs="Arial"/>
        </w:rPr>
        <w:t>Performans göstergelerinin gerçekleşme durumlarının hedeflerle kıyaslanması,</w:t>
      </w:r>
    </w:p>
    <w:p w:rsidR="00B12313" w:rsidRPr="00691E2D" w:rsidRDefault="00B12313" w:rsidP="002067F9">
      <w:pPr>
        <w:pStyle w:val="ListeParagraf"/>
        <w:numPr>
          <w:ilvl w:val="0"/>
          <w:numId w:val="13"/>
        </w:numPr>
        <w:spacing w:after="120" w:line="360" w:lineRule="auto"/>
        <w:jc w:val="both"/>
        <w:rPr>
          <w:rFonts w:ascii="Arial" w:hAnsi="Arial" w:cs="Arial"/>
        </w:rPr>
      </w:pPr>
      <w:r w:rsidRPr="00691E2D">
        <w:rPr>
          <w:rFonts w:ascii="Arial" w:hAnsi="Arial" w:cs="Arial"/>
        </w:rPr>
        <w:t>Sonuçların raporlanması ve paydaşlarla paylaşımı,</w:t>
      </w:r>
    </w:p>
    <w:p w:rsidR="00B12313" w:rsidRPr="00691E2D" w:rsidRDefault="00B12313" w:rsidP="002067F9">
      <w:pPr>
        <w:pStyle w:val="ListeParagraf"/>
        <w:numPr>
          <w:ilvl w:val="0"/>
          <w:numId w:val="13"/>
        </w:numPr>
        <w:spacing w:after="120" w:line="360" w:lineRule="auto"/>
        <w:jc w:val="both"/>
        <w:rPr>
          <w:rFonts w:ascii="Arial" w:hAnsi="Arial" w:cs="Arial"/>
        </w:rPr>
      </w:pPr>
      <w:r w:rsidRPr="00691E2D">
        <w:rPr>
          <w:rFonts w:ascii="Arial" w:hAnsi="Arial" w:cs="Arial"/>
        </w:rPr>
        <w:t>Gerekli tedbirlerin alınması</w:t>
      </w:r>
    </w:p>
    <w:p w:rsidR="00B12313" w:rsidRPr="00691E2D" w:rsidRDefault="00B12313" w:rsidP="00842850">
      <w:pPr>
        <w:spacing w:after="120" w:line="360" w:lineRule="auto"/>
        <w:jc w:val="both"/>
        <w:rPr>
          <w:rFonts w:ascii="Arial" w:hAnsi="Arial" w:cs="Arial"/>
        </w:rPr>
      </w:pPr>
      <w:r w:rsidRPr="00691E2D">
        <w:rPr>
          <w:rFonts w:ascii="Arial" w:hAnsi="Arial" w:cs="Arial"/>
        </w:rPr>
        <w:t>süreçleri oluşturmaktadır.</w:t>
      </w:r>
    </w:p>
    <w:p w:rsidR="00B12313" w:rsidRPr="00691E2D" w:rsidRDefault="001C6571" w:rsidP="00842850">
      <w:pPr>
        <w:spacing w:after="120" w:line="360" w:lineRule="auto"/>
        <w:ind w:firstLine="708"/>
        <w:jc w:val="both"/>
        <w:rPr>
          <w:rFonts w:ascii="Arial" w:hAnsi="Arial" w:cs="Arial"/>
        </w:rPr>
      </w:pPr>
      <w:r>
        <w:rPr>
          <w:rFonts w:ascii="Arial" w:hAnsi="Arial" w:cs="Arial"/>
        </w:rPr>
        <w:t xml:space="preserve">Acıgöl </w:t>
      </w:r>
      <w:r w:rsidR="00F623E5">
        <w:rPr>
          <w:rFonts w:ascii="Arial" w:hAnsi="Arial" w:cs="Arial"/>
        </w:rPr>
        <w:t xml:space="preserve">4 Temmuz </w:t>
      </w:r>
      <w:r>
        <w:rPr>
          <w:rFonts w:ascii="Arial" w:hAnsi="Arial" w:cs="Arial"/>
        </w:rPr>
        <w:t>Ortaokulu</w:t>
      </w:r>
      <w:r w:rsidR="00B12313" w:rsidRPr="00691E2D">
        <w:rPr>
          <w:rFonts w:ascii="Arial" w:hAnsi="Arial" w:cs="Arial"/>
        </w:rPr>
        <w:t xml:space="preserve"> 2015-2019 Stratejik Planı’nda yer alan performans göstergelerinin gerçekleşme durumlarının tespiti yılda iki kez yapılacaktır. Yılın ilk altı aylık dönemini kapsayan birinci izleme kapsamında, SGB tarafından harcama birimlerinden sorumlu oldukları göstergeler ile ilgili gerçekleşme durumlarına ilişkin veriler toplanarak konsolide edilecektir. Göstergelerin gerçekleşme durumları hakkında hazırlanan rapor üst </w:t>
      </w:r>
      <w:r w:rsidR="00B12313" w:rsidRPr="00691E2D">
        <w:rPr>
          <w:rFonts w:ascii="Arial" w:hAnsi="Arial" w:cs="Arial"/>
        </w:rPr>
        <w:lastRenderedPageBreak/>
        <w:t>yöneticiye sunulacak ve böylelikle göstergelerdeki yıllık hedeflere ulaşılmasını sağlamak üzere gerekli görülebilecek tedbirlerin alınması sağlanacaktır.</w:t>
      </w:r>
    </w:p>
    <w:p w:rsidR="00B12313" w:rsidRPr="00691E2D" w:rsidRDefault="00B12313" w:rsidP="00842850">
      <w:pPr>
        <w:spacing w:after="120" w:line="360" w:lineRule="auto"/>
        <w:ind w:firstLine="708"/>
        <w:jc w:val="both"/>
        <w:rPr>
          <w:rFonts w:ascii="Arial" w:hAnsi="Arial" w:cs="Arial"/>
        </w:rPr>
      </w:pPr>
      <w:r w:rsidRPr="00691E2D">
        <w:rPr>
          <w:rFonts w:ascii="Arial" w:hAnsi="Arial" w:cs="Arial"/>
        </w:rPr>
        <w:t>Yılın tamamını kapsayan ikinci izleme dâhilinde; SGB tarafından harcama birimlerden sorumlu oldukları göstergeler ile ilgili yılsonu gerçekleşme durumlarına ait veriler toplan</w:t>
      </w:r>
      <w:r w:rsidR="00862D83" w:rsidRPr="00691E2D">
        <w:rPr>
          <w:rFonts w:ascii="Arial" w:hAnsi="Arial" w:cs="Arial"/>
        </w:rPr>
        <w:t>arak konsolide edilecektir. Yıl</w:t>
      </w:r>
      <w:r w:rsidRPr="00691E2D">
        <w:rPr>
          <w:rFonts w:ascii="Arial" w:hAnsi="Arial" w:cs="Arial"/>
        </w:rPr>
        <w:t>sonu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CD4FD0" w:rsidRDefault="00CD4FD0" w:rsidP="00B12313">
      <w:pPr>
        <w:jc w:val="both"/>
        <w:rPr>
          <w:rFonts w:ascii="Arial" w:hAnsi="Arial" w:cs="Arial"/>
        </w:rPr>
      </w:pPr>
    </w:p>
    <w:p w:rsidR="00E27C00" w:rsidRDefault="00E27C00" w:rsidP="00B12313">
      <w:pPr>
        <w:jc w:val="both"/>
        <w:rPr>
          <w:rFonts w:ascii="Arial" w:hAnsi="Arial" w:cs="Arial"/>
        </w:rPr>
      </w:pPr>
    </w:p>
    <w:p w:rsidR="00CD4FD0" w:rsidRPr="00691E2D" w:rsidRDefault="00CD4FD0" w:rsidP="00B12313">
      <w:pPr>
        <w:jc w:val="both"/>
        <w:rPr>
          <w:rFonts w:ascii="Arial" w:hAnsi="Arial" w:cs="Arial"/>
        </w:rPr>
      </w:pPr>
    </w:p>
    <w:tbl>
      <w:tblPr>
        <w:tblStyle w:val="TabloKlavuzu"/>
        <w:tblpPr w:leftFromText="141" w:rightFromText="141" w:vertAnchor="text" w:horzAnchor="margin" w:tblpY="38"/>
        <w:tblW w:w="9918" w:type="dxa"/>
        <w:tblLayout w:type="fixed"/>
        <w:tblLook w:val="04A0"/>
      </w:tblPr>
      <w:tblGrid>
        <w:gridCol w:w="2689"/>
        <w:gridCol w:w="1388"/>
        <w:gridCol w:w="3969"/>
        <w:gridCol w:w="1872"/>
      </w:tblGrid>
      <w:tr w:rsidR="00B12313" w:rsidRPr="00691E2D" w:rsidTr="001C6571">
        <w:tc>
          <w:tcPr>
            <w:tcW w:w="2689" w:type="dxa"/>
            <w:shd w:val="clear" w:color="auto" w:fill="C0D7F1" w:themeFill="text2" w:themeFillTint="33"/>
            <w:vAlign w:val="center"/>
          </w:tcPr>
          <w:p w:rsidR="00B12313" w:rsidRPr="00691E2D" w:rsidRDefault="00B12313" w:rsidP="00B12313">
            <w:pPr>
              <w:jc w:val="center"/>
              <w:rPr>
                <w:rFonts w:ascii="Arial" w:hAnsi="Arial" w:cs="Arial"/>
                <w:b/>
              </w:rPr>
            </w:pPr>
            <w:r w:rsidRPr="00691E2D">
              <w:rPr>
                <w:rFonts w:ascii="Arial" w:hAnsi="Arial" w:cs="Arial"/>
                <w:b/>
              </w:rPr>
              <w:t>İzleme Değerlendirme</w:t>
            </w:r>
          </w:p>
          <w:p w:rsidR="00B12313" w:rsidRPr="00691E2D" w:rsidRDefault="00B12313" w:rsidP="00B12313">
            <w:pPr>
              <w:jc w:val="center"/>
              <w:rPr>
                <w:rFonts w:ascii="Arial" w:hAnsi="Arial" w:cs="Arial"/>
                <w:b/>
              </w:rPr>
            </w:pPr>
            <w:r w:rsidRPr="00691E2D">
              <w:rPr>
                <w:rFonts w:ascii="Arial" w:hAnsi="Arial" w:cs="Arial"/>
                <w:b/>
              </w:rPr>
              <w:t>Dönemi</w:t>
            </w:r>
          </w:p>
        </w:tc>
        <w:tc>
          <w:tcPr>
            <w:tcW w:w="1388" w:type="dxa"/>
            <w:shd w:val="clear" w:color="auto" w:fill="C0D7F1" w:themeFill="text2" w:themeFillTint="33"/>
            <w:vAlign w:val="center"/>
          </w:tcPr>
          <w:p w:rsidR="00B12313" w:rsidRPr="00691E2D" w:rsidRDefault="00B12313" w:rsidP="00B12313">
            <w:pPr>
              <w:jc w:val="center"/>
              <w:rPr>
                <w:rFonts w:ascii="Arial" w:hAnsi="Arial" w:cs="Arial"/>
                <w:b/>
              </w:rPr>
            </w:pPr>
            <w:r w:rsidRPr="00691E2D">
              <w:rPr>
                <w:rFonts w:ascii="Arial" w:hAnsi="Arial" w:cs="Arial"/>
                <w:b/>
              </w:rPr>
              <w:t>Gerçekleştirilme Zamanı</w:t>
            </w:r>
          </w:p>
        </w:tc>
        <w:tc>
          <w:tcPr>
            <w:tcW w:w="3969" w:type="dxa"/>
            <w:shd w:val="clear" w:color="auto" w:fill="C0D7F1" w:themeFill="text2" w:themeFillTint="33"/>
            <w:vAlign w:val="center"/>
          </w:tcPr>
          <w:p w:rsidR="00B12313" w:rsidRPr="00691E2D" w:rsidRDefault="00B12313" w:rsidP="00B12313">
            <w:pPr>
              <w:jc w:val="center"/>
              <w:rPr>
                <w:rFonts w:ascii="Arial" w:hAnsi="Arial" w:cs="Arial"/>
                <w:b/>
              </w:rPr>
            </w:pPr>
            <w:r w:rsidRPr="00691E2D">
              <w:rPr>
                <w:rFonts w:ascii="Arial" w:hAnsi="Arial" w:cs="Arial"/>
                <w:b/>
              </w:rPr>
              <w:t>İzleme Değerlendirme Dönemi</w:t>
            </w:r>
          </w:p>
          <w:p w:rsidR="00B12313" w:rsidRPr="00691E2D" w:rsidRDefault="00B12313" w:rsidP="00B12313">
            <w:pPr>
              <w:jc w:val="center"/>
              <w:rPr>
                <w:rFonts w:ascii="Arial" w:hAnsi="Arial" w:cs="Arial"/>
                <w:b/>
              </w:rPr>
            </w:pPr>
            <w:r w:rsidRPr="00691E2D">
              <w:rPr>
                <w:rFonts w:ascii="Arial" w:hAnsi="Arial" w:cs="Arial"/>
                <w:b/>
              </w:rPr>
              <w:t>Süreç Açıklaması</w:t>
            </w:r>
          </w:p>
        </w:tc>
        <w:tc>
          <w:tcPr>
            <w:tcW w:w="1872" w:type="dxa"/>
            <w:shd w:val="clear" w:color="auto" w:fill="C0D7F1" w:themeFill="text2" w:themeFillTint="33"/>
            <w:vAlign w:val="center"/>
          </w:tcPr>
          <w:p w:rsidR="00B12313" w:rsidRPr="00691E2D" w:rsidRDefault="00B12313" w:rsidP="00B12313">
            <w:pPr>
              <w:jc w:val="center"/>
              <w:rPr>
                <w:rFonts w:ascii="Arial" w:hAnsi="Arial" w:cs="Arial"/>
                <w:b/>
              </w:rPr>
            </w:pPr>
            <w:r w:rsidRPr="00691E2D">
              <w:rPr>
                <w:rFonts w:ascii="Arial" w:hAnsi="Arial" w:cs="Arial"/>
                <w:b/>
              </w:rPr>
              <w:t>Zaman Kapsamı</w:t>
            </w:r>
          </w:p>
        </w:tc>
      </w:tr>
      <w:tr w:rsidR="00B12313" w:rsidRPr="00691E2D" w:rsidTr="001C6571">
        <w:tc>
          <w:tcPr>
            <w:tcW w:w="2689" w:type="dxa"/>
            <w:vAlign w:val="center"/>
          </w:tcPr>
          <w:p w:rsidR="00B12313" w:rsidRPr="00691E2D" w:rsidRDefault="00B12313" w:rsidP="00B12313">
            <w:pPr>
              <w:jc w:val="center"/>
              <w:rPr>
                <w:rFonts w:ascii="Arial" w:hAnsi="Arial" w:cs="Arial"/>
                <w:b/>
              </w:rPr>
            </w:pPr>
            <w:r w:rsidRPr="00691E2D">
              <w:rPr>
                <w:rFonts w:ascii="Arial" w:hAnsi="Arial" w:cs="Arial"/>
                <w:b/>
              </w:rPr>
              <w:t>Birinci</w:t>
            </w:r>
          </w:p>
          <w:p w:rsidR="00B12313" w:rsidRPr="00691E2D" w:rsidRDefault="00B12313" w:rsidP="00B12313">
            <w:pPr>
              <w:jc w:val="center"/>
              <w:rPr>
                <w:rFonts w:ascii="Arial" w:hAnsi="Arial" w:cs="Arial"/>
                <w:b/>
              </w:rPr>
            </w:pPr>
            <w:r w:rsidRPr="00691E2D">
              <w:rPr>
                <w:rFonts w:ascii="Arial" w:hAnsi="Arial" w:cs="Arial"/>
                <w:b/>
              </w:rPr>
              <w:t>İzleme-Değerlendirme Dönemi</w:t>
            </w:r>
          </w:p>
        </w:tc>
        <w:tc>
          <w:tcPr>
            <w:tcW w:w="1388" w:type="dxa"/>
            <w:vAlign w:val="center"/>
          </w:tcPr>
          <w:p w:rsidR="00B12313" w:rsidRPr="00691E2D" w:rsidRDefault="00B12313" w:rsidP="00B12313">
            <w:pPr>
              <w:pStyle w:val="ListeParagraf"/>
              <w:ind w:left="49"/>
              <w:jc w:val="center"/>
              <w:rPr>
                <w:rFonts w:ascii="Arial" w:hAnsi="Arial" w:cs="Arial"/>
              </w:rPr>
            </w:pPr>
            <w:r w:rsidRPr="00691E2D">
              <w:rPr>
                <w:rFonts w:ascii="Arial" w:hAnsi="Arial" w:cs="Arial"/>
              </w:rPr>
              <w:t xml:space="preserve">Her yılın </w:t>
            </w:r>
            <w:r w:rsidRPr="00691E2D">
              <w:rPr>
                <w:rFonts w:ascii="Arial" w:hAnsi="Arial" w:cs="Arial"/>
              </w:rPr>
              <w:br/>
              <w:t>Temmuz ayı içerisinde</w:t>
            </w:r>
          </w:p>
        </w:tc>
        <w:tc>
          <w:tcPr>
            <w:tcW w:w="3969" w:type="dxa"/>
          </w:tcPr>
          <w:p w:rsidR="00B12313" w:rsidRPr="00691E2D" w:rsidRDefault="00B12313" w:rsidP="00B12313">
            <w:pPr>
              <w:pStyle w:val="ListeParagraf"/>
              <w:ind w:left="49"/>
              <w:rPr>
                <w:rFonts w:ascii="Arial" w:hAnsi="Arial" w:cs="Arial"/>
              </w:rPr>
            </w:pPr>
          </w:p>
          <w:p w:rsidR="00B12313" w:rsidRPr="00691E2D" w:rsidRDefault="00EA2926" w:rsidP="002067F9">
            <w:pPr>
              <w:pStyle w:val="ListeParagraf"/>
              <w:numPr>
                <w:ilvl w:val="0"/>
                <w:numId w:val="14"/>
              </w:numPr>
              <w:spacing w:after="0" w:line="240" w:lineRule="auto"/>
              <w:ind w:left="49" w:hanging="104"/>
              <w:jc w:val="both"/>
              <w:rPr>
                <w:rFonts w:ascii="Arial" w:hAnsi="Arial" w:cs="Arial"/>
              </w:rPr>
            </w:pPr>
            <w:r>
              <w:rPr>
                <w:rFonts w:ascii="Arial" w:hAnsi="Arial" w:cs="Arial"/>
              </w:rPr>
              <w:t>Okul İdaresi</w:t>
            </w:r>
            <w:r w:rsidR="00B12313" w:rsidRPr="00691E2D">
              <w:rPr>
                <w:rFonts w:ascii="Arial" w:hAnsi="Arial" w:cs="Arial"/>
              </w:rPr>
              <w:t xml:space="preserve"> tarafından harcama birimlerinden sorumlu oldukları göstergeler ile ilgili gerçekleşme durumlarına ilişkin verilerin toplanması ve konsolide edilmesi</w:t>
            </w:r>
          </w:p>
          <w:p w:rsidR="00B12313" w:rsidRPr="00691E2D" w:rsidRDefault="00B12313" w:rsidP="00B12313">
            <w:pPr>
              <w:pStyle w:val="ListeParagraf"/>
              <w:ind w:left="49"/>
              <w:jc w:val="both"/>
              <w:rPr>
                <w:rFonts w:ascii="Arial" w:hAnsi="Arial" w:cs="Arial"/>
              </w:rPr>
            </w:pPr>
          </w:p>
          <w:p w:rsidR="00B12313" w:rsidRPr="00691E2D" w:rsidRDefault="00B12313" w:rsidP="00B4344E">
            <w:pPr>
              <w:pStyle w:val="ListeParagraf"/>
              <w:numPr>
                <w:ilvl w:val="0"/>
                <w:numId w:val="14"/>
              </w:numPr>
              <w:spacing w:after="0" w:line="240" w:lineRule="auto"/>
              <w:ind w:left="49" w:hanging="104"/>
              <w:jc w:val="both"/>
              <w:rPr>
                <w:rFonts w:ascii="Arial" w:hAnsi="Arial" w:cs="Arial"/>
              </w:rPr>
            </w:pPr>
            <w:r w:rsidRPr="00691E2D">
              <w:rPr>
                <w:rFonts w:ascii="Arial" w:hAnsi="Arial" w:cs="Arial"/>
              </w:rPr>
              <w:t>Göstergelerin gerçekleşme durumları hakkında hazırlanan raporun üst yöneticiye sunulması</w:t>
            </w:r>
          </w:p>
        </w:tc>
        <w:tc>
          <w:tcPr>
            <w:tcW w:w="1872" w:type="dxa"/>
            <w:vAlign w:val="center"/>
          </w:tcPr>
          <w:p w:rsidR="00B12313" w:rsidRPr="00691E2D" w:rsidRDefault="00B12313" w:rsidP="00B12313">
            <w:pPr>
              <w:jc w:val="center"/>
              <w:rPr>
                <w:rFonts w:ascii="Arial" w:hAnsi="Arial" w:cs="Arial"/>
                <w:b/>
              </w:rPr>
            </w:pPr>
            <w:r w:rsidRPr="00691E2D">
              <w:rPr>
                <w:rFonts w:ascii="Arial" w:hAnsi="Arial" w:cs="Arial"/>
                <w:b/>
              </w:rPr>
              <w:t>Ocak-Temmuz dönemi</w:t>
            </w:r>
          </w:p>
        </w:tc>
      </w:tr>
      <w:tr w:rsidR="00B12313" w:rsidRPr="00691E2D" w:rsidTr="001C6571">
        <w:tc>
          <w:tcPr>
            <w:tcW w:w="2689" w:type="dxa"/>
            <w:vAlign w:val="center"/>
          </w:tcPr>
          <w:p w:rsidR="00B12313" w:rsidRPr="00691E2D" w:rsidRDefault="00B12313" w:rsidP="00B12313">
            <w:pPr>
              <w:jc w:val="center"/>
              <w:rPr>
                <w:rFonts w:ascii="Arial" w:hAnsi="Arial" w:cs="Arial"/>
                <w:b/>
              </w:rPr>
            </w:pPr>
            <w:r w:rsidRPr="00691E2D">
              <w:rPr>
                <w:rFonts w:ascii="Arial" w:hAnsi="Arial" w:cs="Arial"/>
                <w:b/>
              </w:rPr>
              <w:t>İkinci</w:t>
            </w:r>
          </w:p>
          <w:p w:rsidR="00B12313" w:rsidRPr="00691E2D" w:rsidRDefault="00B12313" w:rsidP="00B12313">
            <w:pPr>
              <w:jc w:val="center"/>
              <w:rPr>
                <w:rFonts w:ascii="Arial" w:hAnsi="Arial" w:cs="Arial"/>
                <w:b/>
              </w:rPr>
            </w:pPr>
            <w:r w:rsidRPr="00691E2D">
              <w:rPr>
                <w:rFonts w:ascii="Arial" w:hAnsi="Arial" w:cs="Arial"/>
                <w:b/>
              </w:rPr>
              <w:t>İzleme-Değerlendirme Dönemi</w:t>
            </w:r>
          </w:p>
        </w:tc>
        <w:tc>
          <w:tcPr>
            <w:tcW w:w="1388" w:type="dxa"/>
            <w:vAlign w:val="center"/>
          </w:tcPr>
          <w:p w:rsidR="00B12313" w:rsidRPr="00691E2D" w:rsidRDefault="00B12313" w:rsidP="00B12313">
            <w:pPr>
              <w:jc w:val="center"/>
              <w:rPr>
                <w:rFonts w:ascii="Arial" w:hAnsi="Arial" w:cs="Arial"/>
              </w:rPr>
            </w:pPr>
            <w:r w:rsidRPr="00691E2D">
              <w:rPr>
                <w:rFonts w:ascii="Arial" w:hAnsi="Arial" w:cs="Arial"/>
              </w:rPr>
              <w:t>İzleyen yılın Şubat ayı sonuna kadar</w:t>
            </w:r>
          </w:p>
        </w:tc>
        <w:tc>
          <w:tcPr>
            <w:tcW w:w="3969" w:type="dxa"/>
          </w:tcPr>
          <w:p w:rsidR="00B12313" w:rsidRPr="00691E2D" w:rsidRDefault="00402DA4" w:rsidP="002067F9">
            <w:pPr>
              <w:pStyle w:val="ListeParagraf"/>
              <w:numPr>
                <w:ilvl w:val="0"/>
                <w:numId w:val="14"/>
              </w:numPr>
              <w:spacing w:after="0" w:line="240" w:lineRule="auto"/>
              <w:ind w:left="49" w:hanging="104"/>
              <w:jc w:val="both"/>
              <w:rPr>
                <w:rFonts w:ascii="Arial" w:hAnsi="Arial" w:cs="Arial"/>
              </w:rPr>
            </w:pPr>
            <w:r w:rsidRPr="00691E2D">
              <w:rPr>
                <w:rFonts w:ascii="Arial" w:hAnsi="Arial" w:cs="Arial"/>
              </w:rPr>
              <w:t>Strateji Geliştirme Şubesi</w:t>
            </w:r>
            <w:r w:rsidR="00B12313" w:rsidRPr="00691E2D">
              <w:rPr>
                <w:rFonts w:ascii="Arial" w:hAnsi="Arial" w:cs="Arial"/>
              </w:rPr>
              <w:t>tarafından harcama birimlerinden sorumlu oldukları göstergeler ile ilgili yılsonu gerçekleşme durumlarına i</w:t>
            </w:r>
            <w:r w:rsidR="003A6439" w:rsidRPr="00691E2D">
              <w:rPr>
                <w:rFonts w:ascii="Arial" w:hAnsi="Arial" w:cs="Arial"/>
              </w:rPr>
              <w:t xml:space="preserve">lişkin verilerin toplanması ve </w:t>
            </w:r>
            <w:r w:rsidR="00B12313" w:rsidRPr="00691E2D">
              <w:rPr>
                <w:rFonts w:ascii="Arial" w:hAnsi="Arial" w:cs="Arial"/>
              </w:rPr>
              <w:t>konsolide edilmesi</w:t>
            </w:r>
          </w:p>
          <w:p w:rsidR="00B12313" w:rsidRPr="00691E2D" w:rsidRDefault="00B12313" w:rsidP="00B12313">
            <w:pPr>
              <w:pStyle w:val="ListeParagraf"/>
              <w:ind w:left="49"/>
              <w:jc w:val="both"/>
              <w:rPr>
                <w:rFonts w:ascii="Arial" w:hAnsi="Arial" w:cs="Arial"/>
              </w:rPr>
            </w:pPr>
          </w:p>
          <w:p w:rsidR="00B12313" w:rsidRPr="00691E2D" w:rsidRDefault="00B12313" w:rsidP="002067F9">
            <w:pPr>
              <w:pStyle w:val="ListeParagraf"/>
              <w:numPr>
                <w:ilvl w:val="0"/>
                <w:numId w:val="14"/>
              </w:numPr>
              <w:spacing w:after="0" w:line="240" w:lineRule="auto"/>
              <w:ind w:left="49" w:hanging="104"/>
              <w:jc w:val="both"/>
              <w:rPr>
                <w:rFonts w:ascii="Arial" w:hAnsi="Arial" w:cs="Arial"/>
              </w:rPr>
            </w:pPr>
            <w:r w:rsidRPr="00691E2D">
              <w:rPr>
                <w:rFonts w:ascii="Arial" w:hAnsi="Arial" w:cs="Arial"/>
              </w:rPr>
              <w:t>Üst yönetici başkanlığında harcama birim yöneticilerince yılsonu gerçekleşmelerinin, gösterge hedeflerinden sapmaların ve sapma nedenlerin değerlendirilerek gerekli tedbirlerin alınması</w:t>
            </w:r>
          </w:p>
          <w:p w:rsidR="00B12313" w:rsidRPr="00691E2D" w:rsidRDefault="00B12313" w:rsidP="00B12313">
            <w:pPr>
              <w:jc w:val="both"/>
              <w:rPr>
                <w:rFonts w:ascii="Arial" w:hAnsi="Arial" w:cs="Arial"/>
              </w:rPr>
            </w:pPr>
          </w:p>
        </w:tc>
        <w:tc>
          <w:tcPr>
            <w:tcW w:w="1872" w:type="dxa"/>
            <w:vAlign w:val="center"/>
          </w:tcPr>
          <w:p w:rsidR="00B12313" w:rsidRPr="00691E2D" w:rsidRDefault="00B12313" w:rsidP="00B12313">
            <w:pPr>
              <w:jc w:val="center"/>
              <w:rPr>
                <w:rFonts w:ascii="Arial" w:hAnsi="Arial" w:cs="Arial"/>
                <w:b/>
              </w:rPr>
            </w:pPr>
            <w:r w:rsidRPr="00691E2D">
              <w:rPr>
                <w:rFonts w:ascii="Arial" w:hAnsi="Arial" w:cs="Arial"/>
                <w:b/>
              </w:rPr>
              <w:t>Tüm yıl</w:t>
            </w:r>
          </w:p>
        </w:tc>
      </w:tr>
    </w:tbl>
    <w:p w:rsidR="00B12313" w:rsidRPr="00691E2D" w:rsidRDefault="00B12313" w:rsidP="00B12313">
      <w:pPr>
        <w:jc w:val="both"/>
        <w:rPr>
          <w:rFonts w:ascii="Arial" w:hAnsi="Arial" w:cs="Arial"/>
        </w:rPr>
      </w:pPr>
    </w:p>
    <w:p w:rsidR="00B12313" w:rsidRPr="00691E2D" w:rsidRDefault="00B12313" w:rsidP="00B12313">
      <w:pPr>
        <w:jc w:val="both"/>
        <w:rPr>
          <w:rFonts w:ascii="Arial" w:hAnsi="Arial" w:cs="Arial"/>
        </w:rPr>
      </w:pPr>
    </w:p>
    <w:p w:rsidR="00B12313" w:rsidRDefault="00B12313" w:rsidP="00B12313">
      <w:pPr>
        <w:jc w:val="both"/>
        <w:rPr>
          <w:rFonts w:ascii="Arial" w:hAnsi="Arial" w:cs="Arial"/>
        </w:rPr>
      </w:pPr>
    </w:p>
    <w:p w:rsidR="00CD4FD0" w:rsidRDefault="00CD4FD0" w:rsidP="00B12313">
      <w:pPr>
        <w:jc w:val="both"/>
        <w:rPr>
          <w:rFonts w:ascii="Arial" w:hAnsi="Arial" w:cs="Arial"/>
        </w:rPr>
      </w:pPr>
      <w:r w:rsidRPr="00691E2D">
        <w:rPr>
          <w:rFonts w:ascii="Arial" w:hAnsi="Arial" w:cs="Arial"/>
          <w:noProof/>
          <w:lang w:eastAsia="tr-TR"/>
        </w:rPr>
        <w:lastRenderedPageBreak/>
        <w:drawing>
          <wp:anchor distT="0" distB="0" distL="114300" distR="114300" simplePos="0" relativeHeight="251652096" behindDoc="1" locked="0" layoutInCell="1" allowOverlap="1">
            <wp:simplePos x="0" y="0"/>
            <wp:positionH relativeFrom="column">
              <wp:posOffset>-24130</wp:posOffset>
            </wp:positionH>
            <wp:positionV relativeFrom="page">
              <wp:posOffset>-1695450</wp:posOffset>
            </wp:positionV>
            <wp:extent cx="5344795" cy="13818870"/>
            <wp:effectExtent l="266700" t="0" r="236855" b="0"/>
            <wp:wrapNone/>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CD4FD0" w:rsidRPr="00691E2D" w:rsidRDefault="00CD4FD0" w:rsidP="00B12313">
      <w:pPr>
        <w:jc w:val="both"/>
        <w:rPr>
          <w:rFonts w:ascii="Arial" w:hAnsi="Arial" w:cs="Arial"/>
        </w:rPr>
      </w:pPr>
    </w:p>
    <w:p w:rsidR="00B12313" w:rsidRPr="00691E2D" w:rsidRDefault="00B12313" w:rsidP="00B12313">
      <w:pPr>
        <w:jc w:val="both"/>
        <w:rPr>
          <w:rFonts w:ascii="Arial" w:hAnsi="Arial" w:cs="Arial"/>
        </w:rPr>
      </w:pPr>
    </w:p>
    <w:p w:rsidR="00B12313" w:rsidRPr="00691E2D" w:rsidRDefault="00B12313" w:rsidP="00B12313">
      <w:pPr>
        <w:ind w:left="-1276" w:right="-567"/>
        <w:jc w:val="both"/>
        <w:rPr>
          <w:rFonts w:ascii="Arial" w:hAnsi="Arial" w:cs="Arial"/>
        </w:rPr>
      </w:pPr>
    </w:p>
    <w:p w:rsidR="00B12313" w:rsidRPr="00691E2D" w:rsidRDefault="00B12313" w:rsidP="00B12313">
      <w:pPr>
        <w:tabs>
          <w:tab w:val="left" w:pos="2385"/>
        </w:tabs>
        <w:rPr>
          <w:rFonts w:ascii="Arial" w:hAnsi="Arial" w:cs="Arial"/>
        </w:rPr>
      </w:pPr>
      <w:r w:rsidRPr="00691E2D">
        <w:rPr>
          <w:rFonts w:ascii="Arial" w:hAnsi="Arial" w:cs="Arial"/>
        </w:rPr>
        <w:tab/>
      </w:r>
    </w:p>
    <w:p w:rsidR="00B12313" w:rsidRPr="00691E2D" w:rsidRDefault="00B12313" w:rsidP="00B12313">
      <w:pPr>
        <w:tabs>
          <w:tab w:val="left" w:pos="2385"/>
        </w:tabs>
        <w:rPr>
          <w:rFonts w:ascii="Arial" w:hAnsi="Arial" w:cs="Arial"/>
        </w:rPr>
      </w:pPr>
    </w:p>
    <w:p w:rsidR="00B12313" w:rsidRPr="00691E2D" w:rsidRDefault="00B12313" w:rsidP="00B12313">
      <w:pPr>
        <w:rPr>
          <w:rFonts w:ascii="Arial" w:hAnsi="Arial" w:cs="Arial"/>
        </w:rPr>
      </w:pPr>
    </w:p>
    <w:p w:rsidR="00B12313" w:rsidRPr="00691E2D" w:rsidRDefault="00CC22AB" w:rsidP="00B12313">
      <w:pPr>
        <w:rPr>
          <w:rFonts w:ascii="Arial" w:hAnsi="Arial" w:cs="Arial"/>
        </w:rPr>
      </w:pPr>
      <w:r>
        <w:rPr>
          <w:rFonts w:ascii="Arial" w:hAnsi="Arial" w:cs="Arial"/>
          <w:noProof/>
          <w:lang w:eastAsia="tr-TR"/>
        </w:rPr>
        <w:pict>
          <v:oval id="Oval 2" o:spid="_x0000_s1033" style="position:absolute;margin-left:131.85pt;margin-top:63.4pt;width:164pt;height:22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" fillcolor="black [3200]" strokecolor="black [3200]" strokeweight="10pt">
            <v:stroke linestyle="thinThin"/>
            <v:shadow color="#868686"/>
            <v:textbox>
              <w:txbxContent>
                <w:p w:rsidR="00CE7911" w:rsidRPr="009B3764" w:rsidRDefault="00CE7911" w:rsidP="00B12313">
                  <w:pPr>
                    <w:jc w:val="center"/>
                    <w:rPr>
                      <w:b/>
                      <w:sz w:val="28"/>
                      <w:szCs w:val="28"/>
                    </w:rPr>
                  </w:pPr>
                  <w:r>
                    <w:rPr>
                      <w:rFonts w:ascii="Arial" w:hAnsi="Arial" w:cs="Arial"/>
                      <w:b/>
                      <w:sz w:val="28"/>
                      <w:szCs w:val="28"/>
                    </w:rPr>
                    <w:t>Acıgöl 4 Temmuz  Ortaokulu</w:t>
                  </w:r>
                  <w:r w:rsidRPr="009B3764">
                    <w:rPr>
                      <w:rFonts w:ascii="Arial" w:hAnsi="Arial" w:cs="Arial"/>
                      <w:b/>
                      <w:sz w:val="28"/>
                      <w:szCs w:val="28"/>
                    </w:rPr>
                    <w:t xml:space="preserve"> 2015-2019 </w:t>
                  </w:r>
                  <w:r w:rsidRPr="003719AD">
                    <w:rPr>
                      <w:rFonts w:ascii="Arial" w:hAnsi="Arial" w:cs="Arial"/>
                      <w:b/>
                      <w:sz w:val="26"/>
                      <w:szCs w:val="26"/>
                    </w:rPr>
                    <w:t>Stratejik Planı İzleme ve Değerlendirme Modeli</w:t>
                  </w:r>
                </w:p>
              </w:txbxContent>
            </v:textbox>
          </v:oval>
        </w:pict>
      </w:r>
    </w:p>
    <w:bookmarkStart w:id="202" w:name="_Toc412670649" w:displacedByCustomXml="next"/>
    <w:bookmarkStart w:id="203" w:name="_Toc411601535" w:displacedByCustomXml="next"/>
    <w:sdt>
      <w:sdtPr>
        <w:rPr>
          <w:rFonts w:ascii="Arial" w:eastAsiaTheme="minorHAnsi" w:hAnsi="Arial" w:cs="Arial"/>
          <w:b w:val="0"/>
          <w:bCs w:val="0"/>
          <w:color w:val="auto"/>
          <w:sz w:val="22"/>
          <w:szCs w:val="22"/>
        </w:rPr>
        <w:id w:val="754328163"/>
        <w:docPartObj>
          <w:docPartGallery w:val="Bibliographies"/>
          <w:docPartUnique/>
        </w:docPartObj>
      </w:sdtPr>
      <w:sdtContent>
        <w:p w:rsidR="00CD4FD0" w:rsidRDefault="00CD4FD0" w:rsidP="00315BAC">
          <w:pPr>
            <w:pStyle w:val="Balk1"/>
            <w:jc w:val="left"/>
            <w:rPr>
              <w:rFonts w:ascii="Arial" w:eastAsiaTheme="minorHAnsi" w:hAnsi="Arial" w:cs="Arial"/>
              <w:b w:val="0"/>
              <w:bCs w:val="0"/>
              <w:color w:val="auto"/>
              <w:sz w:val="22"/>
              <w:szCs w:val="22"/>
            </w:rPr>
          </w:pPr>
        </w:p>
        <w:p w:rsidR="00CD4FD0" w:rsidRDefault="00CD4FD0" w:rsidP="00315BAC">
          <w:pPr>
            <w:pStyle w:val="Balk1"/>
            <w:jc w:val="left"/>
            <w:rPr>
              <w:rFonts w:ascii="Arial" w:eastAsiaTheme="minorHAnsi" w:hAnsi="Arial" w:cs="Arial"/>
              <w:b w:val="0"/>
              <w:bCs w:val="0"/>
              <w:color w:val="auto"/>
              <w:sz w:val="22"/>
              <w:szCs w:val="22"/>
            </w:rPr>
          </w:pPr>
        </w:p>
        <w:p w:rsidR="00CD4FD0" w:rsidRDefault="00CD4FD0" w:rsidP="00315BAC">
          <w:pPr>
            <w:pStyle w:val="Balk1"/>
            <w:jc w:val="left"/>
            <w:rPr>
              <w:rFonts w:ascii="Arial" w:eastAsiaTheme="minorHAnsi" w:hAnsi="Arial" w:cs="Arial"/>
              <w:b w:val="0"/>
              <w:bCs w:val="0"/>
              <w:color w:val="auto"/>
              <w:sz w:val="22"/>
              <w:szCs w:val="22"/>
            </w:rPr>
          </w:pPr>
        </w:p>
        <w:p w:rsidR="00CD4FD0" w:rsidRDefault="00CD4FD0" w:rsidP="00315BAC">
          <w:pPr>
            <w:pStyle w:val="Balk1"/>
            <w:jc w:val="left"/>
            <w:rPr>
              <w:rFonts w:ascii="Arial" w:eastAsiaTheme="minorHAnsi" w:hAnsi="Arial" w:cs="Arial"/>
              <w:b w:val="0"/>
              <w:bCs w:val="0"/>
              <w:color w:val="auto"/>
              <w:sz w:val="22"/>
              <w:szCs w:val="22"/>
            </w:rPr>
          </w:pPr>
        </w:p>
        <w:p w:rsidR="00CD4FD0" w:rsidRDefault="00CD4FD0" w:rsidP="00CD4FD0"/>
        <w:p w:rsidR="00CD4FD0" w:rsidRDefault="00CD4FD0" w:rsidP="00CD4FD0"/>
        <w:p w:rsidR="00CD4FD0" w:rsidRPr="00CD4FD0" w:rsidRDefault="00CD4FD0" w:rsidP="00CD4FD0"/>
        <w:p w:rsidR="00CD4FD0" w:rsidRDefault="00CD4FD0" w:rsidP="00315BAC">
          <w:pPr>
            <w:pStyle w:val="Balk1"/>
            <w:jc w:val="left"/>
            <w:rPr>
              <w:rFonts w:ascii="Arial" w:eastAsiaTheme="minorHAnsi" w:hAnsi="Arial" w:cs="Arial"/>
              <w:b w:val="0"/>
              <w:bCs w:val="0"/>
              <w:color w:val="auto"/>
              <w:sz w:val="22"/>
              <w:szCs w:val="22"/>
            </w:rPr>
          </w:pPr>
        </w:p>
        <w:p w:rsidR="00CD4FD0" w:rsidRDefault="00CD4FD0" w:rsidP="00315BAC">
          <w:pPr>
            <w:pStyle w:val="Balk1"/>
            <w:jc w:val="left"/>
            <w:rPr>
              <w:rFonts w:ascii="Arial" w:eastAsiaTheme="minorHAnsi" w:hAnsi="Arial" w:cs="Arial"/>
              <w:b w:val="0"/>
              <w:bCs w:val="0"/>
              <w:color w:val="auto"/>
              <w:sz w:val="22"/>
              <w:szCs w:val="22"/>
            </w:rPr>
          </w:pPr>
        </w:p>
        <w:p w:rsidR="00CD4FD0" w:rsidRDefault="00CD4FD0" w:rsidP="00315BAC">
          <w:pPr>
            <w:pStyle w:val="Balk1"/>
            <w:jc w:val="left"/>
            <w:rPr>
              <w:rFonts w:ascii="Arial" w:eastAsiaTheme="minorHAnsi" w:hAnsi="Arial" w:cs="Arial"/>
              <w:b w:val="0"/>
              <w:bCs w:val="0"/>
              <w:color w:val="auto"/>
              <w:sz w:val="22"/>
              <w:szCs w:val="22"/>
            </w:rPr>
          </w:pPr>
        </w:p>
        <w:p w:rsidR="00CD4FD0" w:rsidRDefault="00CD4FD0" w:rsidP="00315BAC">
          <w:pPr>
            <w:pStyle w:val="Balk1"/>
            <w:jc w:val="left"/>
            <w:rPr>
              <w:rFonts w:ascii="Arial" w:eastAsiaTheme="minorHAnsi" w:hAnsi="Arial" w:cs="Arial"/>
              <w:b w:val="0"/>
              <w:bCs w:val="0"/>
              <w:color w:val="auto"/>
              <w:sz w:val="22"/>
              <w:szCs w:val="22"/>
            </w:rPr>
          </w:pPr>
        </w:p>
        <w:p w:rsidR="00CD4FD0" w:rsidRDefault="00CD4FD0" w:rsidP="00315BAC">
          <w:pPr>
            <w:pStyle w:val="Balk1"/>
            <w:jc w:val="left"/>
            <w:rPr>
              <w:rFonts w:ascii="Arial" w:eastAsiaTheme="minorHAnsi" w:hAnsi="Arial" w:cs="Arial"/>
              <w:b w:val="0"/>
              <w:bCs w:val="0"/>
              <w:color w:val="auto"/>
              <w:sz w:val="22"/>
              <w:szCs w:val="22"/>
            </w:rPr>
          </w:pPr>
        </w:p>
        <w:p w:rsidR="00CD4FD0" w:rsidRPr="00CD4FD0" w:rsidRDefault="00CD4FD0" w:rsidP="00CD4FD0"/>
        <w:p w:rsidR="00CD4FD0" w:rsidRDefault="00CD4FD0" w:rsidP="00315BAC">
          <w:pPr>
            <w:pStyle w:val="Balk1"/>
            <w:jc w:val="left"/>
            <w:rPr>
              <w:rFonts w:ascii="Arial" w:eastAsiaTheme="minorHAnsi" w:hAnsi="Arial" w:cs="Arial"/>
              <w:b w:val="0"/>
              <w:bCs w:val="0"/>
              <w:color w:val="auto"/>
              <w:sz w:val="22"/>
              <w:szCs w:val="22"/>
            </w:rPr>
          </w:pPr>
        </w:p>
        <w:p w:rsidR="00315BAC" w:rsidRPr="00691E2D" w:rsidRDefault="00315BAC" w:rsidP="00315BAC">
          <w:pPr>
            <w:pStyle w:val="Balk1"/>
            <w:jc w:val="left"/>
            <w:rPr>
              <w:rFonts w:ascii="Arial" w:hAnsi="Arial" w:cs="Arial"/>
              <w:sz w:val="22"/>
              <w:szCs w:val="22"/>
            </w:rPr>
          </w:pPr>
          <w:r w:rsidRPr="00691E2D">
            <w:rPr>
              <w:rFonts w:ascii="Arial" w:hAnsi="Arial" w:cs="Arial"/>
              <w:sz w:val="22"/>
              <w:szCs w:val="22"/>
            </w:rPr>
            <w:t>KAYNAKÇA</w:t>
          </w:r>
          <w:bookmarkEnd w:id="203"/>
          <w:bookmarkEnd w:id="202"/>
        </w:p>
        <w:sdt>
          <w:sdtPr>
            <w:rPr>
              <w:rFonts w:ascii="Arial" w:hAnsi="Arial" w:cs="Arial"/>
              <w:sz w:val="22"/>
            </w:rPr>
            <w:id w:val="111145805"/>
            <w:bibliography/>
          </w:sdtPr>
          <w:sdtContent>
            <w:p w:rsidR="00315BAC" w:rsidRPr="00691E2D" w:rsidRDefault="00CC22AB" w:rsidP="008F1948">
              <w:pPr>
                <w:pStyle w:val="Kaynaka"/>
                <w:spacing w:line="360" w:lineRule="auto"/>
                <w:ind w:left="720" w:hanging="720"/>
                <w:rPr>
                  <w:rFonts w:ascii="Arial" w:hAnsi="Arial" w:cs="Arial"/>
                  <w:noProof/>
                  <w:sz w:val="22"/>
                </w:rPr>
              </w:pPr>
              <w:r w:rsidRPr="00CC22AB">
                <w:rPr>
                  <w:rFonts w:ascii="Arial" w:hAnsi="Arial" w:cs="Arial"/>
                  <w:sz w:val="22"/>
                </w:rPr>
                <w:fldChar w:fldCharType="begin"/>
              </w:r>
              <w:r w:rsidR="00315BAC" w:rsidRPr="00691E2D">
                <w:rPr>
                  <w:rFonts w:ascii="Arial" w:hAnsi="Arial" w:cs="Arial"/>
                  <w:sz w:val="22"/>
                </w:rPr>
                <w:instrText>BIBLIOGRAPHY</w:instrText>
              </w:r>
              <w:r w:rsidRPr="00CC22AB">
                <w:rPr>
                  <w:rFonts w:ascii="Arial" w:hAnsi="Arial" w:cs="Arial"/>
                  <w:sz w:val="22"/>
                </w:rPr>
                <w:fldChar w:fldCharType="separate"/>
              </w:r>
            </w:p>
            <w:p w:rsidR="00315BAC" w:rsidRPr="00691E2D" w:rsidRDefault="00315BAC" w:rsidP="00315BAC">
              <w:pPr>
                <w:spacing w:line="360" w:lineRule="auto"/>
                <w:jc w:val="both"/>
                <w:rPr>
                  <w:rFonts w:ascii="Arial" w:hAnsi="Arial" w:cs="Arial"/>
                </w:rPr>
              </w:pPr>
              <w:r w:rsidRPr="00691E2D">
                <w:rPr>
                  <w:rFonts w:ascii="Arial" w:hAnsi="Arial" w:cs="Arial"/>
                </w:rPr>
                <w:t>TUBİTAK Vizyon 2023</w:t>
              </w:r>
            </w:p>
            <w:p w:rsidR="00315BAC" w:rsidRPr="00691E2D" w:rsidRDefault="00315BAC" w:rsidP="00315BAC">
              <w:pPr>
                <w:pStyle w:val="Kaynaka"/>
                <w:spacing w:line="360" w:lineRule="auto"/>
                <w:ind w:left="720" w:hanging="720"/>
                <w:rPr>
                  <w:rFonts w:ascii="Arial" w:hAnsi="Arial" w:cs="Arial"/>
                  <w:noProof/>
                  <w:sz w:val="22"/>
                </w:rPr>
              </w:pPr>
              <w:r w:rsidRPr="00691E2D">
                <w:rPr>
                  <w:rFonts w:ascii="Arial" w:hAnsi="Arial" w:cs="Arial"/>
                  <w:noProof/>
                  <w:sz w:val="22"/>
                </w:rPr>
                <w:t xml:space="preserve">DPT. (2006). </w:t>
              </w:r>
              <w:r w:rsidRPr="00691E2D">
                <w:rPr>
                  <w:rFonts w:ascii="Arial" w:hAnsi="Arial" w:cs="Arial"/>
                  <w:i/>
                  <w:iCs/>
                  <w:noProof/>
                  <w:sz w:val="22"/>
                </w:rPr>
                <w:t>Kamu İdareleri İçin Stratejik Planlama Klavuzu.</w:t>
              </w:r>
              <w:r w:rsidRPr="00691E2D">
                <w:rPr>
                  <w:rFonts w:ascii="Arial" w:hAnsi="Arial" w:cs="Arial"/>
                  <w:noProof/>
                  <w:sz w:val="22"/>
                </w:rPr>
                <w:t xml:space="preserve"> Ankara: DPT.</w:t>
              </w:r>
            </w:p>
            <w:p w:rsidR="00315BAC" w:rsidRPr="00691E2D" w:rsidRDefault="00315BAC" w:rsidP="00315BAC">
              <w:pPr>
                <w:pStyle w:val="Kaynaka"/>
                <w:spacing w:line="360" w:lineRule="auto"/>
                <w:ind w:left="720" w:hanging="720"/>
                <w:rPr>
                  <w:rFonts w:ascii="Arial" w:hAnsi="Arial" w:cs="Arial"/>
                  <w:noProof/>
                  <w:sz w:val="22"/>
                </w:rPr>
              </w:pPr>
              <w:r w:rsidRPr="00691E2D">
                <w:rPr>
                  <w:rFonts w:ascii="Arial" w:hAnsi="Arial" w:cs="Arial"/>
                  <w:noProof/>
                  <w:sz w:val="22"/>
                </w:rPr>
                <w:t xml:space="preserve">MEB. (2009). </w:t>
              </w:r>
              <w:r w:rsidRPr="00691E2D">
                <w:rPr>
                  <w:rFonts w:ascii="Arial" w:hAnsi="Arial" w:cs="Arial"/>
                  <w:i/>
                  <w:iCs/>
                  <w:noProof/>
                  <w:sz w:val="22"/>
                </w:rPr>
                <w:t>Milli eğitim Bakanlığı 2010-1014 Stratejik Planı.</w:t>
              </w:r>
              <w:r w:rsidRPr="00691E2D">
                <w:rPr>
                  <w:rFonts w:ascii="Arial" w:hAnsi="Arial" w:cs="Arial"/>
                  <w:noProof/>
                  <w:sz w:val="22"/>
                </w:rPr>
                <w:t xml:space="preserve"> Ankara: MEB.</w:t>
              </w:r>
            </w:p>
            <w:p w:rsidR="00315BAC" w:rsidRPr="00691E2D" w:rsidRDefault="00315BAC" w:rsidP="00315BAC">
              <w:pPr>
                <w:pStyle w:val="Kaynaka"/>
                <w:spacing w:line="360" w:lineRule="auto"/>
                <w:ind w:left="720" w:hanging="720"/>
                <w:rPr>
                  <w:rFonts w:ascii="Arial" w:hAnsi="Arial" w:cs="Arial"/>
                  <w:noProof/>
                  <w:sz w:val="22"/>
                </w:rPr>
              </w:pPr>
              <w:r w:rsidRPr="00691E2D">
                <w:rPr>
                  <w:rFonts w:ascii="Arial" w:hAnsi="Arial" w:cs="Arial"/>
                  <w:noProof/>
                  <w:sz w:val="22"/>
                </w:rPr>
                <w:t xml:space="preserve">T.C. Başbakanlığı. (2003, 12 24). 5018 Sayılı Kamu Mali Yönetimi ve Kontrol Kanunu. </w:t>
              </w:r>
              <w:r w:rsidRPr="00691E2D">
                <w:rPr>
                  <w:rFonts w:ascii="Arial" w:hAnsi="Arial" w:cs="Arial"/>
                  <w:i/>
                  <w:iCs/>
                  <w:noProof/>
                  <w:sz w:val="22"/>
                </w:rPr>
                <w:t>25326 Sayı Resmi Gazete</w:t>
              </w:r>
              <w:r w:rsidRPr="00691E2D">
                <w:rPr>
                  <w:rFonts w:ascii="Arial" w:hAnsi="Arial" w:cs="Arial"/>
                  <w:noProof/>
                  <w:sz w:val="22"/>
                </w:rPr>
                <w:t>.</w:t>
              </w:r>
            </w:p>
            <w:p w:rsidR="00315BAC" w:rsidRPr="00691E2D" w:rsidRDefault="00315BAC" w:rsidP="00315BAC">
              <w:pPr>
                <w:pStyle w:val="Kaynaka"/>
                <w:spacing w:line="360" w:lineRule="auto"/>
                <w:ind w:left="720" w:hanging="720"/>
                <w:rPr>
                  <w:rFonts w:ascii="Arial" w:hAnsi="Arial" w:cs="Arial"/>
                  <w:noProof/>
                  <w:sz w:val="22"/>
                </w:rPr>
              </w:pPr>
              <w:r w:rsidRPr="00691E2D">
                <w:rPr>
                  <w:rFonts w:ascii="Arial" w:hAnsi="Arial" w:cs="Arial"/>
                  <w:noProof/>
                  <w:sz w:val="22"/>
                </w:rPr>
                <w:t xml:space="preserve">T.C. Başbakanlığı Kanunlar ve Kararlar Genel Müdürlüğü. (2013). </w:t>
              </w:r>
              <w:r w:rsidRPr="00691E2D">
                <w:rPr>
                  <w:rFonts w:ascii="Arial" w:hAnsi="Arial" w:cs="Arial"/>
                  <w:i/>
                  <w:iCs/>
                  <w:noProof/>
                  <w:sz w:val="22"/>
                </w:rPr>
                <w:t>10. Kalkınma Planı (2014 - 2018).</w:t>
              </w:r>
              <w:r w:rsidRPr="00691E2D">
                <w:rPr>
                  <w:rFonts w:ascii="Arial" w:hAnsi="Arial" w:cs="Arial"/>
                  <w:noProof/>
                  <w:sz w:val="22"/>
                </w:rPr>
                <w:t xml:space="preserve"> Ankara: T.C. Başbakanlığı.</w:t>
              </w:r>
            </w:p>
            <w:p w:rsidR="00315BAC" w:rsidRPr="00691E2D" w:rsidRDefault="00315BAC" w:rsidP="00315BAC">
              <w:pPr>
                <w:pStyle w:val="Kaynaka"/>
                <w:spacing w:line="360" w:lineRule="auto"/>
                <w:ind w:left="720" w:hanging="720"/>
                <w:rPr>
                  <w:rFonts w:ascii="Arial" w:hAnsi="Arial" w:cs="Arial"/>
                  <w:noProof/>
                  <w:sz w:val="22"/>
                </w:rPr>
              </w:pPr>
              <w:r w:rsidRPr="00691E2D">
                <w:rPr>
                  <w:rFonts w:ascii="Arial" w:hAnsi="Arial" w:cs="Arial"/>
                  <w:noProof/>
                  <w:sz w:val="22"/>
                </w:rPr>
                <w:t>T.C. Başbakanlık. (2014). 62. Hükümet Programı. T.C. Başbakanlık.</w:t>
              </w:r>
            </w:p>
            <w:p w:rsidR="00315BAC" w:rsidRPr="00691E2D" w:rsidRDefault="00315BAC" w:rsidP="00315BAC">
              <w:pPr>
                <w:pStyle w:val="Kaynaka"/>
                <w:spacing w:line="360" w:lineRule="auto"/>
                <w:ind w:left="720" w:hanging="720"/>
                <w:rPr>
                  <w:rFonts w:ascii="Arial" w:hAnsi="Arial" w:cs="Arial"/>
                  <w:noProof/>
                  <w:sz w:val="22"/>
                </w:rPr>
              </w:pPr>
              <w:r w:rsidRPr="00691E2D">
                <w:rPr>
                  <w:rFonts w:ascii="Arial" w:hAnsi="Arial" w:cs="Arial"/>
                  <w:noProof/>
                  <w:sz w:val="22"/>
                </w:rPr>
                <w:t xml:space="preserve">Türk, E., &amp; Ünsal, N. (2007). </w:t>
              </w:r>
              <w:r w:rsidRPr="00691E2D">
                <w:rPr>
                  <w:rFonts w:ascii="Arial" w:hAnsi="Arial" w:cs="Arial"/>
                  <w:i/>
                  <w:iCs/>
                  <w:noProof/>
                  <w:sz w:val="22"/>
                </w:rPr>
                <w:t>Eğitimde Stratejik Planlama.</w:t>
              </w:r>
              <w:r w:rsidRPr="00691E2D">
                <w:rPr>
                  <w:rFonts w:ascii="Arial" w:hAnsi="Arial" w:cs="Arial"/>
                  <w:noProof/>
                  <w:sz w:val="22"/>
                </w:rPr>
                <w:t xml:space="preserve"> Ankara: MEB.</w:t>
              </w:r>
            </w:p>
            <w:p w:rsidR="00315BAC" w:rsidRPr="00691E2D" w:rsidRDefault="00CC22AB" w:rsidP="00315BAC">
              <w:pPr>
                <w:spacing w:before="120" w:after="120" w:line="360" w:lineRule="auto"/>
                <w:ind w:firstLine="709"/>
                <w:jc w:val="both"/>
                <w:rPr>
                  <w:rFonts w:ascii="Arial" w:hAnsi="Arial" w:cs="Arial"/>
                </w:rPr>
              </w:pPr>
              <w:r w:rsidRPr="00691E2D">
                <w:rPr>
                  <w:rFonts w:ascii="Arial" w:hAnsi="Arial" w:cs="Arial"/>
                  <w:b/>
                  <w:bCs/>
                </w:rPr>
                <w:fldChar w:fldCharType="end"/>
              </w:r>
            </w:p>
          </w:sdtContent>
        </w:sdt>
      </w:sdtContent>
    </w:sdt>
    <w:p w:rsidR="00315BAC" w:rsidRPr="00691E2D" w:rsidRDefault="00315BAC" w:rsidP="00B12313">
      <w:pPr>
        <w:rPr>
          <w:rFonts w:ascii="Arial" w:hAnsi="Arial" w:cs="Arial"/>
        </w:rPr>
      </w:pPr>
    </w:p>
    <w:sectPr w:rsidR="00315BAC" w:rsidRPr="00691E2D" w:rsidSect="00451E69">
      <w:pgSz w:w="11906" w:h="16838"/>
      <w:pgMar w:top="1418" w:right="141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911" w:rsidRDefault="00CE7911" w:rsidP="00712963">
      <w:pPr>
        <w:spacing w:after="0" w:line="240" w:lineRule="auto"/>
      </w:pPr>
      <w:r>
        <w:separator/>
      </w:r>
    </w:p>
  </w:endnote>
  <w:endnote w:type="continuationSeparator" w:id="1">
    <w:p w:rsidR="00CE7911" w:rsidRDefault="00CE7911"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MS Mincho"/>
    <w:charset w:val="80"/>
    <w:family w:val="auto"/>
    <w:pitch w:val="variable"/>
    <w:sig w:usb0="00000001" w:usb1="00000000" w:usb2="01000407" w:usb3="00000000" w:csb0="00020000" w:csb1="00000000"/>
  </w:font>
  <w:font w:name="Tw Cen MT">
    <w:altName w:val="Times New Roman"/>
    <w:charset w:val="00"/>
    <w:family w:val="swiss"/>
    <w:pitch w:val="variable"/>
    <w:sig w:usb0="00000007" w:usb1="00000000" w:usb2="00000000" w:usb3="00000000" w:csb0="00000003"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78265"/>
      <w:docPartObj>
        <w:docPartGallery w:val="Page Numbers (Bottom of Page)"/>
        <w:docPartUnique/>
      </w:docPartObj>
    </w:sdtPr>
    <w:sdtContent>
      <w:p w:rsidR="00CE7911" w:rsidRDefault="00CE7911" w:rsidP="009554DA">
        <w:pPr>
          <w:pStyle w:val="Altbilgi"/>
          <w:tabs>
            <w:tab w:val="clear" w:pos="9072"/>
            <w:tab w:val="left" w:pos="7354"/>
            <w:tab w:val="right" w:pos="9071"/>
          </w:tabs>
          <w:jc w:val="right"/>
        </w:pPr>
        <w:r>
          <w:tab/>
        </w:r>
        <w:r>
          <w:tab/>
        </w:r>
        <w:r>
          <w:tab/>
        </w:r>
        <w:fldSimple w:instr="PAGE   \* MERGEFORMAT">
          <w:r w:rsidR="00EF11D0">
            <w:rPr>
              <w:noProof/>
            </w:rPr>
            <w:t>VIII</w:t>
          </w:r>
        </w:fldSimple>
      </w:p>
    </w:sdtContent>
  </w:sdt>
  <w:p w:rsidR="00CE7911" w:rsidRDefault="00CE791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1" w:rsidRDefault="00CE7911">
    <w:pPr>
      <w:pStyle w:val="Altbilgi"/>
      <w:jc w:val="right"/>
    </w:pPr>
    <w:r>
      <w:t>II</w:t>
    </w:r>
  </w:p>
  <w:p w:rsidR="00CE7911" w:rsidRDefault="00CE791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399454"/>
      <w:docPartObj>
        <w:docPartGallery w:val="Page Numbers (Bottom of Page)"/>
        <w:docPartUnique/>
      </w:docPartObj>
    </w:sdtPr>
    <w:sdtContent>
      <w:p w:rsidR="00CE7911" w:rsidRDefault="00CE7911" w:rsidP="009554DA">
        <w:pPr>
          <w:pStyle w:val="Altbilgi"/>
          <w:tabs>
            <w:tab w:val="clear" w:pos="9072"/>
            <w:tab w:val="left" w:pos="7354"/>
            <w:tab w:val="right" w:pos="9071"/>
          </w:tabs>
          <w:jc w:val="right"/>
        </w:pPr>
        <w:r>
          <w:tab/>
        </w:r>
        <w:r>
          <w:tab/>
        </w:r>
        <w:r>
          <w:tab/>
        </w:r>
        <w:fldSimple w:instr="PAGE   \* MERGEFORMAT">
          <w:r w:rsidR="00EF11D0">
            <w:rPr>
              <w:noProof/>
            </w:rPr>
            <w:t>59</w:t>
          </w:r>
        </w:fldSimple>
      </w:p>
    </w:sdtContent>
  </w:sdt>
  <w:p w:rsidR="00CE7911" w:rsidRDefault="00CE791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911" w:rsidRDefault="00CE7911" w:rsidP="00712963">
      <w:pPr>
        <w:spacing w:after="0" w:line="240" w:lineRule="auto"/>
      </w:pPr>
      <w:r>
        <w:separator/>
      </w:r>
    </w:p>
  </w:footnote>
  <w:footnote w:type="continuationSeparator" w:id="1">
    <w:p w:rsidR="00CE7911" w:rsidRDefault="00CE7911" w:rsidP="00712963">
      <w:pPr>
        <w:spacing w:after="0" w:line="240" w:lineRule="auto"/>
      </w:pPr>
      <w:r>
        <w:continuationSeparator/>
      </w:r>
    </w:p>
  </w:footnote>
  <w:footnote w:id="2">
    <w:p w:rsidR="00CE7911" w:rsidRDefault="00CE7911" w:rsidP="00767DA8">
      <w:pPr>
        <w:pStyle w:val="DipnotMetni"/>
      </w:pPr>
    </w:p>
  </w:footnote>
  <w:footnote w:id="3">
    <w:p w:rsidR="00CE7911" w:rsidRPr="000865BE" w:rsidRDefault="00CE7911" w:rsidP="00300742">
      <w:pPr>
        <w:spacing w:after="120"/>
        <w:jc w:val="both"/>
        <w:rPr>
          <w:rFonts w:cstheme="minorHAnsi"/>
          <w:sz w:val="20"/>
          <w:szCs w:val="20"/>
        </w:rPr>
      </w:pPr>
      <w:r>
        <w:rPr>
          <w:rStyle w:val="DipnotBavurusu"/>
        </w:rPr>
        <w:footnoteRef/>
      </w:r>
      <w:r>
        <w:t xml:space="preserve"> 1- </w:t>
      </w:r>
      <w:r w:rsidRPr="000865BE">
        <w:rPr>
          <w:rFonts w:cstheme="minorHAnsi"/>
          <w:sz w:val="20"/>
          <w:szCs w:val="20"/>
        </w:rPr>
        <w:t>Prof. Dr. İsmet Barutçugil Bilgi Yönetimi (Kariyer Developer)</w:t>
      </w:r>
    </w:p>
    <w:p w:rsidR="00CE7911" w:rsidRPr="000865BE" w:rsidRDefault="00CE7911" w:rsidP="00300742">
      <w:pPr>
        <w:spacing w:after="120"/>
        <w:jc w:val="both"/>
        <w:rPr>
          <w:rFonts w:cstheme="minorHAnsi"/>
          <w:sz w:val="20"/>
          <w:szCs w:val="20"/>
        </w:rPr>
      </w:pPr>
      <w:r w:rsidRPr="000865BE">
        <w:rPr>
          <w:rFonts w:cstheme="minorHAnsi"/>
          <w:sz w:val="20"/>
          <w:szCs w:val="20"/>
        </w:rPr>
        <w:t xml:space="preserve">    2- Prof. Dr. Eyüp İlyasoğlu www.netyorum.com/ei/20010118.htm</w:t>
      </w:r>
    </w:p>
    <w:p w:rsidR="00CE7911" w:rsidRPr="000865BE" w:rsidRDefault="00CE7911" w:rsidP="00300742">
      <w:pPr>
        <w:spacing w:after="120"/>
        <w:jc w:val="both"/>
        <w:rPr>
          <w:rFonts w:cstheme="minorHAnsi"/>
          <w:sz w:val="20"/>
          <w:szCs w:val="20"/>
        </w:rPr>
      </w:pPr>
      <w:r w:rsidRPr="000865BE">
        <w:rPr>
          <w:rFonts w:cstheme="minorHAnsi"/>
          <w:sz w:val="20"/>
          <w:szCs w:val="20"/>
        </w:rPr>
        <w:t xml:space="preserve">    3- Tekin Akgeyik Stratejik Üretim Yönetimi (Sistem Yayıncılık)</w:t>
      </w:r>
    </w:p>
    <w:p w:rsidR="00CE7911" w:rsidRDefault="00CE7911" w:rsidP="00943EFE">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1" w:rsidRPr="009066CA" w:rsidRDefault="00CE7911" w:rsidP="009066CA">
    <w:pPr>
      <w:pStyle w:val="stbilgi"/>
      <w:jc w:val="center"/>
      <w:rPr>
        <w:rFonts w:ascii="Times New Roman" w:hAnsi="Times New Roman" w:cs="Times New Roman"/>
        <w:color w:val="82B0E4" w:themeColor="text2" w:themeTint="66"/>
        <w:sz w:val="18"/>
        <w:szCs w:val="18"/>
      </w:rPr>
    </w:pPr>
    <w:r>
      <w:rPr>
        <w:rFonts w:ascii="Times New Roman" w:hAnsi="Times New Roman" w:cs="Times New Roman"/>
        <w:color w:val="82B0E4" w:themeColor="text2" w:themeTint="66"/>
        <w:sz w:val="18"/>
        <w:szCs w:val="18"/>
      </w:rPr>
      <w:t>ACIGÖL 4 TEMMUZ ORTAOKULU 2015-2019 STRATEJİK PLANI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1" w:rsidRPr="00AA167E" w:rsidRDefault="00CE7911" w:rsidP="00AA167E">
    <w:pPr>
      <w:pStyle w:val="stbilgi"/>
      <w:jc w:val="center"/>
      <w:rPr>
        <w:rFonts w:ascii="Times New Roman" w:hAnsi="Times New Roman" w:cs="Times New Roman"/>
        <w:color w:val="C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1" w:rsidRPr="009066CA" w:rsidRDefault="00CE7911" w:rsidP="009066CA">
    <w:pPr>
      <w:pStyle w:val="stbilgi"/>
      <w:jc w:val="center"/>
      <w:rPr>
        <w:rFonts w:ascii="Times New Roman" w:hAnsi="Times New Roman" w:cs="Times New Roman"/>
        <w:color w:val="82B0E4" w:themeColor="text2" w:themeTint="66"/>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21B00FF"/>
    <w:multiLevelType w:val="hybridMultilevel"/>
    <w:tmpl w:val="F9640A94"/>
    <w:lvl w:ilvl="0" w:tplc="3B8CE6D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24E08E4"/>
    <w:multiLevelType w:val="hybridMultilevel"/>
    <w:tmpl w:val="795AF2E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3C43474"/>
    <w:multiLevelType w:val="hybridMultilevel"/>
    <w:tmpl w:val="EB5CC20E"/>
    <w:lvl w:ilvl="0" w:tplc="1D442C84">
      <w:start w:val="1"/>
      <w:numFmt w:val="upp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3D22E1E"/>
    <w:multiLevelType w:val="multilevel"/>
    <w:tmpl w:val="064ABB8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nsid w:val="089451E0"/>
    <w:multiLevelType w:val="hybridMultilevel"/>
    <w:tmpl w:val="227C5DF6"/>
    <w:lvl w:ilvl="0" w:tplc="32345AA6">
      <w:start w:val="1"/>
      <w:numFmt w:val="decimal"/>
      <w:lvlText w:val="%1."/>
      <w:lvlJc w:val="left"/>
      <w:pPr>
        <w:ind w:left="360" w:hanging="360"/>
      </w:pPr>
      <w:rPr>
        <w:rFonts w:ascii="Times New Roman" w:hAnsi="Times New Roman" w:cs="Times New Roman" w:hint="default"/>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A081748"/>
    <w:multiLevelType w:val="hybridMultilevel"/>
    <w:tmpl w:val="791EF7FE"/>
    <w:lvl w:ilvl="0" w:tplc="7B2A80CA">
      <w:start w:val="1"/>
      <w:numFmt w:val="decimal"/>
      <w:lvlText w:val="%1."/>
      <w:lvlJc w:val="left"/>
      <w:pPr>
        <w:ind w:left="786" w:hanging="360"/>
      </w:pPr>
      <w:rPr>
        <w:rFonts w:hint="default"/>
      </w:rPr>
    </w:lvl>
    <w:lvl w:ilvl="1" w:tplc="817E4AC2">
      <w:numFmt w:val="bullet"/>
      <w:lvlText w:val="•"/>
      <w:lvlJc w:val="left"/>
      <w:pPr>
        <w:ind w:left="1222" w:hanging="360"/>
      </w:pPr>
      <w:rPr>
        <w:rFonts w:ascii="Symbol" w:eastAsia="Times New Roman" w:hAnsi="Symbol" w:cs="Arial" w:hint="default"/>
        <w:sz w:val="20"/>
        <w:szCs w:val="20"/>
      </w:rPr>
    </w:lvl>
    <w:lvl w:ilvl="2" w:tplc="041F001B">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0D67559C"/>
    <w:multiLevelType w:val="hybridMultilevel"/>
    <w:tmpl w:val="7DCA49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7F2999"/>
    <w:multiLevelType w:val="hybridMultilevel"/>
    <w:tmpl w:val="1D4092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4897432"/>
    <w:multiLevelType w:val="hybridMultilevel"/>
    <w:tmpl w:val="C8B07AFA"/>
    <w:lvl w:ilvl="0" w:tplc="041F000F">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0">
    <w:nsid w:val="1C63439A"/>
    <w:multiLevelType w:val="hybridMultilevel"/>
    <w:tmpl w:val="6612364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B943BA"/>
    <w:multiLevelType w:val="hybridMultilevel"/>
    <w:tmpl w:val="EFCC01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1F391324"/>
    <w:multiLevelType w:val="hybridMultilevel"/>
    <w:tmpl w:val="E4CAD07E"/>
    <w:lvl w:ilvl="0" w:tplc="041F000F">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3">
    <w:nsid w:val="22BA04D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40339F"/>
    <w:multiLevelType w:val="hybridMultilevel"/>
    <w:tmpl w:val="179650A8"/>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3444A6"/>
    <w:multiLevelType w:val="hybridMultilevel"/>
    <w:tmpl w:val="BD74A4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3BE463B"/>
    <w:multiLevelType w:val="hybridMultilevel"/>
    <w:tmpl w:val="780E1186"/>
    <w:lvl w:ilvl="0" w:tplc="FC56F89E">
      <w:start w:val="1"/>
      <w:numFmt w:val="decimal"/>
      <w:lvlText w:val="%1."/>
      <w:lvlJc w:val="left"/>
      <w:pPr>
        <w:ind w:left="1428" w:hanging="360"/>
      </w:pPr>
      <w:rPr>
        <w:rFonts w:eastAsia="ヒラギノ明朝 Pro W3"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386B186F"/>
    <w:multiLevelType w:val="hybridMultilevel"/>
    <w:tmpl w:val="6B4010CC"/>
    <w:lvl w:ilvl="0" w:tplc="E6029368">
      <w:start w:val="5"/>
      <w:numFmt w:val="upperRoman"/>
      <w:lvlText w:val="%1."/>
      <w:lvlJc w:val="left"/>
      <w:pPr>
        <w:ind w:left="2148"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9">
    <w:nsid w:val="38BC3AAA"/>
    <w:multiLevelType w:val="hybridMultilevel"/>
    <w:tmpl w:val="08A04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9437FE1"/>
    <w:multiLevelType w:val="hybridMultilevel"/>
    <w:tmpl w:val="56B2568C"/>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3A91167B"/>
    <w:multiLevelType w:val="hybridMultilevel"/>
    <w:tmpl w:val="58B450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C955732"/>
    <w:multiLevelType w:val="hybridMultilevel"/>
    <w:tmpl w:val="98B013FC"/>
    <w:lvl w:ilvl="0" w:tplc="1A9AD6BE">
      <w:start w:val="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B44967"/>
    <w:multiLevelType w:val="hybridMultilevel"/>
    <w:tmpl w:val="D2581714"/>
    <w:lvl w:ilvl="0" w:tplc="AF689B5E">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4">
    <w:nsid w:val="48CD303E"/>
    <w:multiLevelType w:val="hybridMultilevel"/>
    <w:tmpl w:val="D4A09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800C21"/>
    <w:multiLevelType w:val="hybridMultilevel"/>
    <w:tmpl w:val="CA1AF30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FD97897"/>
    <w:multiLevelType w:val="hybridMultilevel"/>
    <w:tmpl w:val="FE84D43E"/>
    <w:lvl w:ilvl="0" w:tplc="041F000F">
      <w:start w:val="1"/>
      <w:numFmt w:val="decimal"/>
      <w:lvlText w:val="%1."/>
      <w:lvlJc w:val="left"/>
      <w:pPr>
        <w:ind w:left="1788" w:hanging="360"/>
      </w:p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7">
    <w:nsid w:val="51852BA1"/>
    <w:multiLevelType w:val="multilevel"/>
    <w:tmpl w:val="47FE2F66"/>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928" w:hanging="360"/>
      </w:pPr>
      <w:rPr>
        <w:rFonts w:hint="default"/>
        <w:b/>
      </w:rPr>
    </w:lvl>
    <w:lvl w:ilvl="2">
      <w:start w:val="1"/>
      <w:numFmt w:val="decimal"/>
      <w:pStyle w:val="Balk8"/>
      <w:isLgl/>
      <w:lvlText w:val="%1.%2.%3."/>
      <w:lvlJc w:val="left"/>
      <w:pPr>
        <w:ind w:left="108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D16D7A"/>
    <w:multiLevelType w:val="hybridMultilevel"/>
    <w:tmpl w:val="9C70F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BF5957"/>
    <w:multiLevelType w:val="hybridMultilevel"/>
    <w:tmpl w:val="4ADE93AE"/>
    <w:lvl w:ilvl="0" w:tplc="2BD27516">
      <w:start w:val="1"/>
      <w:numFmt w:val="upperRoman"/>
      <w:lvlText w:val="%1."/>
      <w:lvlJc w:val="left"/>
      <w:pPr>
        <w:tabs>
          <w:tab w:val="num" w:pos="1428"/>
        </w:tabs>
        <w:ind w:left="1428" w:hanging="72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9572062"/>
    <w:multiLevelType w:val="hybridMultilevel"/>
    <w:tmpl w:val="F5C4E240"/>
    <w:lvl w:ilvl="0" w:tplc="EA987BBE">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A9256B8"/>
    <w:multiLevelType w:val="hybridMultilevel"/>
    <w:tmpl w:val="0DCEF0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07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60061144"/>
    <w:multiLevelType w:val="hybridMultilevel"/>
    <w:tmpl w:val="3D126F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49042F6"/>
    <w:multiLevelType w:val="hybridMultilevel"/>
    <w:tmpl w:val="1514043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AFA4928"/>
    <w:multiLevelType w:val="hybridMultilevel"/>
    <w:tmpl w:val="B0E83D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70CC0368"/>
    <w:multiLevelType w:val="hybridMultilevel"/>
    <w:tmpl w:val="B26AFB1C"/>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nsid w:val="738328AB"/>
    <w:multiLevelType w:val="hybridMultilevel"/>
    <w:tmpl w:val="6D04C16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675BE0"/>
    <w:multiLevelType w:val="hybridMultilevel"/>
    <w:tmpl w:val="DE80780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750050CC"/>
    <w:multiLevelType w:val="hybridMultilevel"/>
    <w:tmpl w:val="BB32E95A"/>
    <w:lvl w:ilvl="0" w:tplc="041F000F">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2">
    <w:nsid w:val="774B4544"/>
    <w:multiLevelType w:val="hybridMultilevel"/>
    <w:tmpl w:val="A1C2F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152D2"/>
    <w:multiLevelType w:val="hybridMultilevel"/>
    <w:tmpl w:val="A4E68EF4"/>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33"/>
  </w:num>
  <w:num w:numId="2">
    <w:abstractNumId w:val="33"/>
    <w:lvlOverride w:ilvl="0">
      <w:startOverride w:val="3"/>
    </w:lvlOverride>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5"/>
  </w:num>
  <w:num w:numId="7">
    <w:abstractNumId w:val="2"/>
  </w:num>
  <w:num w:numId="8">
    <w:abstractNumId w:val="8"/>
  </w:num>
  <w:num w:numId="9">
    <w:abstractNumId w:val="1"/>
  </w:num>
  <w:num w:numId="10">
    <w:abstractNumId w:val="32"/>
  </w:num>
  <w:num w:numId="11">
    <w:abstractNumId w:val="16"/>
  </w:num>
  <w:num w:numId="12">
    <w:abstractNumId w:val="0"/>
  </w:num>
  <w:num w:numId="13">
    <w:abstractNumId w:val="15"/>
  </w:num>
  <w:num w:numId="14">
    <w:abstractNumId w:val="35"/>
  </w:num>
  <w:num w:numId="15">
    <w:abstractNumId w:val="21"/>
  </w:num>
  <w:num w:numId="16">
    <w:abstractNumId w:val="4"/>
  </w:num>
  <w:num w:numId="17">
    <w:abstractNumId w:val="3"/>
  </w:num>
  <w:num w:numId="18">
    <w:abstractNumId w:val="34"/>
  </w:num>
  <w:num w:numId="19">
    <w:abstractNumId w:val="38"/>
  </w:num>
  <w:num w:numId="20">
    <w:abstractNumId w:val="40"/>
  </w:num>
  <w:num w:numId="21">
    <w:abstractNumId w:val="36"/>
  </w:num>
  <w:num w:numId="22">
    <w:abstractNumId w:val="10"/>
  </w:num>
  <w:num w:numId="23">
    <w:abstractNumId w:val="14"/>
  </w:num>
  <w:num w:numId="24">
    <w:abstractNumId w:val="28"/>
  </w:num>
  <w:num w:numId="25">
    <w:abstractNumId w:val="24"/>
  </w:num>
  <w:num w:numId="26">
    <w:abstractNumId w:val="19"/>
  </w:num>
  <w:num w:numId="27">
    <w:abstractNumId w:val="17"/>
  </w:num>
  <w:num w:numId="28">
    <w:abstractNumId w:val="7"/>
  </w:num>
  <w:num w:numId="29">
    <w:abstractNumId w:val="42"/>
  </w:num>
  <w:num w:numId="30">
    <w:abstractNumId w:val="39"/>
  </w:num>
  <w:num w:numId="31">
    <w:abstractNumId w:val="25"/>
  </w:num>
  <w:num w:numId="32">
    <w:abstractNumId w:val="22"/>
  </w:num>
  <w:num w:numId="33">
    <w:abstractNumId w:val="6"/>
  </w:num>
  <w:num w:numId="34">
    <w:abstractNumId w:val="37"/>
  </w:num>
  <w:num w:numId="35">
    <w:abstractNumId w:val="13"/>
  </w:num>
  <w:num w:numId="36">
    <w:abstractNumId w:val="20"/>
  </w:num>
  <w:num w:numId="37">
    <w:abstractNumId w:val="43"/>
  </w:num>
  <w:num w:numId="38">
    <w:abstractNumId w:val="27"/>
    <w:lvlOverride w:ilvl="0">
      <w:startOverride w:val="1"/>
    </w:lvlOverride>
  </w:num>
  <w:num w:numId="39">
    <w:abstractNumId w:val="27"/>
    <w:lvlOverride w:ilvl="0">
      <w:startOverride w:val="1"/>
    </w:lvlOverride>
  </w:num>
  <w:num w:numId="40">
    <w:abstractNumId w:val="23"/>
  </w:num>
  <w:num w:numId="41">
    <w:abstractNumId w:val="11"/>
  </w:num>
  <w:num w:numId="42">
    <w:abstractNumId w:val="29"/>
  </w:num>
  <w:num w:numId="43">
    <w:abstractNumId w:val="31"/>
  </w:num>
  <w:num w:numId="44">
    <w:abstractNumId w:val="12"/>
  </w:num>
  <w:num w:numId="45">
    <w:abstractNumId w:val="41"/>
  </w:num>
  <w:num w:numId="46">
    <w:abstractNumId w:val="26"/>
  </w:num>
  <w:num w:numId="47">
    <w:abstractNumId w:val="9"/>
  </w:num>
  <w:num w:numId="48">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89" style="mso-width-relative:margin;mso-height-relative:margin" fillcolor="white">
      <v:fill color="white"/>
    </o:shapedefaults>
  </w:hdrShapeDefaults>
  <w:footnotePr>
    <w:footnote w:id="0"/>
    <w:footnote w:id="1"/>
  </w:footnotePr>
  <w:endnotePr>
    <w:endnote w:id="0"/>
    <w:endnote w:id="1"/>
  </w:endnotePr>
  <w:compat/>
  <w:rsids>
    <w:rsidRoot w:val="00875CF6"/>
    <w:rsid w:val="00003181"/>
    <w:rsid w:val="000040F0"/>
    <w:rsid w:val="00005A7C"/>
    <w:rsid w:val="000060C8"/>
    <w:rsid w:val="00007E61"/>
    <w:rsid w:val="00010F35"/>
    <w:rsid w:val="00012367"/>
    <w:rsid w:val="00021DE4"/>
    <w:rsid w:val="0002206E"/>
    <w:rsid w:val="00023E82"/>
    <w:rsid w:val="00023F58"/>
    <w:rsid w:val="00025102"/>
    <w:rsid w:val="00037297"/>
    <w:rsid w:val="000404DB"/>
    <w:rsid w:val="00050804"/>
    <w:rsid w:val="00050D04"/>
    <w:rsid w:val="00052034"/>
    <w:rsid w:val="00056193"/>
    <w:rsid w:val="0005627C"/>
    <w:rsid w:val="00056DA0"/>
    <w:rsid w:val="000612DF"/>
    <w:rsid w:val="00065BA6"/>
    <w:rsid w:val="00065DAA"/>
    <w:rsid w:val="00065FF6"/>
    <w:rsid w:val="00072B26"/>
    <w:rsid w:val="000770F5"/>
    <w:rsid w:val="000816D2"/>
    <w:rsid w:val="00086C7D"/>
    <w:rsid w:val="000902EB"/>
    <w:rsid w:val="00092E0F"/>
    <w:rsid w:val="00094A34"/>
    <w:rsid w:val="000953FA"/>
    <w:rsid w:val="000A07F0"/>
    <w:rsid w:val="000A2DA0"/>
    <w:rsid w:val="000A45C1"/>
    <w:rsid w:val="000A5239"/>
    <w:rsid w:val="000A551E"/>
    <w:rsid w:val="000A5E0D"/>
    <w:rsid w:val="000A6F9F"/>
    <w:rsid w:val="000B61F6"/>
    <w:rsid w:val="000B6252"/>
    <w:rsid w:val="000B6EF7"/>
    <w:rsid w:val="000B7E30"/>
    <w:rsid w:val="000C0DCB"/>
    <w:rsid w:val="000C2708"/>
    <w:rsid w:val="000C2E2F"/>
    <w:rsid w:val="000C7929"/>
    <w:rsid w:val="000D411E"/>
    <w:rsid w:val="000D44B6"/>
    <w:rsid w:val="000D462F"/>
    <w:rsid w:val="000D5744"/>
    <w:rsid w:val="000D71D0"/>
    <w:rsid w:val="000D7792"/>
    <w:rsid w:val="000D7D2A"/>
    <w:rsid w:val="000E23C4"/>
    <w:rsid w:val="000E2A89"/>
    <w:rsid w:val="000F3871"/>
    <w:rsid w:val="000F79C5"/>
    <w:rsid w:val="00100394"/>
    <w:rsid w:val="00100807"/>
    <w:rsid w:val="00103E5A"/>
    <w:rsid w:val="00104076"/>
    <w:rsid w:val="00106D91"/>
    <w:rsid w:val="00112788"/>
    <w:rsid w:val="00112974"/>
    <w:rsid w:val="0011683D"/>
    <w:rsid w:val="001214E7"/>
    <w:rsid w:val="001241EE"/>
    <w:rsid w:val="00126457"/>
    <w:rsid w:val="00126D54"/>
    <w:rsid w:val="00127CA3"/>
    <w:rsid w:val="00130ED6"/>
    <w:rsid w:val="00131C7A"/>
    <w:rsid w:val="00132C3E"/>
    <w:rsid w:val="001343A3"/>
    <w:rsid w:val="00144F1C"/>
    <w:rsid w:val="0014615E"/>
    <w:rsid w:val="00151B36"/>
    <w:rsid w:val="00153116"/>
    <w:rsid w:val="00154AD0"/>
    <w:rsid w:val="001611C6"/>
    <w:rsid w:val="00161B05"/>
    <w:rsid w:val="001628FE"/>
    <w:rsid w:val="0016605C"/>
    <w:rsid w:val="00166410"/>
    <w:rsid w:val="00170F00"/>
    <w:rsid w:val="001752BB"/>
    <w:rsid w:val="00177062"/>
    <w:rsid w:val="0018030B"/>
    <w:rsid w:val="0018100D"/>
    <w:rsid w:val="00183195"/>
    <w:rsid w:val="00186C29"/>
    <w:rsid w:val="00187247"/>
    <w:rsid w:val="001877B5"/>
    <w:rsid w:val="00187EB8"/>
    <w:rsid w:val="001919FD"/>
    <w:rsid w:val="00194AD7"/>
    <w:rsid w:val="00196CCD"/>
    <w:rsid w:val="001A2A48"/>
    <w:rsid w:val="001A3F03"/>
    <w:rsid w:val="001A6236"/>
    <w:rsid w:val="001B0734"/>
    <w:rsid w:val="001B3677"/>
    <w:rsid w:val="001B4859"/>
    <w:rsid w:val="001C3C31"/>
    <w:rsid w:val="001C5A92"/>
    <w:rsid w:val="001C5BF1"/>
    <w:rsid w:val="001C6571"/>
    <w:rsid w:val="001D06FE"/>
    <w:rsid w:val="001D11E9"/>
    <w:rsid w:val="001D2710"/>
    <w:rsid w:val="001D29A9"/>
    <w:rsid w:val="001D3251"/>
    <w:rsid w:val="001E39F8"/>
    <w:rsid w:val="001F329B"/>
    <w:rsid w:val="001F4002"/>
    <w:rsid w:val="001F6C79"/>
    <w:rsid w:val="001F6E27"/>
    <w:rsid w:val="001F70A7"/>
    <w:rsid w:val="00201307"/>
    <w:rsid w:val="0020299B"/>
    <w:rsid w:val="00203C85"/>
    <w:rsid w:val="002067F9"/>
    <w:rsid w:val="002134C0"/>
    <w:rsid w:val="00213580"/>
    <w:rsid w:val="0021529C"/>
    <w:rsid w:val="00217572"/>
    <w:rsid w:val="00217ADB"/>
    <w:rsid w:val="00220703"/>
    <w:rsid w:val="00221E32"/>
    <w:rsid w:val="00224FEC"/>
    <w:rsid w:val="00225A84"/>
    <w:rsid w:val="00232162"/>
    <w:rsid w:val="0023281A"/>
    <w:rsid w:val="00234708"/>
    <w:rsid w:val="00241086"/>
    <w:rsid w:val="00242D80"/>
    <w:rsid w:val="002453CB"/>
    <w:rsid w:val="00247459"/>
    <w:rsid w:val="00250976"/>
    <w:rsid w:val="00253F7C"/>
    <w:rsid w:val="0025536E"/>
    <w:rsid w:val="00256B41"/>
    <w:rsid w:val="00262C21"/>
    <w:rsid w:val="00262EFF"/>
    <w:rsid w:val="0026578E"/>
    <w:rsid w:val="00270C4C"/>
    <w:rsid w:val="00271FB3"/>
    <w:rsid w:val="002736FF"/>
    <w:rsid w:val="00274C1A"/>
    <w:rsid w:val="002816CC"/>
    <w:rsid w:val="002817FB"/>
    <w:rsid w:val="002819C2"/>
    <w:rsid w:val="00281FDE"/>
    <w:rsid w:val="00283E17"/>
    <w:rsid w:val="00290529"/>
    <w:rsid w:val="002911A5"/>
    <w:rsid w:val="00293213"/>
    <w:rsid w:val="002938B3"/>
    <w:rsid w:val="002950DA"/>
    <w:rsid w:val="002A1D65"/>
    <w:rsid w:val="002A269A"/>
    <w:rsid w:val="002A64FD"/>
    <w:rsid w:val="002B0485"/>
    <w:rsid w:val="002B3A66"/>
    <w:rsid w:val="002B4BFB"/>
    <w:rsid w:val="002B5075"/>
    <w:rsid w:val="002C7502"/>
    <w:rsid w:val="002C790C"/>
    <w:rsid w:val="002D0387"/>
    <w:rsid w:val="002D08BD"/>
    <w:rsid w:val="002D0AFF"/>
    <w:rsid w:val="002D78D1"/>
    <w:rsid w:val="002E7A84"/>
    <w:rsid w:val="002F10A4"/>
    <w:rsid w:val="002F1890"/>
    <w:rsid w:val="002F193B"/>
    <w:rsid w:val="00300742"/>
    <w:rsid w:val="00300D25"/>
    <w:rsid w:val="00303412"/>
    <w:rsid w:val="00311CFC"/>
    <w:rsid w:val="00315BAC"/>
    <w:rsid w:val="003212FD"/>
    <w:rsid w:val="0032139D"/>
    <w:rsid w:val="003231BE"/>
    <w:rsid w:val="00325043"/>
    <w:rsid w:val="003266BF"/>
    <w:rsid w:val="003268FC"/>
    <w:rsid w:val="003278A3"/>
    <w:rsid w:val="00327F7D"/>
    <w:rsid w:val="00331F3D"/>
    <w:rsid w:val="003322E9"/>
    <w:rsid w:val="00332327"/>
    <w:rsid w:val="00332F2B"/>
    <w:rsid w:val="00333201"/>
    <w:rsid w:val="003341B4"/>
    <w:rsid w:val="00346E53"/>
    <w:rsid w:val="00353F04"/>
    <w:rsid w:val="00354311"/>
    <w:rsid w:val="00360F41"/>
    <w:rsid w:val="003622F0"/>
    <w:rsid w:val="00362754"/>
    <w:rsid w:val="0036581D"/>
    <w:rsid w:val="00365868"/>
    <w:rsid w:val="00365EF9"/>
    <w:rsid w:val="00366574"/>
    <w:rsid w:val="003719AD"/>
    <w:rsid w:val="003738FF"/>
    <w:rsid w:val="00374854"/>
    <w:rsid w:val="00385496"/>
    <w:rsid w:val="00394D25"/>
    <w:rsid w:val="00395B34"/>
    <w:rsid w:val="003A26A3"/>
    <w:rsid w:val="003A2C8E"/>
    <w:rsid w:val="003A2EAA"/>
    <w:rsid w:val="003A6439"/>
    <w:rsid w:val="003A6C87"/>
    <w:rsid w:val="003B36D0"/>
    <w:rsid w:val="003B7195"/>
    <w:rsid w:val="003C0087"/>
    <w:rsid w:val="003C1833"/>
    <w:rsid w:val="003C22E0"/>
    <w:rsid w:val="003C378F"/>
    <w:rsid w:val="003C49FC"/>
    <w:rsid w:val="003D1C14"/>
    <w:rsid w:val="003D357B"/>
    <w:rsid w:val="003E0065"/>
    <w:rsid w:val="003E2474"/>
    <w:rsid w:val="003F1890"/>
    <w:rsid w:val="003F1B89"/>
    <w:rsid w:val="003F266B"/>
    <w:rsid w:val="003F4FB5"/>
    <w:rsid w:val="003F5409"/>
    <w:rsid w:val="0040298D"/>
    <w:rsid w:val="00402AE4"/>
    <w:rsid w:val="00402DA4"/>
    <w:rsid w:val="00402FFF"/>
    <w:rsid w:val="00403563"/>
    <w:rsid w:val="0040370D"/>
    <w:rsid w:val="004045DA"/>
    <w:rsid w:val="0040594D"/>
    <w:rsid w:val="004101AF"/>
    <w:rsid w:val="00410603"/>
    <w:rsid w:val="00410F46"/>
    <w:rsid w:val="0041373B"/>
    <w:rsid w:val="00415B70"/>
    <w:rsid w:val="00421B19"/>
    <w:rsid w:val="00423663"/>
    <w:rsid w:val="004323FB"/>
    <w:rsid w:val="00432A56"/>
    <w:rsid w:val="00432C2D"/>
    <w:rsid w:val="004331FB"/>
    <w:rsid w:val="00434052"/>
    <w:rsid w:val="00434084"/>
    <w:rsid w:val="00441CA8"/>
    <w:rsid w:val="00441FF8"/>
    <w:rsid w:val="00443B17"/>
    <w:rsid w:val="00444D81"/>
    <w:rsid w:val="00451E69"/>
    <w:rsid w:val="00461A2D"/>
    <w:rsid w:val="00465CB4"/>
    <w:rsid w:val="00467AFD"/>
    <w:rsid w:val="00467B1A"/>
    <w:rsid w:val="00474DEE"/>
    <w:rsid w:val="00476BB7"/>
    <w:rsid w:val="00480FCA"/>
    <w:rsid w:val="00484EB6"/>
    <w:rsid w:val="00485D8E"/>
    <w:rsid w:val="00486451"/>
    <w:rsid w:val="00487DCB"/>
    <w:rsid w:val="004910DB"/>
    <w:rsid w:val="00496A21"/>
    <w:rsid w:val="004A6D5C"/>
    <w:rsid w:val="004A7A7F"/>
    <w:rsid w:val="004B1AEE"/>
    <w:rsid w:val="004B2216"/>
    <w:rsid w:val="004B2751"/>
    <w:rsid w:val="004B2D5C"/>
    <w:rsid w:val="004C1A5B"/>
    <w:rsid w:val="004C3B23"/>
    <w:rsid w:val="004C6D1B"/>
    <w:rsid w:val="004C7F81"/>
    <w:rsid w:val="004D0904"/>
    <w:rsid w:val="004D315E"/>
    <w:rsid w:val="004D64BA"/>
    <w:rsid w:val="004D6EAB"/>
    <w:rsid w:val="004D7990"/>
    <w:rsid w:val="004D7AD4"/>
    <w:rsid w:val="004E102B"/>
    <w:rsid w:val="004E3603"/>
    <w:rsid w:val="004E4559"/>
    <w:rsid w:val="004E4F53"/>
    <w:rsid w:val="004E7321"/>
    <w:rsid w:val="004F065D"/>
    <w:rsid w:val="004F0C78"/>
    <w:rsid w:val="004F39EF"/>
    <w:rsid w:val="004F4512"/>
    <w:rsid w:val="004F4F55"/>
    <w:rsid w:val="004F5B93"/>
    <w:rsid w:val="004F7539"/>
    <w:rsid w:val="00500024"/>
    <w:rsid w:val="0050486D"/>
    <w:rsid w:val="0050624B"/>
    <w:rsid w:val="00506A49"/>
    <w:rsid w:val="00507A8D"/>
    <w:rsid w:val="00511517"/>
    <w:rsid w:val="00520486"/>
    <w:rsid w:val="00524452"/>
    <w:rsid w:val="00525796"/>
    <w:rsid w:val="0052773D"/>
    <w:rsid w:val="005329CF"/>
    <w:rsid w:val="00535FAD"/>
    <w:rsid w:val="005455E4"/>
    <w:rsid w:val="005515F3"/>
    <w:rsid w:val="005538BB"/>
    <w:rsid w:val="00554087"/>
    <w:rsid w:val="00561F36"/>
    <w:rsid w:val="00562D79"/>
    <w:rsid w:val="005650A4"/>
    <w:rsid w:val="0057408B"/>
    <w:rsid w:val="005740E4"/>
    <w:rsid w:val="005756E7"/>
    <w:rsid w:val="00575F88"/>
    <w:rsid w:val="00575FDB"/>
    <w:rsid w:val="00580E3A"/>
    <w:rsid w:val="00590A2C"/>
    <w:rsid w:val="00592B4F"/>
    <w:rsid w:val="00594E0A"/>
    <w:rsid w:val="005A18F8"/>
    <w:rsid w:val="005A6B4D"/>
    <w:rsid w:val="005A742A"/>
    <w:rsid w:val="005B1897"/>
    <w:rsid w:val="005B7C0A"/>
    <w:rsid w:val="005C2505"/>
    <w:rsid w:val="005C6029"/>
    <w:rsid w:val="005C7CA4"/>
    <w:rsid w:val="005D3C99"/>
    <w:rsid w:val="005D4075"/>
    <w:rsid w:val="005E0FD5"/>
    <w:rsid w:val="005E2287"/>
    <w:rsid w:val="005E3F88"/>
    <w:rsid w:val="005E53DE"/>
    <w:rsid w:val="005E7888"/>
    <w:rsid w:val="005E7ACD"/>
    <w:rsid w:val="005F3D1F"/>
    <w:rsid w:val="005F50BC"/>
    <w:rsid w:val="006014C4"/>
    <w:rsid w:val="0060360C"/>
    <w:rsid w:val="00603B50"/>
    <w:rsid w:val="006052D5"/>
    <w:rsid w:val="00605440"/>
    <w:rsid w:val="0061048A"/>
    <w:rsid w:val="00611600"/>
    <w:rsid w:val="00613521"/>
    <w:rsid w:val="00614F5E"/>
    <w:rsid w:val="00617AF9"/>
    <w:rsid w:val="00617BA1"/>
    <w:rsid w:val="00617D3C"/>
    <w:rsid w:val="0062141E"/>
    <w:rsid w:val="00621949"/>
    <w:rsid w:val="00623765"/>
    <w:rsid w:val="00624CB2"/>
    <w:rsid w:val="00625A3A"/>
    <w:rsid w:val="00626998"/>
    <w:rsid w:val="00631439"/>
    <w:rsid w:val="0063178E"/>
    <w:rsid w:val="006320EB"/>
    <w:rsid w:val="0063231A"/>
    <w:rsid w:val="006353C8"/>
    <w:rsid w:val="00635BEC"/>
    <w:rsid w:val="00635C76"/>
    <w:rsid w:val="00642FD0"/>
    <w:rsid w:val="00644264"/>
    <w:rsid w:val="00644A7B"/>
    <w:rsid w:val="00645FF7"/>
    <w:rsid w:val="006466CF"/>
    <w:rsid w:val="0065006F"/>
    <w:rsid w:val="00651AD3"/>
    <w:rsid w:val="00652669"/>
    <w:rsid w:val="006536B5"/>
    <w:rsid w:val="00656E24"/>
    <w:rsid w:val="0066050B"/>
    <w:rsid w:val="0066078D"/>
    <w:rsid w:val="0066479B"/>
    <w:rsid w:val="00670A1C"/>
    <w:rsid w:val="0067123B"/>
    <w:rsid w:val="00672FE2"/>
    <w:rsid w:val="0067309B"/>
    <w:rsid w:val="00674294"/>
    <w:rsid w:val="0068275C"/>
    <w:rsid w:val="00691D2E"/>
    <w:rsid w:val="00691E2D"/>
    <w:rsid w:val="006928BC"/>
    <w:rsid w:val="00696C2A"/>
    <w:rsid w:val="0069728C"/>
    <w:rsid w:val="00697722"/>
    <w:rsid w:val="00697A22"/>
    <w:rsid w:val="006A0489"/>
    <w:rsid w:val="006A5410"/>
    <w:rsid w:val="006B02DB"/>
    <w:rsid w:val="006B25A8"/>
    <w:rsid w:val="006B3C9F"/>
    <w:rsid w:val="006B4993"/>
    <w:rsid w:val="006B5BF7"/>
    <w:rsid w:val="006B613B"/>
    <w:rsid w:val="006C07E4"/>
    <w:rsid w:val="006C3641"/>
    <w:rsid w:val="006C390A"/>
    <w:rsid w:val="006D33A9"/>
    <w:rsid w:val="006D5B42"/>
    <w:rsid w:val="006E040B"/>
    <w:rsid w:val="006E1EB8"/>
    <w:rsid w:val="006E671F"/>
    <w:rsid w:val="006E7F52"/>
    <w:rsid w:val="006F0329"/>
    <w:rsid w:val="006F2026"/>
    <w:rsid w:val="006F32AA"/>
    <w:rsid w:val="006F65AE"/>
    <w:rsid w:val="00700BB0"/>
    <w:rsid w:val="00705BBB"/>
    <w:rsid w:val="00707CD6"/>
    <w:rsid w:val="00710F11"/>
    <w:rsid w:val="007110FD"/>
    <w:rsid w:val="00712963"/>
    <w:rsid w:val="00713362"/>
    <w:rsid w:val="007179DD"/>
    <w:rsid w:val="00722379"/>
    <w:rsid w:val="00724A17"/>
    <w:rsid w:val="007266ED"/>
    <w:rsid w:val="00727DC8"/>
    <w:rsid w:val="00734495"/>
    <w:rsid w:val="00735B6F"/>
    <w:rsid w:val="00737EF5"/>
    <w:rsid w:val="00740A7D"/>
    <w:rsid w:val="00744BCB"/>
    <w:rsid w:val="007464FE"/>
    <w:rsid w:val="00746FFB"/>
    <w:rsid w:val="00750645"/>
    <w:rsid w:val="00751DE1"/>
    <w:rsid w:val="00752774"/>
    <w:rsid w:val="00754D1E"/>
    <w:rsid w:val="00755F25"/>
    <w:rsid w:val="00756398"/>
    <w:rsid w:val="007603FE"/>
    <w:rsid w:val="00760A73"/>
    <w:rsid w:val="00763CF2"/>
    <w:rsid w:val="00763D80"/>
    <w:rsid w:val="00763D99"/>
    <w:rsid w:val="00764822"/>
    <w:rsid w:val="007649B4"/>
    <w:rsid w:val="00767DA8"/>
    <w:rsid w:val="00775F57"/>
    <w:rsid w:val="007818C0"/>
    <w:rsid w:val="007821F5"/>
    <w:rsid w:val="007835A3"/>
    <w:rsid w:val="00785F7D"/>
    <w:rsid w:val="0078742D"/>
    <w:rsid w:val="00795D77"/>
    <w:rsid w:val="007A1D07"/>
    <w:rsid w:val="007A3E3B"/>
    <w:rsid w:val="007A523C"/>
    <w:rsid w:val="007A7687"/>
    <w:rsid w:val="007B2305"/>
    <w:rsid w:val="007B30C8"/>
    <w:rsid w:val="007B3C5F"/>
    <w:rsid w:val="007B4F8A"/>
    <w:rsid w:val="007B56F7"/>
    <w:rsid w:val="007B6678"/>
    <w:rsid w:val="007C17E5"/>
    <w:rsid w:val="007D1A17"/>
    <w:rsid w:val="007D1A92"/>
    <w:rsid w:val="007D3A08"/>
    <w:rsid w:val="007D5F65"/>
    <w:rsid w:val="007D6F53"/>
    <w:rsid w:val="007D7054"/>
    <w:rsid w:val="007E4847"/>
    <w:rsid w:val="007E4982"/>
    <w:rsid w:val="007F37CA"/>
    <w:rsid w:val="00802147"/>
    <w:rsid w:val="00802CBC"/>
    <w:rsid w:val="00804344"/>
    <w:rsid w:val="00805577"/>
    <w:rsid w:val="00806199"/>
    <w:rsid w:val="0080635A"/>
    <w:rsid w:val="008101B8"/>
    <w:rsid w:val="00810893"/>
    <w:rsid w:val="0081211A"/>
    <w:rsid w:val="008138C9"/>
    <w:rsid w:val="008174E2"/>
    <w:rsid w:val="00822E80"/>
    <w:rsid w:val="008275CA"/>
    <w:rsid w:val="00835310"/>
    <w:rsid w:val="008356C1"/>
    <w:rsid w:val="00836EDE"/>
    <w:rsid w:val="00842850"/>
    <w:rsid w:val="00842EA7"/>
    <w:rsid w:val="00843079"/>
    <w:rsid w:val="00852059"/>
    <w:rsid w:val="008522BE"/>
    <w:rsid w:val="00853ACB"/>
    <w:rsid w:val="00856367"/>
    <w:rsid w:val="008629C4"/>
    <w:rsid w:val="00862D83"/>
    <w:rsid w:val="00863055"/>
    <w:rsid w:val="008631CB"/>
    <w:rsid w:val="00863EBD"/>
    <w:rsid w:val="00866B8E"/>
    <w:rsid w:val="00867A0D"/>
    <w:rsid w:val="00870A5C"/>
    <w:rsid w:val="00870BE2"/>
    <w:rsid w:val="00870E20"/>
    <w:rsid w:val="00871002"/>
    <w:rsid w:val="00874165"/>
    <w:rsid w:val="0087479C"/>
    <w:rsid w:val="00874864"/>
    <w:rsid w:val="008750B3"/>
    <w:rsid w:val="00875CF6"/>
    <w:rsid w:val="0088195F"/>
    <w:rsid w:val="00884B4C"/>
    <w:rsid w:val="00885232"/>
    <w:rsid w:val="008857C6"/>
    <w:rsid w:val="008857D4"/>
    <w:rsid w:val="00885D3D"/>
    <w:rsid w:val="00887871"/>
    <w:rsid w:val="00887DDD"/>
    <w:rsid w:val="00891CF2"/>
    <w:rsid w:val="00895DFE"/>
    <w:rsid w:val="00896DA0"/>
    <w:rsid w:val="008A04AC"/>
    <w:rsid w:val="008A1295"/>
    <w:rsid w:val="008A13CF"/>
    <w:rsid w:val="008A25F6"/>
    <w:rsid w:val="008A3FE9"/>
    <w:rsid w:val="008A75D0"/>
    <w:rsid w:val="008B5D3A"/>
    <w:rsid w:val="008C0B75"/>
    <w:rsid w:val="008C32CF"/>
    <w:rsid w:val="008C417B"/>
    <w:rsid w:val="008C4810"/>
    <w:rsid w:val="008C6377"/>
    <w:rsid w:val="008C6466"/>
    <w:rsid w:val="008D163F"/>
    <w:rsid w:val="008D24AC"/>
    <w:rsid w:val="008D385B"/>
    <w:rsid w:val="008D51D8"/>
    <w:rsid w:val="008D7A3C"/>
    <w:rsid w:val="008E2C03"/>
    <w:rsid w:val="008E3001"/>
    <w:rsid w:val="008E47ED"/>
    <w:rsid w:val="008E527E"/>
    <w:rsid w:val="008E7014"/>
    <w:rsid w:val="008E7788"/>
    <w:rsid w:val="008E7AC4"/>
    <w:rsid w:val="008F1948"/>
    <w:rsid w:val="008F5494"/>
    <w:rsid w:val="00901382"/>
    <w:rsid w:val="009017F6"/>
    <w:rsid w:val="00902E8E"/>
    <w:rsid w:val="00903838"/>
    <w:rsid w:val="009059D0"/>
    <w:rsid w:val="009066CA"/>
    <w:rsid w:val="0090790B"/>
    <w:rsid w:val="00907CCF"/>
    <w:rsid w:val="00910468"/>
    <w:rsid w:val="00910A0D"/>
    <w:rsid w:val="0091623E"/>
    <w:rsid w:val="00920551"/>
    <w:rsid w:val="00921438"/>
    <w:rsid w:val="0092699F"/>
    <w:rsid w:val="00927979"/>
    <w:rsid w:val="009302A5"/>
    <w:rsid w:val="0093033B"/>
    <w:rsid w:val="00931698"/>
    <w:rsid w:val="00931A7A"/>
    <w:rsid w:val="009334B3"/>
    <w:rsid w:val="00943EFE"/>
    <w:rsid w:val="00945F28"/>
    <w:rsid w:val="0094695D"/>
    <w:rsid w:val="00947CFB"/>
    <w:rsid w:val="009517EA"/>
    <w:rsid w:val="00952056"/>
    <w:rsid w:val="009554DA"/>
    <w:rsid w:val="0095590B"/>
    <w:rsid w:val="0096140D"/>
    <w:rsid w:val="00962533"/>
    <w:rsid w:val="00962BB3"/>
    <w:rsid w:val="00964DC2"/>
    <w:rsid w:val="00967072"/>
    <w:rsid w:val="009674DC"/>
    <w:rsid w:val="00970D42"/>
    <w:rsid w:val="0097222B"/>
    <w:rsid w:val="00977CAF"/>
    <w:rsid w:val="00981F99"/>
    <w:rsid w:val="00983F15"/>
    <w:rsid w:val="00984D1D"/>
    <w:rsid w:val="0098681A"/>
    <w:rsid w:val="00992327"/>
    <w:rsid w:val="009958E0"/>
    <w:rsid w:val="009A04CA"/>
    <w:rsid w:val="009A0FFD"/>
    <w:rsid w:val="009A3B4F"/>
    <w:rsid w:val="009A522E"/>
    <w:rsid w:val="009A6055"/>
    <w:rsid w:val="009A605D"/>
    <w:rsid w:val="009A618E"/>
    <w:rsid w:val="009A66CB"/>
    <w:rsid w:val="009A7172"/>
    <w:rsid w:val="009B2832"/>
    <w:rsid w:val="009B29FA"/>
    <w:rsid w:val="009B3910"/>
    <w:rsid w:val="009B39C5"/>
    <w:rsid w:val="009B3D23"/>
    <w:rsid w:val="009B6086"/>
    <w:rsid w:val="009C41EA"/>
    <w:rsid w:val="009C5115"/>
    <w:rsid w:val="009C5810"/>
    <w:rsid w:val="009C5DF8"/>
    <w:rsid w:val="009C7662"/>
    <w:rsid w:val="009D20B7"/>
    <w:rsid w:val="009D5145"/>
    <w:rsid w:val="009D5A95"/>
    <w:rsid w:val="009D6C10"/>
    <w:rsid w:val="009E0F04"/>
    <w:rsid w:val="009E2B16"/>
    <w:rsid w:val="009E3501"/>
    <w:rsid w:val="009E4AD3"/>
    <w:rsid w:val="009E7CBD"/>
    <w:rsid w:val="009F12E1"/>
    <w:rsid w:val="009F1C66"/>
    <w:rsid w:val="009F1D96"/>
    <w:rsid w:val="009F1E88"/>
    <w:rsid w:val="009F336B"/>
    <w:rsid w:val="009F389E"/>
    <w:rsid w:val="00A041B5"/>
    <w:rsid w:val="00A1345E"/>
    <w:rsid w:val="00A24755"/>
    <w:rsid w:val="00A24CC5"/>
    <w:rsid w:val="00A264E1"/>
    <w:rsid w:val="00A33395"/>
    <w:rsid w:val="00A4045D"/>
    <w:rsid w:val="00A4122B"/>
    <w:rsid w:val="00A41911"/>
    <w:rsid w:val="00A42FC4"/>
    <w:rsid w:val="00A43575"/>
    <w:rsid w:val="00A43610"/>
    <w:rsid w:val="00A44083"/>
    <w:rsid w:val="00A4742D"/>
    <w:rsid w:val="00A47DEB"/>
    <w:rsid w:val="00A52B16"/>
    <w:rsid w:val="00A5495B"/>
    <w:rsid w:val="00A57EAC"/>
    <w:rsid w:val="00A615E8"/>
    <w:rsid w:val="00A72825"/>
    <w:rsid w:val="00A72F9D"/>
    <w:rsid w:val="00A83576"/>
    <w:rsid w:val="00A901E8"/>
    <w:rsid w:val="00A91DD4"/>
    <w:rsid w:val="00A95278"/>
    <w:rsid w:val="00AA167E"/>
    <w:rsid w:val="00AA1F0B"/>
    <w:rsid w:val="00AA21BF"/>
    <w:rsid w:val="00AA3C2C"/>
    <w:rsid w:val="00AA563C"/>
    <w:rsid w:val="00AA5C21"/>
    <w:rsid w:val="00AB0D6B"/>
    <w:rsid w:val="00AB12BD"/>
    <w:rsid w:val="00AB21F2"/>
    <w:rsid w:val="00AB3C96"/>
    <w:rsid w:val="00AB4626"/>
    <w:rsid w:val="00AB5FDF"/>
    <w:rsid w:val="00AC6F54"/>
    <w:rsid w:val="00AD2177"/>
    <w:rsid w:val="00AD40E3"/>
    <w:rsid w:val="00AD44BC"/>
    <w:rsid w:val="00AD4B62"/>
    <w:rsid w:val="00AD7DE9"/>
    <w:rsid w:val="00AE1CB8"/>
    <w:rsid w:val="00AE2932"/>
    <w:rsid w:val="00AF21A7"/>
    <w:rsid w:val="00AF2C74"/>
    <w:rsid w:val="00AF6B4D"/>
    <w:rsid w:val="00AF6E30"/>
    <w:rsid w:val="00B015F5"/>
    <w:rsid w:val="00B01EBE"/>
    <w:rsid w:val="00B03515"/>
    <w:rsid w:val="00B041CA"/>
    <w:rsid w:val="00B077C7"/>
    <w:rsid w:val="00B07921"/>
    <w:rsid w:val="00B12313"/>
    <w:rsid w:val="00B12632"/>
    <w:rsid w:val="00B13268"/>
    <w:rsid w:val="00B17D66"/>
    <w:rsid w:val="00B2109F"/>
    <w:rsid w:val="00B21C5D"/>
    <w:rsid w:val="00B27F02"/>
    <w:rsid w:val="00B30281"/>
    <w:rsid w:val="00B323B7"/>
    <w:rsid w:val="00B329F9"/>
    <w:rsid w:val="00B32BEC"/>
    <w:rsid w:val="00B34C17"/>
    <w:rsid w:val="00B37841"/>
    <w:rsid w:val="00B417FC"/>
    <w:rsid w:val="00B423BE"/>
    <w:rsid w:val="00B427D4"/>
    <w:rsid w:val="00B433C4"/>
    <w:rsid w:val="00B4344E"/>
    <w:rsid w:val="00B503A4"/>
    <w:rsid w:val="00B5239F"/>
    <w:rsid w:val="00B53449"/>
    <w:rsid w:val="00B56021"/>
    <w:rsid w:val="00B57C01"/>
    <w:rsid w:val="00B66907"/>
    <w:rsid w:val="00B6747B"/>
    <w:rsid w:val="00B72E36"/>
    <w:rsid w:val="00B73A8B"/>
    <w:rsid w:val="00B743D9"/>
    <w:rsid w:val="00B756F8"/>
    <w:rsid w:val="00B77E8C"/>
    <w:rsid w:val="00B8000F"/>
    <w:rsid w:val="00B847C0"/>
    <w:rsid w:val="00B84BA4"/>
    <w:rsid w:val="00B8518A"/>
    <w:rsid w:val="00B87440"/>
    <w:rsid w:val="00B87741"/>
    <w:rsid w:val="00B9180C"/>
    <w:rsid w:val="00B91FB6"/>
    <w:rsid w:val="00B928AD"/>
    <w:rsid w:val="00B953B6"/>
    <w:rsid w:val="00B96094"/>
    <w:rsid w:val="00BA1CE1"/>
    <w:rsid w:val="00BA4070"/>
    <w:rsid w:val="00BA4628"/>
    <w:rsid w:val="00BA4E33"/>
    <w:rsid w:val="00BA603C"/>
    <w:rsid w:val="00BA7999"/>
    <w:rsid w:val="00BB1850"/>
    <w:rsid w:val="00BB239F"/>
    <w:rsid w:val="00BB3E62"/>
    <w:rsid w:val="00BB4B93"/>
    <w:rsid w:val="00BC4678"/>
    <w:rsid w:val="00BC670A"/>
    <w:rsid w:val="00BD37F9"/>
    <w:rsid w:val="00BD3AFC"/>
    <w:rsid w:val="00BD609E"/>
    <w:rsid w:val="00BD6DF0"/>
    <w:rsid w:val="00BE0C9B"/>
    <w:rsid w:val="00BE2C25"/>
    <w:rsid w:val="00BE512A"/>
    <w:rsid w:val="00BE5178"/>
    <w:rsid w:val="00BE6964"/>
    <w:rsid w:val="00BE70D8"/>
    <w:rsid w:val="00BF0969"/>
    <w:rsid w:val="00BF27C3"/>
    <w:rsid w:val="00BF727F"/>
    <w:rsid w:val="00BF769D"/>
    <w:rsid w:val="00C06686"/>
    <w:rsid w:val="00C1172A"/>
    <w:rsid w:val="00C130D0"/>
    <w:rsid w:val="00C140DB"/>
    <w:rsid w:val="00C15820"/>
    <w:rsid w:val="00C17006"/>
    <w:rsid w:val="00C1756A"/>
    <w:rsid w:val="00C205A6"/>
    <w:rsid w:val="00C24D37"/>
    <w:rsid w:val="00C25CCD"/>
    <w:rsid w:val="00C27DAF"/>
    <w:rsid w:val="00C319D3"/>
    <w:rsid w:val="00C40DEB"/>
    <w:rsid w:val="00C42651"/>
    <w:rsid w:val="00C42C8E"/>
    <w:rsid w:val="00C4314A"/>
    <w:rsid w:val="00C450C4"/>
    <w:rsid w:val="00C46ACB"/>
    <w:rsid w:val="00C50BDD"/>
    <w:rsid w:val="00C52A33"/>
    <w:rsid w:val="00C557F8"/>
    <w:rsid w:val="00C56ED3"/>
    <w:rsid w:val="00C60059"/>
    <w:rsid w:val="00C61008"/>
    <w:rsid w:val="00C61BD1"/>
    <w:rsid w:val="00C653FC"/>
    <w:rsid w:val="00C71580"/>
    <w:rsid w:val="00C71D8E"/>
    <w:rsid w:val="00C72D1C"/>
    <w:rsid w:val="00C74B2A"/>
    <w:rsid w:val="00C77DB2"/>
    <w:rsid w:val="00C80149"/>
    <w:rsid w:val="00C813E9"/>
    <w:rsid w:val="00C82CAF"/>
    <w:rsid w:val="00C83078"/>
    <w:rsid w:val="00C852D2"/>
    <w:rsid w:val="00C86F36"/>
    <w:rsid w:val="00C92542"/>
    <w:rsid w:val="00C9267F"/>
    <w:rsid w:val="00C92880"/>
    <w:rsid w:val="00C979D1"/>
    <w:rsid w:val="00CA2EDB"/>
    <w:rsid w:val="00CA4F8B"/>
    <w:rsid w:val="00CA7C33"/>
    <w:rsid w:val="00CB0629"/>
    <w:rsid w:val="00CB0D68"/>
    <w:rsid w:val="00CB370A"/>
    <w:rsid w:val="00CB43BF"/>
    <w:rsid w:val="00CB6C01"/>
    <w:rsid w:val="00CC098A"/>
    <w:rsid w:val="00CC22AB"/>
    <w:rsid w:val="00CC5823"/>
    <w:rsid w:val="00CD06E3"/>
    <w:rsid w:val="00CD1080"/>
    <w:rsid w:val="00CD4FD0"/>
    <w:rsid w:val="00CD518D"/>
    <w:rsid w:val="00CE1E2B"/>
    <w:rsid w:val="00CE2A69"/>
    <w:rsid w:val="00CE2C5A"/>
    <w:rsid w:val="00CE7911"/>
    <w:rsid w:val="00CF003A"/>
    <w:rsid w:val="00CF05A3"/>
    <w:rsid w:val="00CF50EF"/>
    <w:rsid w:val="00CF6124"/>
    <w:rsid w:val="00D02A0F"/>
    <w:rsid w:val="00D02C78"/>
    <w:rsid w:val="00D060DD"/>
    <w:rsid w:val="00D0640C"/>
    <w:rsid w:val="00D1318A"/>
    <w:rsid w:val="00D135C4"/>
    <w:rsid w:val="00D166FA"/>
    <w:rsid w:val="00D20115"/>
    <w:rsid w:val="00D20814"/>
    <w:rsid w:val="00D214F7"/>
    <w:rsid w:val="00D25E45"/>
    <w:rsid w:val="00D35D66"/>
    <w:rsid w:val="00D41D53"/>
    <w:rsid w:val="00D44F95"/>
    <w:rsid w:val="00D46566"/>
    <w:rsid w:val="00D521FD"/>
    <w:rsid w:val="00D55DA9"/>
    <w:rsid w:val="00D573C7"/>
    <w:rsid w:val="00D57E05"/>
    <w:rsid w:val="00D60E96"/>
    <w:rsid w:val="00D64FDB"/>
    <w:rsid w:val="00D664B9"/>
    <w:rsid w:val="00D760FC"/>
    <w:rsid w:val="00D809CB"/>
    <w:rsid w:val="00D82F0E"/>
    <w:rsid w:val="00D82F29"/>
    <w:rsid w:val="00D82FB5"/>
    <w:rsid w:val="00D841E3"/>
    <w:rsid w:val="00D84BA2"/>
    <w:rsid w:val="00D9269A"/>
    <w:rsid w:val="00D95B30"/>
    <w:rsid w:val="00D977CC"/>
    <w:rsid w:val="00D97A8E"/>
    <w:rsid w:val="00DA4674"/>
    <w:rsid w:val="00DA5630"/>
    <w:rsid w:val="00DA5D10"/>
    <w:rsid w:val="00DA7D73"/>
    <w:rsid w:val="00DB3FD2"/>
    <w:rsid w:val="00DB63F3"/>
    <w:rsid w:val="00DB6B3F"/>
    <w:rsid w:val="00DC21A1"/>
    <w:rsid w:val="00DC441D"/>
    <w:rsid w:val="00DD0033"/>
    <w:rsid w:val="00DD0C81"/>
    <w:rsid w:val="00DD19A4"/>
    <w:rsid w:val="00DD2A2E"/>
    <w:rsid w:val="00DD3B7A"/>
    <w:rsid w:val="00DD5396"/>
    <w:rsid w:val="00DD7E59"/>
    <w:rsid w:val="00DE2CFF"/>
    <w:rsid w:val="00DE3DD4"/>
    <w:rsid w:val="00DE7391"/>
    <w:rsid w:val="00DF0979"/>
    <w:rsid w:val="00DF20F4"/>
    <w:rsid w:val="00E017B5"/>
    <w:rsid w:val="00E01DAA"/>
    <w:rsid w:val="00E03EA4"/>
    <w:rsid w:val="00E053E6"/>
    <w:rsid w:val="00E055C1"/>
    <w:rsid w:val="00E150F7"/>
    <w:rsid w:val="00E15669"/>
    <w:rsid w:val="00E1605F"/>
    <w:rsid w:val="00E20100"/>
    <w:rsid w:val="00E2305D"/>
    <w:rsid w:val="00E24B3A"/>
    <w:rsid w:val="00E270BB"/>
    <w:rsid w:val="00E2754B"/>
    <w:rsid w:val="00E27C00"/>
    <w:rsid w:val="00E30967"/>
    <w:rsid w:val="00E325ED"/>
    <w:rsid w:val="00E35336"/>
    <w:rsid w:val="00E355E9"/>
    <w:rsid w:val="00E357A1"/>
    <w:rsid w:val="00E4061A"/>
    <w:rsid w:val="00E40A0A"/>
    <w:rsid w:val="00E42F1F"/>
    <w:rsid w:val="00E47336"/>
    <w:rsid w:val="00E53F1A"/>
    <w:rsid w:val="00E54F81"/>
    <w:rsid w:val="00E55A7E"/>
    <w:rsid w:val="00E561F7"/>
    <w:rsid w:val="00E57A43"/>
    <w:rsid w:val="00E6151F"/>
    <w:rsid w:val="00E63B3E"/>
    <w:rsid w:val="00E70E10"/>
    <w:rsid w:val="00E73D6F"/>
    <w:rsid w:val="00E808D4"/>
    <w:rsid w:val="00E83675"/>
    <w:rsid w:val="00E8453F"/>
    <w:rsid w:val="00E86F66"/>
    <w:rsid w:val="00E87BC9"/>
    <w:rsid w:val="00E931AE"/>
    <w:rsid w:val="00E95D1A"/>
    <w:rsid w:val="00E968B4"/>
    <w:rsid w:val="00E96F66"/>
    <w:rsid w:val="00EA1F33"/>
    <w:rsid w:val="00EA220B"/>
    <w:rsid w:val="00EA2926"/>
    <w:rsid w:val="00EA389C"/>
    <w:rsid w:val="00EA3D9B"/>
    <w:rsid w:val="00EA51B7"/>
    <w:rsid w:val="00EA58BA"/>
    <w:rsid w:val="00EB1646"/>
    <w:rsid w:val="00EC3F2B"/>
    <w:rsid w:val="00ED0FA6"/>
    <w:rsid w:val="00ED23BB"/>
    <w:rsid w:val="00ED546C"/>
    <w:rsid w:val="00ED5826"/>
    <w:rsid w:val="00EE58B0"/>
    <w:rsid w:val="00EE661B"/>
    <w:rsid w:val="00EF0FBB"/>
    <w:rsid w:val="00EF11D0"/>
    <w:rsid w:val="00EF506D"/>
    <w:rsid w:val="00EF63D7"/>
    <w:rsid w:val="00EF6755"/>
    <w:rsid w:val="00EF68B2"/>
    <w:rsid w:val="00EF7585"/>
    <w:rsid w:val="00EF7B18"/>
    <w:rsid w:val="00F013B1"/>
    <w:rsid w:val="00F03227"/>
    <w:rsid w:val="00F056AE"/>
    <w:rsid w:val="00F10201"/>
    <w:rsid w:val="00F1180C"/>
    <w:rsid w:val="00F12D89"/>
    <w:rsid w:val="00F13C0F"/>
    <w:rsid w:val="00F15658"/>
    <w:rsid w:val="00F21BEC"/>
    <w:rsid w:val="00F246B9"/>
    <w:rsid w:val="00F34F15"/>
    <w:rsid w:val="00F37209"/>
    <w:rsid w:val="00F378B6"/>
    <w:rsid w:val="00F41A96"/>
    <w:rsid w:val="00F4671A"/>
    <w:rsid w:val="00F513AE"/>
    <w:rsid w:val="00F547F8"/>
    <w:rsid w:val="00F55002"/>
    <w:rsid w:val="00F607FE"/>
    <w:rsid w:val="00F61BF1"/>
    <w:rsid w:val="00F623E5"/>
    <w:rsid w:val="00F627CB"/>
    <w:rsid w:val="00F63A60"/>
    <w:rsid w:val="00F650EB"/>
    <w:rsid w:val="00F65CEF"/>
    <w:rsid w:val="00F66145"/>
    <w:rsid w:val="00F707BC"/>
    <w:rsid w:val="00F741D3"/>
    <w:rsid w:val="00F75D33"/>
    <w:rsid w:val="00F80789"/>
    <w:rsid w:val="00F826D2"/>
    <w:rsid w:val="00F833E6"/>
    <w:rsid w:val="00F837B9"/>
    <w:rsid w:val="00F83A34"/>
    <w:rsid w:val="00F84FE3"/>
    <w:rsid w:val="00F90E6C"/>
    <w:rsid w:val="00FA12D9"/>
    <w:rsid w:val="00FA34F1"/>
    <w:rsid w:val="00FA5E17"/>
    <w:rsid w:val="00FB24C0"/>
    <w:rsid w:val="00FB57F0"/>
    <w:rsid w:val="00FB6044"/>
    <w:rsid w:val="00FC014A"/>
    <w:rsid w:val="00FC0BA1"/>
    <w:rsid w:val="00FC4DE3"/>
    <w:rsid w:val="00FC5E89"/>
    <w:rsid w:val="00FC7471"/>
    <w:rsid w:val="00FD011A"/>
    <w:rsid w:val="00FD3406"/>
    <w:rsid w:val="00FD5147"/>
    <w:rsid w:val="00FD5251"/>
    <w:rsid w:val="00FE1E59"/>
    <w:rsid w:val="00FE2A58"/>
    <w:rsid w:val="00FE2DCA"/>
    <w:rsid w:val="00FE63F4"/>
    <w:rsid w:val="00FF2953"/>
    <w:rsid w:val="00FF2EE8"/>
    <w:rsid w:val="00FF3D34"/>
    <w:rsid w:val="00FF4587"/>
    <w:rsid w:val="00FF4C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heme="majorEastAsia" w:hAnsi="Times New Roman" w:cstheme="majorBidi"/>
      <w:b/>
      <w:bCs/>
      <w:color w:val="0F6FC6" w:themeColor="accent1"/>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ascii="Times New Roman" w:eastAsiaTheme="majorEastAsia" w:hAnsi="Times New Roman" w:cs="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cs="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3"/>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3"/>
      </w:numPr>
      <w:spacing w:before="0"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1"/>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0F6FC6" w:themeColor="accent1"/>
      <w:sz w:val="28"/>
      <w:szCs w:val="28"/>
    </w:rPr>
  </w:style>
  <w:style w:type="character" w:customStyle="1" w:styleId="Balk2Char">
    <w:name w:val="Başlık 2 Char"/>
    <w:basedOn w:val="VarsaylanParagrafYazTipi"/>
    <w:link w:val="Balk2"/>
    <w:uiPriority w:val="9"/>
    <w:rsid w:val="0071296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heme="majorEastAsia" w:hAnsi="Times New Roman"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009DD9"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0B5294"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F49100"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CellMar>
        <w:top w:w="0" w:type="dxa"/>
        <w:left w:w="108" w:type="dxa"/>
        <w:bottom w:w="0" w:type="dxa"/>
        <w:right w:w="108" w:type="dxa"/>
      </w:tblCellMar>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CellMar>
        <w:top w:w="0" w:type="dxa"/>
        <w:left w:w="108" w:type="dxa"/>
        <w:bottom w:w="0" w:type="dxa"/>
        <w:right w:w="108" w:type="dxa"/>
      </w:tblCellMar>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0F6FC6"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112F51"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AltKonuBal">
    <w:name w:val="Subtitle"/>
    <w:basedOn w:val="Normal"/>
    <w:next w:val="Normal"/>
    <w:link w:val="AltKonuBalChar"/>
    <w:uiPriority w:val="11"/>
    <w:qFormat/>
    <w:rsid w:val="00624CB2"/>
    <w:pPr>
      <w:numPr>
        <w:ilvl w:val="1"/>
      </w:numPr>
      <w:spacing w:before="120" w:after="120" w:line="240" w:lineRule="auto"/>
      <w:ind w:firstLine="709"/>
      <w:jc w:val="both"/>
    </w:pPr>
    <w:rPr>
      <w:rFonts w:asciiTheme="majorHAnsi" w:eastAsiaTheme="majorEastAsia" w:hAnsiTheme="majorHAnsi" w:cstheme="majorBidi"/>
      <w:i/>
      <w:iCs/>
      <w:color w:val="0F6FC6" w:themeColor="accent1"/>
      <w:spacing w:val="15"/>
      <w:sz w:val="24"/>
      <w:szCs w:val="24"/>
    </w:rPr>
  </w:style>
  <w:style w:type="character" w:customStyle="1" w:styleId="AltKonuBalChar">
    <w:name w:val="Alt Konu Başlığı Char"/>
    <w:basedOn w:val="VarsaylanParagrafYazTipi"/>
    <w:link w:val="AltKonuBal"/>
    <w:uiPriority w:val="11"/>
    <w:rsid w:val="00624CB2"/>
    <w:rPr>
      <w:rFonts w:asciiTheme="majorHAnsi" w:eastAsiaTheme="majorEastAsia" w:hAnsiTheme="majorHAnsi" w:cstheme="majorBidi"/>
      <w:i/>
      <w:iCs/>
      <w:color w:val="0F6FC6" w:themeColor="accent1"/>
      <w:spacing w:val="15"/>
      <w:sz w:val="24"/>
      <w:szCs w:val="24"/>
    </w:rPr>
  </w:style>
  <w:style w:type="paragraph" w:styleId="ResimYazs">
    <w:name w:val="caption"/>
    <w:basedOn w:val="Normal"/>
    <w:next w:val="Normal"/>
    <w:uiPriority w:val="35"/>
    <w:unhideWhenUsed/>
    <w:qFormat/>
    <w:rsid w:val="007A7687"/>
    <w:pPr>
      <w:spacing w:line="240" w:lineRule="auto"/>
      <w:ind w:firstLine="709"/>
      <w:jc w:val="both"/>
    </w:pPr>
    <w:rPr>
      <w:b/>
      <w:bCs/>
      <w:color w:val="0F6FC6" w:themeColor="accent1"/>
      <w:sz w:val="18"/>
      <w:szCs w:val="18"/>
    </w:rPr>
  </w:style>
  <w:style w:type="character" w:customStyle="1" w:styleId="apple-converted-space">
    <w:name w:val="apple-converted-space"/>
    <w:basedOn w:val="VarsaylanParagrafYazTipi"/>
    <w:rsid w:val="00CF6124"/>
  </w:style>
  <w:style w:type="paragraph" w:styleId="DipnotMetni">
    <w:name w:val="footnote text"/>
    <w:basedOn w:val="Normal"/>
    <w:link w:val="DipnotMetniChar"/>
    <w:uiPriority w:val="99"/>
    <w:semiHidden/>
    <w:unhideWhenUsed/>
    <w:rsid w:val="008356C1"/>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8356C1"/>
    <w:rPr>
      <w:rFonts w:eastAsiaTheme="minorEastAsia"/>
      <w:sz w:val="20"/>
      <w:szCs w:val="20"/>
      <w:lang w:eastAsia="tr-TR"/>
    </w:rPr>
  </w:style>
  <w:style w:type="character" w:styleId="DipnotBavurusu">
    <w:name w:val="footnote reference"/>
    <w:basedOn w:val="VarsaylanParagrafYazTipi"/>
    <w:uiPriority w:val="99"/>
    <w:semiHidden/>
    <w:unhideWhenUsed/>
    <w:rsid w:val="008356C1"/>
    <w:rPr>
      <w:vertAlign w:val="superscript"/>
    </w:rPr>
  </w:style>
  <w:style w:type="character" w:styleId="HafifVurgulama">
    <w:name w:val="Subtle Emphasis"/>
    <w:basedOn w:val="VarsaylanParagrafYazTipi"/>
    <w:uiPriority w:val="19"/>
    <w:qFormat/>
    <w:rsid w:val="003E0065"/>
    <w:rPr>
      <w:rFonts w:ascii="Times New Roman" w:hAnsi="Times New Roman" w:cs="Arial"/>
      <w:b w:val="0"/>
      <w:bCs/>
      <w:i w:val="0"/>
      <w:iCs/>
      <w:color w:val="auto"/>
      <w:sz w:val="28"/>
      <w:szCs w:val="26"/>
      <w:lang w:eastAsia="tr-TR"/>
    </w:rPr>
  </w:style>
  <w:style w:type="numbering" w:customStyle="1" w:styleId="ListeYok2">
    <w:name w:val="Liste Yok2"/>
    <w:next w:val="ListeYok"/>
    <w:uiPriority w:val="99"/>
    <w:semiHidden/>
    <w:unhideWhenUsed/>
    <w:rsid w:val="004F4F55"/>
  </w:style>
  <w:style w:type="paragraph" w:customStyle="1" w:styleId="ListeParagraf1">
    <w:name w:val="Liste Paragraf1"/>
    <w:basedOn w:val="Normal"/>
    <w:qFormat/>
    <w:rsid w:val="004F4F55"/>
    <w:pPr>
      <w:spacing w:after="0" w:line="240" w:lineRule="auto"/>
      <w:ind w:left="720"/>
    </w:pPr>
    <w:rPr>
      <w:rFonts w:ascii="Calibri" w:eastAsia="Calibri" w:hAnsi="Calibri" w:cs="Calibri"/>
      <w:lang w:eastAsia="tr-TR"/>
    </w:rPr>
  </w:style>
  <w:style w:type="paragraph" w:customStyle="1" w:styleId="paraf">
    <w:name w:val="paraf"/>
    <w:basedOn w:val="Normal"/>
    <w:rsid w:val="004F4F5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Varsaylan">
    <w:name w:val="Varsayılan"/>
    <w:rsid w:val="004F4F55"/>
    <w:pPr>
      <w:tabs>
        <w:tab w:val="left" w:pos="708"/>
      </w:tabs>
      <w:suppressAutoHyphens/>
      <w:spacing w:after="200" w:line="276" w:lineRule="auto"/>
    </w:pPr>
    <w:rPr>
      <w:rFonts w:ascii="Calibri" w:eastAsia="SimSun" w:hAnsi="Calibri"/>
      <w:lang w:eastAsia="tr-TR"/>
    </w:rPr>
  </w:style>
  <w:style w:type="paragraph" w:styleId="NormalWeb">
    <w:name w:val="Normal (Web)"/>
    <w:basedOn w:val="Normal"/>
    <w:uiPriority w:val="99"/>
    <w:unhideWhenUsed/>
    <w:rsid w:val="004F4F5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59"/>
    <w:rsid w:val="004F4F5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4F4F5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killerTablosu1">
    <w:name w:val="Şekiller Tablosu1"/>
    <w:basedOn w:val="Normal"/>
    <w:next w:val="Normal"/>
    <w:uiPriority w:val="99"/>
    <w:unhideWhenUsed/>
    <w:rsid w:val="004F4F55"/>
    <w:pPr>
      <w:spacing w:after="0" w:line="240" w:lineRule="auto"/>
      <w:ind w:left="440" w:hanging="440"/>
    </w:pPr>
    <w:rPr>
      <w:rFonts w:ascii="Cambria" w:eastAsia="Times New Roman" w:hAnsi="Cambria" w:cs="Calibri"/>
      <w:caps/>
      <w:sz w:val="20"/>
      <w:szCs w:val="20"/>
      <w:lang w:eastAsia="tr-TR"/>
    </w:rPr>
  </w:style>
  <w:style w:type="paragraph" w:styleId="BelgeBalantlar">
    <w:name w:val="Document Map"/>
    <w:basedOn w:val="Normal"/>
    <w:link w:val="BelgeBalantlarChar"/>
    <w:uiPriority w:val="99"/>
    <w:semiHidden/>
    <w:unhideWhenUsed/>
    <w:rsid w:val="004F4F55"/>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F4F55"/>
    <w:rPr>
      <w:rFonts w:ascii="Tahoma" w:eastAsia="Times New Roman" w:hAnsi="Tahoma" w:cs="Tahoma"/>
      <w:sz w:val="16"/>
      <w:szCs w:val="16"/>
      <w:lang w:eastAsia="tr-TR"/>
    </w:rPr>
  </w:style>
  <w:style w:type="character" w:customStyle="1" w:styleId="zlenenKpr1">
    <w:name w:val="İzlenen Köprü1"/>
    <w:basedOn w:val="VarsaylanParagrafYazTipi"/>
    <w:uiPriority w:val="99"/>
    <w:semiHidden/>
    <w:unhideWhenUsed/>
    <w:rsid w:val="004F4F55"/>
    <w:rPr>
      <w:color w:val="800080"/>
      <w:u w:val="single"/>
    </w:rPr>
  </w:style>
  <w:style w:type="paragraph" w:styleId="SonnotMetni">
    <w:name w:val="endnote text"/>
    <w:basedOn w:val="Normal"/>
    <w:link w:val="SonnotMetniChar"/>
    <w:uiPriority w:val="99"/>
    <w:semiHidden/>
    <w:unhideWhenUsed/>
    <w:rsid w:val="004F4F55"/>
    <w:pPr>
      <w:spacing w:after="0" w:line="240" w:lineRule="auto"/>
    </w:pPr>
    <w:rPr>
      <w:rFonts w:eastAsia="Times New Roman"/>
      <w:sz w:val="20"/>
      <w:szCs w:val="20"/>
      <w:lang w:eastAsia="tr-TR"/>
    </w:rPr>
  </w:style>
  <w:style w:type="character" w:customStyle="1" w:styleId="SonnotMetniChar">
    <w:name w:val="Sonnot Metni Char"/>
    <w:basedOn w:val="VarsaylanParagrafYazTipi"/>
    <w:link w:val="SonnotMetni"/>
    <w:uiPriority w:val="99"/>
    <w:semiHidden/>
    <w:rsid w:val="004F4F55"/>
    <w:rPr>
      <w:rFonts w:eastAsia="Times New Roman"/>
      <w:sz w:val="20"/>
      <w:szCs w:val="20"/>
      <w:lang w:eastAsia="tr-TR"/>
    </w:rPr>
  </w:style>
  <w:style w:type="character" w:styleId="SonnotBavurusu">
    <w:name w:val="endnote reference"/>
    <w:basedOn w:val="VarsaylanParagrafYazTipi"/>
    <w:uiPriority w:val="99"/>
    <w:semiHidden/>
    <w:unhideWhenUsed/>
    <w:rsid w:val="004F4F55"/>
    <w:rPr>
      <w:vertAlign w:val="superscript"/>
    </w:rPr>
  </w:style>
  <w:style w:type="character" w:styleId="zlenenKpr">
    <w:name w:val="FollowedHyperlink"/>
    <w:basedOn w:val="VarsaylanParagrafYazTipi"/>
    <w:uiPriority w:val="99"/>
    <w:semiHidden/>
    <w:unhideWhenUsed/>
    <w:rsid w:val="004F4F55"/>
    <w:rPr>
      <w:color w:val="85DFD0" w:themeColor="followedHyperlink"/>
      <w:u w:val="single"/>
    </w:rPr>
  </w:style>
  <w:style w:type="numbering" w:customStyle="1" w:styleId="ListeYok3">
    <w:name w:val="Liste Yok3"/>
    <w:next w:val="ListeYok"/>
    <w:uiPriority w:val="99"/>
    <w:semiHidden/>
    <w:unhideWhenUsed/>
    <w:rsid w:val="00611600"/>
  </w:style>
  <w:style w:type="table" w:customStyle="1" w:styleId="TabloKlavuzu3">
    <w:name w:val="Tablo Kılavuzu3"/>
    <w:basedOn w:val="NormalTablo"/>
    <w:next w:val="TabloKlavuzu"/>
    <w:uiPriority w:val="59"/>
    <w:rsid w:val="00611600"/>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61160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killerTablosu2">
    <w:name w:val="Şekiller Tablosu2"/>
    <w:basedOn w:val="Normal"/>
    <w:next w:val="Normal"/>
    <w:uiPriority w:val="99"/>
    <w:unhideWhenUsed/>
    <w:rsid w:val="00611600"/>
    <w:pPr>
      <w:spacing w:after="0" w:line="240" w:lineRule="auto"/>
      <w:ind w:left="440" w:hanging="440"/>
    </w:pPr>
    <w:rPr>
      <w:rFonts w:ascii="Cambria" w:eastAsia="Times New Roman" w:hAnsi="Cambria" w:cs="Calibri"/>
      <w:caps/>
      <w:sz w:val="20"/>
      <w:szCs w:val="20"/>
      <w:lang w:eastAsia="tr-TR"/>
    </w:rPr>
  </w:style>
  <w:style w:type="numbering" w:customStyle="1" w:styleId="ListeYok4">
    <w:name w:val="Liste Yok4"/>
    <w:next w:val="ListeYok"/>
    <w:uiPriority w:val="99"/>
    <w:semiHidden/>
    <w:unhideWhenUsed/>
    <w:rsid w:val="0041373B"/>
  </w:style>
  <w:style w:type="table" w:customStyle="1" w:styleId="TabloKlavuzu4">
    <w:name w:val="Tablo Kılavuzu4"/>
    <w:basedOn w:val="NormalTablo"/>
    <w:next w:val="TabloKlavuzu"/>
    <w:uiPriority w:val="59"/>
    <w:rsid w:val="0041373B"/>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basedOn w:val="NormalTablo"/>
    <w:uiPriority w:val="60"/>
    <w:rsid w:val="0041373B"/>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killerTablosu3">
    <w:name w:val="Şekiller Tablosu3"/>
    <w:basedOn w:val="Normal"/>
    <w:next w:val="Normal"/>
    <w:uiPriority w:val="99"/>
    <w:unhideWhenUsed/>
    <w:rsid w:val="0041373B"/>
    <w:pPr>
      <w:spacing w:after="0" w:line="240" w:lineRule="auto"/>
      <w:ind w:left="440" w:hanging="440"/>
    </w:pPr>
    <w:rPr>
      <w:rFonts w:ascii="Cambria" w:eastAsia="Times New Roman" w:hAnsi="Cambria" w:cs="Calibri"/>
      <w:caps/>
      <w:sz w:val="20"/>
      <w:szCs w:val="20"/>
      <w:lang w:eastAsia="tr-TR"/>
    </w:rPr>
  </w:style>
  <w:style w:type="numbering" w:customStyle="1" w:styleId="ListeYok5">
    <w:name w:val="Liste Yok5"/>
    <w:next w:val="ListeYok"/>
    <w:uiPriority w:val="99"/>
    <w:semiHidden/>
    <w:unhideWhenUsed/>
    <w:rsid w:val="00962BB3"/>
  </w:style>
  <w:style w:type="table" w:customStyle="1" w:styleId="TabloKlavuzu5">
    <w:name w:val="Tablo Kılavuzu5"/>
    <w:basedOn w:val="NormalTablo"/>
    <w:next w:val="TabloKlavuzu"/>
    <w:uiPriority w:val="59"/>
    <w:rsid w:val="00962BB3"/>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3">
    <w:name w:val="Açık Gölgeleme - Vurgu 113"/>
    <w:basedOn w:val="NormalTablo"/>
    <w:uiPriority w:val="60"/>
    <w:rsid w:val="00962BB3"/>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killerTablosu4">
    <w:name w:val="Şekiller Tablosu4"/>
    <w:basedOn w:val="Normal"/>
    <w:next w:val="Normal"/>
    <w:uiPriority w:val="99"/>
    <w:unhideWhenUsed/>
    <w:rsid w:val="00962BB3"/>
    <w:pPr>
      <w:spacing w:after="0" w:line="240" w:lineRule="auto"/>
      <w:ind w:left="440" w:hanging="440"/>
    </w:pPr>
    <w:rPr>
      <w:rFonts w:ascii="Cambria" w:eastAsia="Times New Roman" w:hAnsi="Cambria" w:cs="Calibri"/>
      <w:caps/>
      <w:sz w:val="20"/>
      <w:szCs w:val="20"/>
      <w:lang w:eastAsia="tr-TR"/>
    </w:rPr>
  </w:style>
  <w:style w:type="paragraph" w:styleId="ekillerTablosu">
    <w:name w:val="table of figures"/>
    <w:basedOn w:val="Normal"/>
    <w:next w:val="Normal"/>
    <w:uiPriority w:val="99"/>
    <w:unhideWhenUsed/>
    <w:rsid w:val="00885232"/>
    <w:pPr>
      <w:spacing w:after="0"/>
    </w:pPr>
  </w:style>
  <w:style w:type="table" w:customStyle="1" w:styleId="KlavuzTablo2-Vurgu11">
    <w:name w:val="Kılavuz Tablo 2 - Vurgu 11"/>
    <w:basedOn w:val="NormalTablo"/>
    <w:uiPriority w:val="47"/>
    <w:rsid w:val="00402DA4"/>
    <w:pPr>
      <w:spacing w:after="0" w:line="240" w:lineRule="auto"/>
    </w:p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Kaynaka">
    <w:name w:val="Bibliography"/>
    <w:basedOn w:val="Normal"/>
    <w:next w:val="Normal"/>
    <w:uiPriority w:val="37"/>
    <w:unhideWhenUsed/>
    <w:rsid w:val="00315BAC"/>
    <w:pPr>
      <w:spacing w:before="120" w:after="120" w:line="240" w:lineRule="auto"/>
      <w:ind w:firstLine="709"/>
      <w:jc w:val="both"/>
    </w:pPr>
    <w:rPr>
      <w:sz w:val="24"/>
    </w:rPr>
  </w:style>
  <w:style w:type="character" w:styleId="Gl">
    <w:name w:val="Strong"/>
    <w:basedOn w:val="VarsaylanParagrafYazTipi"/>
    <w:uiPriority w:val="22"/>
    <w:qFormat/>
    <w:rsid w:val="00FF2EE8"/>
    <w:rPr>
      <w:b/>
      <w:bCs/>
    </w:rPr>
  </w:style>
  <w:style w:type="paragraph" w:customStyle="1" w:styleId="style13">
    <w:name w:val="style13"/>
    <w:basedOn w:val="Normal"/>
    <w:rsid w:val="0000318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12">
    <w:name w:val="Kılavuz Tablo 2 - Vurgu 12"/>
    <w:basedOn w:val="NormalTablo"/>
    <w:uiPriority w:val="47"/>
    <w:rsid w:val="00487DCB"/>
    <w:pPr>
      <w:spacing w:after="0" w:line="240" w:lineRule="auto"/>
    </w:pPr>
    <w:tblPr>
      <w:tblStyleRowBandSize w:val="1"/>
      <w:tblStyleColBandSize w:val="1"/>
      <w:tblInd w:w="0" w:type="dxa"/>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CellMar>
        <w:top w:w="0" w:type="dxa"/>
        <w:left w:w="108" w:type="dxa"/>
        <w:bottom w:w="0" w:type="dxa"/>
        <w:right w:w="108" w:type="dxa"/>
      </w:tblCellMar>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HTMLncedenBiimlendirilmi">
    <w:name w:val="HTML Preformatted"/>
    <w:basedOn w:val="Normal"/>
    <w:link w:val="HTMLncedenBiimlendirilmiChar"/>
    <w:uiPriority w:val="99"/>
    <w:semiHidden/>
    <w:unhideWhenUsed/>
    <w:rsid w:val="0064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44A7B"/>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77096501">
      <w:bodyDiv w:val="1"/>
      <w:marLeft w:val="0"/>
      <w:marRight w:val="0"/>
      <w:marTop w:val="0"/>
      <w:marBottom w:val="0"/>
      <w:divBdr>
        <w:top w:val="none" w:sz="0" w:space="0" w:color="auto"/>
        <w:left w:val="none" w:sz="0" w:space="0" w:color="auto"/>
        <w:bottom w:val="none" w:sz="0" w:space="0" w:color="auto"/>
        <w:right w:val="none" w:sz="0" w:space="0" w:color="auto"/>
      </w:divBdr>
    </w:div>
    <w:div w:id="184829902">
      <w:bodyDiv w:val="1"/>
      <w:marLeft w:val="0"/>
      <w:marRight w:val="0"/>
      <w:marTop w:val="0"/>
      <w:marBottom w:val="0"/>
      <w:divBdr>
        <w:top w:val="none" w:sz="0" w:space="0" w:color="auto"/>
        <w:left w:val="none" w:sz="0" w:space="0" w:color="auto"/>
        <w:bottom w:val="none" w:sz="0" w:space="0" w:color="auto"/>
        <w:right w:val="none" w:sz="0" w:space="0" w:color="auto"/>
      </w:divBdr>
    </w:div>
    <w:div w:id="576945049">
      <w:bodyDiv w:val="1"/>
      <w:marLeft w:val="0"/>
      <w:marRight w:val="0"/>
      <w:marTop w:val="0"/>
      <w:marBottom w:val="0"/>
      <w:divBdr>
        <w:top w:val="none" w:sz="0" w:space="0" w:color="auto"/>
        <w:left w:val="none" w:sz="0" w:space="0" w:color="auto"/>
        <w:bottom w:val="none" w:sz="0" w:space="0" w:color="auto"/>
        <w:right w:val="none" w:sz="0" w:space="0" w:color="auto"/>
      </w:divBdr>
    </w:div>
    <w:div w:id="577905814">
      <w:bodyDiv w:val="1"/>
      <w:marLeft w:val="0"/>
      <w:marRight w:val="0"/>
      <w:marTop w:val="0"/>
      <w:marBottom w:val="0"/>
      <w:divBdr>
        <w:top w:val="none" w:sz="0" w:space="0" w:color="auto"/>
        <w:left w:val="none" w:sz="0" w:space="0" w:color="auto"/>
        <w:bottom w:val="none" w:sz="0" w:space="0" w:color="auto"/>
        <w:right w:val="none" w:sz="0" w:space="0" w:color="auto"/>
      </w:divBdr>
    </w:div>
    <w:div w:id="729423015">
      <w:bodyDiv w:val="1"/>
      <w:marLeft w:val="0"/>
      <w:marRight w:val="0"/>
      <w:marTop w:val="0"/>
      <w:marBottom w:val="0"/>
      <w:divBdr>
        <w:top w:val="none" w:sz="0" w:space="0" w:color="auto"/>
        <w:left w:val="none" w:sz="0" w:space="0" w:color="auto"/>
        <w:bottom w:val="none" w:sz="0" w:space="0" w:color="auto"/>
        <w:right w:val="none" w:sz="0" w:space="0" w:color="auto"/>
      </w:divBdr>
      <w:divsChild>
        <w:div w:id="116319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931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06159">
      <w:bodyDiv w:val="1"/>
      <w:marLeft w:val="0"/>
      <w:marRight w:val="0"/>
      <w:marTop w:val="0"/>
      <w:marBottom w:val="0"/>
      <w:divBdr>
        <w:top w:val="none" w:sz="0" w:space="0" w:color="auto"/>
        <w:left w:val="none" w:sz="0" w:space="0" w:color="auto"/>
        <w:bottom w:val="none" w:sz="0" w:space="0" w:color="auto"/>
        <w:right w:val="none" w:sz="0" w:space="0" w:color="auto"/>
      </w:divBdr>
    </w:div>
    <w:div w:id="1027945871">
      <w:bodyDiv w:val="1"/>
      <w:marLeft w:val="0"/>
      <w:marRight w:val="0"/>
      <w:marTop w:val="0"/>
      <w:marBottom w:val="0"/>
      <w:divBdr>
        <w:top w:val="none" w:sz="0" w:space="0" w:color="auto"/>
        <w:left w:val="none" w:sz="0" w:space="0" w:color="auto"/>
        <w:bottom w:val="none" w:sz="0" w:space="0" w:color="auto"/>
        <w:right w:val="none" w:sz="0" w:space="0" w:color="auto"/>
      </w:divBdr>
    </w:div>
    <w:div w:id="1074428149">
      <w:bodyDiv w:val="1"/>
      <w:marLeft w:val="0"/>
      <w:marRight w:val="0"/>
      <w:marTop w:val="0"/>
      <w:marBottom w:val="0"/>
      <w:divBdr>
        <w:top w:val="none" w:sz="0" w:space="0" w:color="auto"/>
        <w:left w:val="none" w:sz="0" w:space="0" w:color="auto"/>
        <w:bottom w:val="none" w:sz="0" w:space="0" w:color="auto"/>
        <w:right w:val="none" w:sz="0" w:space="0" w:color="auto"/>
      </w:divBdr>
    </w:div>
    <w:div w:id="1146706494">
      <w:bodyDiv w:val="1"/>
      <w:marLeft w:val="0"/>
      <w:marRight w:val="0"/>
      <w:marTop w:val="0"/>
      <w:marBottom w:val="0"/>
      <w:divBdr>
        <w:top w:val="none" w:sz="0" w:space="0" w:color="auto"/>
        <w:left w:val="none" w:sz="0" w:space="0" w:color="auto"/>
        <w:bottom w:val="none" w:sz="0" w:space="0" w:color="auto"/>
        <w:right w:val="none" w:sz="0" w:space="0" w:color="auto"/>
      </w:divBdr>
    </w:div>
    <w:div w:id="1337728423">
      <w:bodyDiv w:val="1"/>
      <w:marLeft w:val="0"/>
      <w:marRight w:val="0"/>
      <w:marTop w:val="0"/>
      <w:marBottom w:val="0"/>
      <w:divBdr>
        <w:top w:val="none" w:sz="0" w:space="0" w:color="auto"/>
        <w:left w:val="none" w:sz="0" w:space="0" w:color="auto"/>
        <w:bottom w:val="none" w:sz="0" w:space="0" w:color="auto"/>
        <w:right w:val="none" w:sz="0" w:space="0" w:color="auto"/>
      </w:divBdr>
    </w:div>
    <w:div w:id="1445075202">
      <w:bodyDiv w:val="1"/>
      <w:marLeft w:val="0"/>
      <w:marRight w:val="0"/>
      <w:marTop w:val="0"/>
      <w:marBottom w:val="0"/>
      <w:divBdr>
        <w:top w:val="none" w:sz="0" w:space="0" w:color="auto"/>
        <w:left w:val="none" w:sz="0" w:space="0" w:color="auto"/>
        <w:bottom w:val="none" w:sz="0" w:space="0" w:color="auto"/>
        <w:right w:val="none" w:sz="0" w:space="0" w:color="auto"/>
      </w:divBdr>
      <w:divsChild>
        <w:div w:id="419644660">
          <w:marLeft w:val="0"/>
          <w:marRight w:val="0"/>
          <w:marTop w:val="0"/>
          <w:marBottom w:val="0"/>
          <w:divBdr>
            <w:top w:val="none" w:sz="0" w:space="0" w:color="auto"/>
            <w:left w:val="none" w:sz="0" w:space="0" w:color="auto"/>
            <w:bottom w:val="none" w:sz="0" w:space="0" w:color="auto"/>
            <w:right w:val="none" w:sz="0" w:space="0" w:color="auto"/>
          </w:divBdr>
        </w:div>
        <w:div w:id="1885292220">
          <w:marLeft w:val="0"/>
          <w:marRight w:val="0"/>
          <w:marTop w:val="0"/>
          <w:marBottom w:val="0"/>
          <w:divBdr>
            <w:top w:val="none" w:sz="0" w:space="0" w:color="auto"/>
            <w:left w:val="none" w:sz="0" w:space="0" w:color="auto"/>
            <w:bottom w:val="none" w:sz="0" w:space="0" w:color="auto"/>
            <w:right w:val="none" w:sz="0" w:space="0" w:color="auto"/>
          </w:divBdr>
        </w:div>
        <w:div w:id="1149633957">
          <w:marLeft w:val="0"/>
          <w:marRight w:val="0"/>
          <w:marTop w:val="0"/>
          <w:marBottom w:val="0"/>
          <w:divBdr>
            <w:top w:val="none" w:sz="0" w:space="0" w:color="auto"/>
            <w:left w:val="none" w:sz="0" w:space="0" w:color="auto"/>
            <w:bottom w:val="none" w:sz="0" w:space="0" w:color="auto"/>
            <w:right w:val="none" w:sz="0" w:space="0" w:color="auto"/>
          </w:divBdr>
        </w:div>
        <w:div w:id="537816472">
          <w:marLeft w:val="0"/>
          <w:marRight w:val="0"/>
          <w:marTop w:val="0"/>
          <w:marBottom w:val="0"/>
          <w:divBdr>
            <w:top w:val="none" w:sz="0" w:space="0" w:color="auto"/>
            <w:left w:val="none" w:sz="0" w:space="0" w:color="auto"/>
            <w:bottom w:val="none" w:sz="0" w:space="0" w:color="auto"/>
            <w:right w:val="none" w:sz="0" w:space="0" w:color="auto"/>
          </w:divBdr>
        </w:div>
        <w:div w:id="2055494103">
          <w:marLeft w:val="0"/>
          <w:marRight w:val="0"/>
          <w:marTop w:val="0"/>
          <w:marBottom w:val="0"/>
          <w:divBdr>
            <w:top w:val="none" w:sz="0" w:space="0" w:color="auto"/>
            <w:left w:val="none" w:sz="0" w:space="0" w:color="auto"/>
            <w:bottom w:val="none" w:sz="0" w:space="0" w:color="auto"/>
            <w:right w:val="none" w:sz="0" w:space="0" w:color="auto"/>
          </w:divBdr>
        </w:div>
        <w:div w:id="559755125">
          <w:marLeft w:val="0"/>
          <w:marRight w:val="0"/>
          <w:marTop w:val="0"/>
          <w:marBottom w:val="0"/>
          <w:divBdr>
            <w:top w:val="none" w:sz="0" w:space="0" w:color="auto"/>
            <w:left w:val="none" w:sz="0" w:space="0" w:color="auto"/>
            <w:bottom w:val="none" w:sz="0" w:space="0" w:color="auto"/>
            <w:right w:val="none" w:sz="0" w:space="0" w:color="auto"/>
          </w:divBdr>
        </w:div>
        <w:div w:id="970672796">
          <w:marLeft w:val="0"/>
          <w:marRight w:val="0"/>
          <w:marTop w:val="0"/>
          <w:marBottom w:val="0"/>
          <w:divBdr>
            <w:top w:val="none" w:sz="0" w:space="0" w:color="auto"/>
            <w:left w:val="none" w:sz="0" w:space="0" w:color="auto"/>
            <w:bottom w:val="none" w:sz="0" w:space="0" w:color="auto"/>
            <w:right w:val="none" w:sz="0" w:space="0" w:color="auto"/>
          </w:divBdr>
        </w:div>
      </w:divsChild>
    </w:div>
    <w:div w:id="1495412929">
      <w:bodyDiv w:val="1"/>
      <w:marLeft w:val="0"/>
      <w:marRight w:val="0"/>
      <w:marTop w:val="0"/>
      <w:marBottom w:val="0"/>
      <w:divBdr>
        <w:top w:val="none" w:sz="0" w:space="0" w:color="auto"/>
        <w:left w:val="none" w:sz="0" w:space="0" w:color="auto"/>
        <w:bottom w:val="none" w:sz="0" w:space="0" w:color="auto"/>
        <w:right w:val="none" w:sz="0" w:space="0" w:color="auto"/>
      </w:divBdr>
    </w:div>
    <w:div w:id="1608078351">
      <w:bodyDiv w:val="1"/>
      <w:marLeft w:val="0"/>
      <w:marRight w:val="0"/>
      <w:marTop w:val="0"/>
      <w:marBottom w:val="0"/>
      <w:divBdr>
        <w:top w:val="none" w:sz="0" w:space="0" w:color="auto"/>
        <w:left w:val="none" w:sz="0" w:space="0" w:color="auto"/>
        <w:bottom w:val="none" w:sz="0" w:space="0" w:color="auto"/>
        <w:right w:val="none" w:sz="0" w:space="0" w:color="auto"/>
      </w:divBdr>
    </w:div>
    <w:div w:id="1609700827">
      <w:bodyDiv w:val="1"/>
      <w:marLeft w:val="0"/>
      <w:marRight w:val="0"/>
      <w:marTop w:val="0"/>
      <w:marBottom w:val="0"/>
      <w:divBdr>
        <w:top w:val="none" w:sz="0" w:space="0" w:color="auto"/>
        <w:left w:val="none" w:sz="0" w:space="0" w:color="auto"/>
        <w:bottom w:val="none" w:sz="0" w:space="0" w:color="auto"/>
        <w:right w:val="none" w:sz="0" w:space="0" w:color="auto"/>
      </w:divBdr>
    </w:div>
    <w:div w:id="1800031671">
      <w:bodyDiv w:val="1"/>
      <w:marLeft w:val="0"/>
      <w:marRight w:val="0"/>
      <w:marTop w:val="0"/>
      <w:marBottom w:val="0"/>
      <w:divBdr>
        <w:top w:val="none" w:sz="0" w:space="0" w:color="auto"/>
        <w:left w:val="none" w:sz="0" w:space="0" w:color="auto"/>
        <w:bottom w:val="none" w:sz="0" w:space="0" w:color="auto"/>
        <w:right w:val="none" w:sz="0" w:space="0" w:color="auto"/>
      </w:divBdr>
    </w:div>
    <w:div w:id="1900896125">
      <w:bodyDiv w:val="1"/>
      <w:marLeft w:val="0"/>
      <w:marRight w:val="0"/>
      <w:marTop w:val="0"/>
      <w:marBottom w:val="0"/>
      <w:divBdr>
        <w:top w:val="none" w:sz="0" w:space="0" w:color="auto"/>
        <w:left w:val="none" w:sz="0" w:space="0" w:color="auto"/>
        <w:bottom w:val="none" w:sz="0" w:space="0" w:color="auto"/>
        <w:right w:val="none" w:sz="0" w:space="0" w:color="auto"/>
      </w:divBdr>
    </w:div>
    <w:div w:id="2003580935">
      <w:bodyDiv w:val="1"/>
      <w:marLeft w:val="0"/>
      <w:marRight w:val="0"/>
      <w:marTop w:val="0"/>
      <w:marBottom w:val="0"/>
      <w:divBdr>
        <w:top w:val="none" w:sz="0" w:space="0" w:color="auto"/>
        <w:left w:val="none" w:sz="0" w:space="0" w:color="auto"/>
        <w:bottom w:val="none" w:sz="0" w:space="0" w:color="auto"/>
        <w:right w:val="none" w:sz="0" w:space="0" w:color="auto"/>
      </w:divBdr>
    </w:div>
    <w:div w:id="2048867425">
      <w:bodyDiv w:val="1"/>
      <w:marLeft w:val="0"/>
      <w:marRight w:val="0"/>
      <w:marTop w:val="0"/>
      <w:marBottom w:val="0"/>
      <w:divBdr>
        <w:top w:val="none" w:sz="0" w:space="0" w:color="auto"/>
        <w:left w:val="none" w:sz="0" w:space="0" w:color="auto"/>
        <w:bottom w:val="none" w:sz="0" w:space="0" w:color="auto"/>
        <w:right w:val="none" w:sz="0" w:space="0" w:color="auto"/>
      </w:divBdr>
    </w:div>
    <w:div w:id="20817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Data" Target="diagrams/data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diagramColors" Target="diagrams/colors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diagramLayout" Target="diagrams/layout2.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713359-3AAC-460C-9818-6B6A9874ECA4}" type="doc">
      <dgm:prSet loTypeId="urn:microsoft.com/office/officeart/2005/8/layout/chevron2" loCatId="list" qsTypeId="urn:microsoft.com/office/officeart/2005/8/quickstyle/3d5" qsCatId="3D" csTypeId="urn:microsoft.com/office/officeart/2005/8/colors/accent0_3" csCatId="mainScheme" phldr="1"/>
      <dgm:spPr/>
      <dgm:t>
        <a:bodyPr/>
        <a:lstStyle/>
        <a:p>
          <a:endParaRPr lang="tr-TR"/>
        </a:p>
      </dgm:t>
    </dgm:pt>
    <dgm:pt modelId="{9F81FA58-01E4-42E5-B6B0-30A80C807121}">
      <dgm:prSet phldrT="[Metin]" custT="1"/>
      <dgm:spPr/>
      <dgm:t>
        <a:bodyPr/>
        <a:lstStyle/>
        <a:p>
          <a:r>
            <a:rPr lang="tr-TR" sz="3000">
              <a:ln/>
            </a:rPr>
            <a:t>Acıgöl  4 Temmuz Ortaokulu</a:t>
          </a:r>
        </a:p>
      </dgm:t>
    </dgm:pt>
    <dgm:pt modelId="{1CF3DB61-91B6-4D00-9EC0-131FC122B2AB}" type="parTrans" cxnId="{0E521434-3311-480E-916B-9DAA79B63627}">
      <dgm:prSet/>
      <dgm:spPr/>
      <dgm:t>
        <a:bodyPr/>
        <a:lstStyle/>
        <a:p>
          <a:endParaRPr lang="tr-TR">
            <a:ln>
              <a:solidFill>
                <a:schemeClr val="accent6">
                  <a:lumMod val="60000"/>
                  <a:lumOff val="40000"/>
                </a:schemeClr>
              </a:solidFill>
            </a:ln>
            <a:solidFill>
              <a:srgbClr val="92D050"/>
            </a:solidFill>
          </a:endParaRPr>
        </a:p>
      </dgm:t>
    </dgm:pt>
    <dgm:pt modelId="{63AC8FDF-EE77-4328-A4E2-01FE69A889C9}" type="sibTrans" cxnId="{0E521434-3311-480E-916B-9DAA79B63627}">
      <dgm:prSet/>
      <dgm:spPr/>
      <dgm:t>
        <a:bodyPr/>
        <a:lstStyle/>
        <a:p>
          <a:endParaRPr lang="tr-TR">
            <a:ln>
              <a:solidFill>
                <a:schemeClr val="accent6">
                  <a:lumMod val="60000"/>
                  <a:lumOff val="40000"/>
                </a:schemeClr>
              </a:solidFill>
            </a:ln>
            <a:solidFill>
              <a:srgbClr val="92D050"/>
            </a:solidFill>
          </a:endParaRPr>
        </a:p>
      </dgm:t>
    </dgm:pt>
    <dgm:pt modelId="{04D16004-1911-4A38-8D00-CB9DA06E352B}" type="asst">
      <dgm:prSet phldrT="[Metin]" custT="1"/>
      <dgm:spPr/>
      <dgm:t>
        <a:bodyPr/>
        <a:lstStyle/>
        <a:p>
          <a:r>
            <a:rPr lang="tr-TR" sz="1400" b="1">
              <a:ln/>
            </a:rPr>
            <a:t>Okul Müdürü</a:t>
          </a:r>
        </a:p>
      </dgm:t>
    </dgm:pt>
    <dgm:pt modelId="{C0724CAB-8881-4762-8C83-C23076FCD2A6}" type="parTrans" cxnId="{A3EFEFAD-2228-418C-9FC6-7B8278EE8CF6}">
      <dgm:prSet/>
      <dgm:spPr/>
      <dgm:t>
        <a:bodyPr/>
        <a:lstStyle/>
        <a:p>
          <a:endParaRPr lang="tr-TR">
            <a:ln>
              <a:solidFill>
                <a:schemeClr val="accent6">
                  <a:lumMod val="60000"/>
                  <a:lumOff val="40000"/>
                </a:schemeClr>
              </a:solidFill>
            </a:ln>
            <a:solidFill>
              <a:srgbClr val="92D050"/>
            </a:solidFill>
          </a:endParaRPr>
        </a:p>
      </dgm:t>
    </dgm:pt>
    <dgm:pt modelId="{83DD1A46-3652-436C-B2B1-4036F4FDA73D}" type="sibTrans" cxnId="{A3EFEFAD-2228-418C-9FC6-7B8278EE8CF6}">
      <dgm:prSet/>
      <dgm:spPr/>
      <dgm:t>
        <a:bodyPr/>
        <a:lstStyle/>
        <a:p>
          <a:endParaRPr lang="tr-TR">
            <a:ln>
              <a:solidFill>
                <a:schemeClr val="accent6">
                  <a:lumMod val="60000"/>
                  <a:lumOff val="40000"/>
                </a:schemeClr>
              </a:solidFill>
            </a:ln>
            <a:solidFill>
              <a:srgbClr val="92D050"/>
            </a:solidFill>
          </a:endParaRPr>
        </a:p>
      </dgm:t>
    </dgm:pt>
    <dgm:pt modelId="{E03AA1AE-D036-4318-8B2B-C2AAE8C2F41B}" type="asst">
      <dgm:prSet phldrT="[Metin]" custT="1"/>
      <dgm:spPr/>
      <dgm:t>
        <a:bodyPr/>
        <a:lstStyle/>
        <a:p>
          <a:r>
            <a:rPr lang="tr-TR" sz="1400" b="1">
              <a:ln/>
            </a:rPr>
            <a:t>Müdür Yardımcısı</a:t>
          </a:r>
        </a:p>
      </dgm:t>
    </dgm:pt>
    <dgm:pt modelId="{8976C80A-CBB9-424C-8272-DC1670A1CE6B}" type="parTrans" cxnId="{F4D5EA48-2F73-4293-B0A4-7125CEE6DA71}">
      <dgm:prSet/>
      <dgm:spPr/>
      <dgm:t>
        <a:bodyPr/>
        <a:lstStyle/>
        <a:p>
          <a:endParaRPr lang="tr-TR"/>
        </a:p>
      </dgm:t>
    </dgm:pt>
    <dgm:pt modelId="{B4BC5550-AF8C-42CD-AEC6-AE1A6B09E4C7}" type="sibTrans" cxnId="{F4D5EA48-2F73-4293-B0A4-7125CEE6DA71}">
      <dgm:prSet/>
      <dgm:spPr/>
      <dgm:t>
        <a:bodyPr/>
        <a:lstStyle/>
        <a:p>
          <a:endParaRPr lang="tr-TR"/>
        </a:p>
      </dgm:t>
    </dgm:pt>
    <dgm:pt modelId="{E46D9BF6-696B-43E1-98FD-EB4561CF1E77}" type="asst">
      <dgm:prSet phldrT="[Metin]" custT="1"/>
      <dgm:spPr/>
      <dgm:t>
        <a:bodyPr/>
        <a:lstStyle/>
        <a:p>
          <a:r>
            <a:rPr lang="tr-TR" sz="1400" b="1">
              <a:ln/>
            </a:rPr>
            <a:t>Öğretmenler</a:t>
          </a:r>
        </a:p>
      </dgm:t>
    </dgm:pt>
    <dgm:pt modelId="{4392FC27-3217-43AD-8CE4-F555FA6F3C54}" type="parTrans" cxnId="{12C60A3E-4771-415C-ABF3-0E21464B3176}">
      <dgm:prSet/>
      <dgm:spPr/>
      <dgm:t>
        <a:bodyPr/>
        <a:lstStyle/>
        <a:p>
          <a:endParaRPr lang="tr-TR"/>
        </a:p>
      </dgm:t>
    </dgm:pt>
    <dgm:pt modelId="{7E0A5C8F-BBE6-4324-B3F3-96A7BDB009F9}" type="sibTrans" cxnId="{12C60A3E-4771-415C-ABF3-0E21464B3176}">
      <dgm:prSet/>
      <dgm:spPr/>
      <dgm:t>
        <a:bodyPr/>
        <a:lstStyle/>
        <a:p>
          <a:endParaRPr lang="tr-TR"/>
        </a:p>
      </dgm:t>
    </dgm:pt>
    <dgm:pt modelId="{4BEB6D8E-E247-41CE-BC43-64580560A371}" type="asst">
      <dgm:prSet phldrT="[Metin]" custT="1"/>
      <dgm:spPr/>
      <dgm:t>
        <a:bodyPr/>
        <a:lstStyle/>
        <a:p>
          <a:r>
            <a:rPr lang="tr-TR" sz="1400" b="1">
              <a:ln/>
            </a:rPr>
            <a:t>Yardımcı Hizmetler</a:t>
          </a:r>
        </a:p>
      </dgm:t>
    </dgm:pt>
    <dgm:pt modelId="{4A3539C2-F954-49B7-A8A4-CD068E29776A}" type="parTrans" cxnId="{255170C2-CC49-4FF6-823E-5ECCBA040735}">
      <dgm:prSet/>
      <dgm:spPr/>
      <dgm:t>
        <a:bodyPr/>
        <a:lstStyle/>
        <a:p>
          <a:endParaRPr lang="tr-TR"/>
        </a:p>
      </dgm:t>
    </dgm:pt>
    <dgm:pt modelId="{2547C80A-D508-456A-93E9-8D30E6AE3EF9}" type="sibTrans" cxnId="{255170C2-CC49-4FF6-823E-5ECCBA040735}">
      <dgm:prSet/>
      <dgm:spPr/>
      <dgm:t>
        <a:bodyPr/>
        <a:lstStyle/>
        <a:p>
          <a:endParaRPr lang="tr-TR"/>
        </a:p>
      </dgm:t>
    </dgm:pt>
    <dgm:pt modelId="{8D4AE28D-1D1B-4F52-A1BD-C2ADCF589510}" type="pres">
      <dgm:prSet presAssocID="{AD713359-3AAC-460C-9818-6B6A9874ECA4}" presName="linearFlow" presStyleCnt="0">
        <dgm:presLayoutVars>
          <dgm:dir/>
          <dgm:animLvl val="lvl"/>
          <dgm:resizeHandles val="exact"/>
        </dgm:presLayoutVars>
      </dgm:prSet>
      <dgm:spPr/>
      <dgm:t>
        <a:bodyPr/>
        <a:lstStyle/>
        <a:p>
          <a:endParaRPr lang="tr-TR"/>
        </a:p>
      </dgm:t>
    </dgm:pt>
    <dgm:pt modelId="{FA2CCFF8-5CCF-4E27-9589-52E62A21B223}" type="pres">
      <dgm:prSet presAssocID="{9F81FA58-01E4-42E5-B6B0-30A80C807121}" presName="composite" presStyleCnt="0"/>
      <dgm:spPr/>
      <dgm:t>
        <a:bodyPr/>
        <a:lstStyle/>
        <a:p>
          <a:endParaRPr lang="tr-TR"/>
        </a:p>
      </dgm:t>
    </dgm:pt>
    <dgm:pt modelId="{05172430-E116-4BDA-A574-C3A0DAAAEA4E}" type="pres">
      <dgm:prSet presAssocID="{9F81FA58-01E4-42E5-B6B0-30A80C807121}" presName="parentText" presStyleLbl="alignNode1" presStyleIdx="0" presStyleCnt="1">
        <dgm:presLayoutVars>
          <dgm:chMax val="1"/>
          <dgm:bulletEnabled val="1"/>
        </dgm:presLayoutVars>
      </dgm:prSet>
      <dgm:spPr/>
      <dgm:t>
        <a:bodyPr/>
        <a:lstStyle/>
        <a:p>
          <a:endParaRPr lang="tr-TR"/>
        </a:p>
      </dgm:t>
    </dgm:pt>
    <dgm:pt modelId="{4929AF2F-E9AA-4A04-965D-457C1191CAE3}" type="pres">
      <dgm:prSet presAssocID="{9F81FA58-01E4-42E5-B6B0-30A80C807121}" presName="descendantText" presStyleLbl="alignAcc1" presStyleIdx="0" presStyleCnt="1">
        <dgm:presLayoutVars>
          <dgm:bulletEnabled val="1"/>
        </dgm:presLayoutVars>
      </dgm:prSet>
      <dgm:spPr/>
      <dgm:t>
        <a:bodyPr/>
        <a:lstStyle/>
        <a:p>
          <a:endParaRPr lang="tr-TR"/>
        </a:p>
      </dgm:t>
    </dgm:pt>
  </dgm:ptLst>
  <dgm:cxnLst>
    <dgm:cxn modelId="{255170C2-CC49-4FF6-823E-5ECCBA040735}" srcId="{9F81FA58-01E4-42E5-B6B0-30A80C807121}" destId="{4BEB6D8E-E247-41CE-BC43-64580560A371}" srcOrd="3" destOrd="0" parTransId="{4A3539C2-F954-49B7-A8A4-CD068E29776A}" sibTransId="{2547C80A-D508-456A-93E9-8D30E6AE3EF9}"/>
    <dgm:cxn modelId="{9BE3339B-878E-4B7A-958F-59E1C9F75EA9}" type="presOf" srcId="{4BEB6D8E-E247-41CE-BC43-64580560A371}" destId="{4929AF2F-E9AA-4A04-965D-457C1191CAE3}" srcOrd="0" destOrd="3" presId="urn:microsoft.com/office/officeart/2005/8/layout/chevron2"/>
    <dgm:cxn modelId="{0E521434-3311-480E-916B-9DAA79B63627}" srcId="{AD713359-3AAC-460C-9818-6B6A9874ECA4}" destId="{9F81FA58-01E4-42E5-B6B0-30A80C807121}" srcOrd="0" destOrd="0" parTransId="{1CF3DB61-91B6-4D00-9EC0-131FC122B2AB}" sibTransId="{63AC8FDF-EE77-4328-A4E2-01FE69A889C9}"/>
    <dgm:cxn modelId="{2948CFD1-B9BC-4042-9266-77E6953278BE}" type="presOf" srcId="{04D16004-1911-4A38-8D00-CB9DA06E352B}" destId="{4929AF2F-E9AA-4A04-965D-457C1191CAE3}" srcOrd="0" destOrd="0" presId="urn:microsoft.com/office/officeart/2005/8/layout/chevron2"/>
    <dgm:cxn modelId="{F4D5EA48-2F73-4293-B0A4-7125CEE6DA71}" srcId="{9F81FA58-01E4-42E5-B6B0-30A80C807121}" destId="{E03AA1AE-D036-4318-8B2B-C2AAE8C2F41B}" srcOrd="1" destOrd="0" parTransId="{8976C80A-CBB9-424C-8272-DC1670A1CE6B}" sibTransId="{B4BC5550-AF8C-42CD-AEC6-AE1A6B09E4C7}"/>
    <dgm:cxn modelId="{8EB7FC1E-E21B-40C2-916F-77CADA326581}" type="presOf" srcId="{E46D9BF6-696B-43E1-98FD-EB4561CF1E77}" destId="{4929AF2F-E9AA-4A04-965D-457C1191CAE3}" srcOrd="0" destOrd="2" presId="urn:microsoft.com/office/officeart/2005/8/layout/chevron2"/>
    <dgm:cxn modelId="{A3EFEFAD-2228-418C-9FC6-7B8278EE8CF6}" srcId="{9F81FA58-01E4-42E5-B6B0-30A80C807121}" destId="{04D16004-1911-4A38-8D00-CB9DA06E352B}" srcOrd="0" destOrd="0" parTransId="{C0724CAB-8881-4762-8C83-C23076FCD2A6}" sibTransId="{83DD1A46-3652-436C-B2B1-4036F4FDA73D}"/>
    <dgm:cxn modelId="{12C60A3E-4771-415C-ABF3-0E21464B3176}" srcId="{9F81FA58-01E4-42E5-B6B0-30A80C807121}" destId="{E46D9BF6-696B-43E1-98FD-EB4561CF1E77}" srcOrd="2" destOrd="0" parTransId="{4392FC27-3217-43AD-8CE4-F555FA6F3C54}" sibTransId="{7E0A5C8F-BBE6-4324-B3F3-96A7BDB009F9}"/>
    <dgm:cxn modelId="{16AECDD5-989E-4A0B-9034-958321F7C873}" type="presOf" srcId="{AD713359-3AAC-460C-9818-6B6A9874ECA4}" destId="{8D4AE28D-1D1B-4F52-A1BD-C2ADCF589510}" srcOrd="0" destOrd="0" presId="urn:microsoft.com/office/officeart/2005/8/layout/chevron2"/>
    <dgm:cxn modelId="{C306C545-2D2D-4308-9ECA-3D5787E0B402}" type="presOf" srcId="{E03AA1AE-D036-4318-8B2B-C2AAE8C2F41B}" destId="{4929AF2F-E9AA-4A04-965D-457C1191CAE3}" srcOrd="0" destOrd="1" presId="urn:microsoft.com/office/officeart/2005/8/layout/chevron2"/>
    <dgm:cxn modelId="{26647FB0-728A-497B-B32A-BF72734EF370}" type="presOf" srcId="{9F81FA58-01E4-42E5-B6B0-30A80C807121}" destId="{05172430-E116-4BDA-A574-C3A0DAAAEA4E}" srcOrd="0" destOrd="0" presId="urn:microsoft.com/office/officeart/2005/8/layout/chevron2"/>
    <dgm:cxn modelId="{74F50895-45E1-4568-AB46-D4F0D959A740}" type="presParOf" srcId="{8D4AE28D-1D1B-4F52-A1BD-C2ADCF589510}" destId="{FA2CCFF8-5CCF-4E27-9589-52E62A21B223}" srcOrd="0" destOrd="0" presId="urn:microsoft.com/office/officeart/2005/8/layout/chevron2"/>
    <dgm:cxn modelId="{E5C4F929-F674-4D1B-B0BD-F3BB704A9C47}" type="presParOf" srcId="{FA2CCFF8-5CCF-4E27-9589-52E62A21B223}" destId="{05172430-E116-4BDA-A574-C3A0DAAAEA4E}" srcOrd="0" destOrd="0" presId="urn:microsoft.com/office/officeart/2005/8/layout/chevron2"/>
    <dgm:cxn modelId="{BFF60410-9899-40BE-8409-9074320F7D0A}" type="presParOf" srcId="{FA2CCFF8-5CCF-4E27-9589-52E62A21B223}" destId="{4929AF2F-E9AA-4A04-965D-457C1191CAE3}" srcOrd="1" destOrd="0" presId="urn:microsoft.com/office/officeart/2005/8/layout/chevron2"/>
  </dgm:cxnLst>
  <dgm:bg/>
  <dgm:whole/>
  <dgm:extLst>
    <a:ext uri="http://schemas.microsoft.com/office/drawing/2008/diagram">
      <dsp:dataModelExt xmlns=""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colorful3" csCatId="colorful" phldr="1"/>
      <dgm:spPr/>
      <dgm:t>
        <a:bodyPr/>
        <a:lstStyle/>
        <a:p>
          <a:endParaRPr lang="tr-TR"/>
        </a:p>
      </dgm:t>
    </dgm:pt>
    <dgm:pt modelId="{DBD8C6D2-5478-45A8-9C8A-6F1484566D7D}">
      <dgm:prSet phldrT="[Metin]" custT="1"/>
      <dgm:spPr/>
      <dgm:t>
        <a:bodyPr/>
        <a:lstStyle/>
        <a:p>
          <a:pPr algn="ctr"/>
          <a:r>
            <a:rPr lang="tr-TR" sz="1400"/>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p>
      </dgm:t>
    </dgm:pt>
    <dgm:pt modelId="{B51292E1-48D9-4C6D-B61E-0C686233B15C}" type="sibTrans" cxnId="{72ACAD36-F223-4612-BCBE-03BF02B9D6CC}">
      <dgm:prSet/>
      <dgm:spPr/>
      <dgm:t>
        <a:bodyPr/>
        <a:lstStyle/>
        <a:p>
          <a:pPr algn="ctr"/>
          <a:endParaRPr lang="tr-TR" sz="1400"/>
        </a:p>
      </dgm:t>
    </dgm:pt>
    <dgm:pt modelId="{40A10E92-48B7-4EB0-91B4-5DA62743BE99}">
      <dgm:prSet phldrT="[Metin]" custT="1"/>
      <dgm:spPr/>
      <dgm:t>
        <a:bodyPr/>
        <a:lstStyle/>
        <a:p>
          <a:pPr algn="ctr"/>
          <a:r>
            <a:rPr lang="tr-TR" sz="1400"/>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400"/>
        </a:p>
      </dgm:t>
    </dgm:pt>
    <dgm:pt modelId="{8264AF4D-47F6-422E-AE03-9FBFE24EDFEF}" type="sibTrans" cxnId="{F2DA0206-0E75-4366-9EFC-8832B4125E37}">
      <dgm:prSet/>
      <dgm:spPr/>
      <dgm:t>
        <a:bodyPr/>
        <a:lstStyle/>
        <a:p>
          <a:pPr algn="ctr"/>
          <a:endParaRPr lang="tr-TR" sz="1400"/>
        </a:p>
      </dgm:t>
    </dgm:pt>
    <dgm:pt modelId="{363504E1-103F-468C-B8A6-8B1DC72A07B8}">
      <dgm:prSet phldrT="[Metin]" custT="1"/>
      <dgm:spPr/>
      <dgm:t>
        <a:bodyPr/>
        <a:lstStyle/>
        <a:p>
          <a:pPr algn="ctr"/>
          <a:r>
            <a:rPr lang="tr-TR" sz="1400"/>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p>
      </dgm:t>
    </dgm:pt>
    <dgm:pt modelId="{069D8277-D2A5-47DC-8533-3AF0057901A8}" type="sibTrans" cxnId="{EF3832CA-A3DF-450E-A441-B1D176B5A80E}">
      <dgm:prSet/>
      <dgm:spPr/>
      <dgm:t>
        <a:bodyPr/>
        <a:lstStyle/>
        <a:p>
          <a:pPr algn="ctr"/>
          <a:endParaRPr lang="tr-TR" sz="1400"/>
        </a:p>
      </dgm:t>
    </dgm:pt>
    <dgm:pt modelId="{2308D9F4-B6FB-48A5-AD5F-2E46A82C6BD8}">
      <dgm:prSet phldrT="[Metin]" custT="1"/>
      <dgm:spPr/>
      <dgm:t>
        <a:bodyPr/>
        <a:lstStyle/>
        <a:p>
          <a:pPr algn="ctr"/>
          <a:r>
            <a:rPr lang="tr-TR" sz="1400"/>
            <a:t>Yıllık gerçekleşme durummlarını içeren raporun üst yöneticiye sunumu ve kamuoyu ile paylaşılması </a:t>
          </a:r>
        </a:p>
      </dgm:t>
    </dgm:pt>
    <dgm:pt modelId="{45187D3D-8449-4220-81B0-58860EEB4D02}" type="parTrans" cxnId="{7C72C072-A2A1-4F48-AA6A-2D5F38570D40}">
      <dgm:prSet/>
      <dgm:spPr/>
      <dgm:t>
        <a:bodyPr/>
        <a:lstStyle/>
        <a:p>
          <a:pPr algn="ctr"/>
          <a:endParaRPr lang="tr-TR" sz="1400"/>
        </a:p>
      </dgm:t>
    </dgm:pt>
    <dgm:pt modelId="{C8CF8263-362A-44EC-B030-13A287717179}" type="sibTrans" cxnId="{7C72C072-A2A1-4F48-AA6A-2D5F38570D40}">
      <dgm:prSet/>
      <dgm:spPr/>
      <dgm:t>
        <a:bodyPr/>
        <a:lstStyle/>
        <a:p>
          <a:pPr algn="ctr"/>
          <a:endParaRPr lang="tr-TR" sz="1400"/>
        </a:p>
      </dgm:t>
    </dgm:pt>
    <dgm:pt modelId="{9E13B3DA-EC5C-4D30-9FC3-EC10C6F082E7}">
      <dgm:prSet phldrT="[Metin]" custT="1"/>
      <dgm:spPr/>
      <dgm:t>
        <a:bodyPr/>
        <a:lstStyle/>
        <a:p>
          <a:pPr algn="ctr"/>
          <a:r>
            <a:rPr lang="tr-TR" sz="1400" b="0"/>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p>
      </dgm:t>
    </dgm:pt>
    <dgm:pt modelId="{4F717BC7-2AA3-480C-B521-62C3332C5DBA}" type="sibTrans" cxnId="{76B08E62-9DD5-46DB-8D9F-54128640DB6F}">
      <dgm:prSet/>
      <dgm:spPr/>
      <dgm:t>
        <a:bodyPr/>
        <a:lstStyle/>
        <a:p>
          <a:pPr algn="ctr"/>
          <a:endParaRPr lang="tr-TR" sz="1400"/>
        </a:p>
      </dgm:t>
    </dgm:pt>
    <dgm:pt modelId="{CEB60AC6-926C-4F71-AAF3-77D61389FC67}">
      <dgm:prSet custT="1"/>
      <dgm:spPr/>
      <dgm:t>
        <a:bodyPr/>
        <a:lstStyle/>
        <a:p>
          <a:pPr algn="ctr"/>
          <a:r>
            <a:rPr lang="tr-TR" sz="1400"/>
            <a:t>Yıl sonu gösterge gerçekleşmeleri için gerekli tedbirlerin alınması</a:t>
          </a:r>
        </a:p>
      </dgm:t>
    </dgm:pt>
    <dgm:pt modelId="{E44BE379-BF3A-4A15-843E-E3A046515E12}" type="parTrans" cxnId="{56261C10-ADE4-4EF9-A5B6-65612948932A}">
      <dgm:prSet/>
      <dgm:spPr/>
      <dgm:t>
        <a:bodyPr/>
        <a:lstStyle/>
        <a:p>
          <a:pPr algn="ctr"/>
          <a:endParaRPr lang="tr-TR" sz="1400"/>
        </a:p>
      </dgm:t>
    </dgm:pt>
    <dgm:pt modelId="{EEE4CBCD-A3F3-4BF9-BD3C-3887219F22CA}" type="sibTrans" cxnId="{56261C10-ADE4-4EF9-A5B6-65612948932A}">
      <dgm:prSet/>
      <dgm:spPr/>
      <dgm:t>
        <a:bodyPr/>
        <a:lstStyle/>
        <a:p>
          <a:pPr algn="ctr"/>
          <a:endParaRPr lang="tr-TR" sz="14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Ang="0"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C72C072-A2A1-4F48-AA6A-2D5F38570D40}" srcId="{2292185A-0DC1-4EEC-883A-AC03B84DE0E5}" destId="{2308D9F4-B6FB-48A5-AD5F-2E46A82C6BD8}" srcOrd="4" destOrd="0" parTransId="{45187D3D-8449-4220-81B0-58860EEB4D02}" sibTransId="{C8CF8263-362A-44EC-B030-13A287717179}"/>
    <dgm:cxn modelId="{0E80039C-1936-4A44-BB1B-9597BB2DC13F}" type="presOf" srcId="{4F717BC7-2AA3-480C-B521-62C3332C5DBA}" destId="{B71C6B2D-E068-4259-AD4D-78256856495A}"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49F0CBD1-917C-42A6-B649-DD0C35542738}" type="presOf" srcId="{B51292E1-48D9-4C6D-B61E-0C686233B15C}" destId="{590128D0-DDBB-4B3B-84E0-B3951500D1D3}" srcOrd="0" destOrd="0" presId="urn:microsoft.com/office/officeart/2005/8/layout/cycle5"/>
    <dgm:cxn modelId="{C6A5918B-2B65-42F4-ABEB-55FD34F81558}" type="presOf" srcId="{CEB60AC6-926C-4F71-AAF3-77D61389FC67}" destId="{AF473D43-9521-4AFD-8051-40A086A2821A}"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9AA9EFC9-0D04-45EA-8B06-114D20DDAFC3}" type="presOf" srcId="{40A10E92-48B7-4EB0-91B4-5DA62743BE99}" destId="{606FA86F-6BFF-4FAC-B6B0-AA1C25CEAD91}" srcOrd="0" destOrd="0" presId="urn:microsoft.com/office/officeart/2005/8/layout/cycle5"/>
    <dgm:cxn modelId="{72ACAD36-F223-4612-BCBE-03BF02B9D6CC}" srcId="{2292185A-0DC1-4EEC-883A-AC03B84DE0E5}" destId="{DBD8C6D2-5478-45A8-9C8A-6F1484566D7D}" srcOrd="0" destOrd="0" parTransId="{DC2E9772-37CD-47C5-9D5D-D67C86C5F1D4}" sibTransId="{B51292E1-48D9-4C6D-B61E-0C686233B15C}"/>
    <dgm:cxn modelId="{33122A15-04AA-49E7-AA1C-186E577CBCB5}" type="presOf" srcId="{363504E1-103F-468C-B8A6-8B1DC72A07B8}" destId="{63C77551-CA79-4E37-A3CF-DCEE5AF19060}" srcOrd="0" destOrd="0" presId="urn:microsoft.com/office/officeart/2005/8/layout/cycle5"/>
    <dgm:cxn modelId="{D78A3D5B-3605-4C9C-B2ED-A832D6639B7D}" type="presOf" srcId="{069D8277-D2A5-47DC-8533-3AF0057901A8}" destId="{3C320105-3BED-4C93-B703-A9FF4364AFEB}" srcOrd="0" destOrd="0" presId="urn:microsoft.com/office/officeart/2005/8/layout/cycle5"/>
    <dgm:cxn modelId="{5C5B8FCA-3A1B-44FF-B890-E34E35514F2E}" type="presOf" srcId="{DBD8C6D2-5478-45A8-9C8A-6F1484566D7D}" destId="{18B4774F-F243-4EDB-B7BD-99BB4418901A}" srcOrd="0" destOrd="0" presId="urn:microsoft.com/office/officeart/2005/8/layout/cycle5"/>
    <dgm:cxn modelId="{4F51F261-29F8-4A12-A8FF-BEEE7422C494}" type="presOf" srcId="{2308D9F4-B6FB-48A5-AD5F-2E46A82C6BD8}" destId="{18BE025F-A43F-4D28-86C5-7185906FC235}"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718FDAC4-90D9-42FE-8E77-0F19A5540D79}" type="presOf" srcId="{C8CF8263-362A-44EC-B030-13A287717179}" destId="{FAAB6D7B-9D06-4395-8F97-9D0927153CD2}" srcOrd="0" destOrd="0" presId="urn:microsoft.com/office/officeart/2005/8/layout/cycle5"/>
    <dgm:cxn modelId="{731AB2A9-C032-45AE-9E31-57AD4D225DFB}" type="presOf" srcId="{8264AF4D-47F6-422E-AE03-9FBFE24EDFEF}" destId="{63D85A87-CAD6-434D-8ADE-9DE5A223552A}" srcOrd="0" destOrd="0" presId="urn:microsoft.com/office/officeart/2005/8/layout/cycle5"/>
    <dgm:cxn modelId="{71A45E4D-5354-4B68-8ADA-F602A81ACBE5}" type="presOf" srcId="{EEE4CBCD-A3F3-4BF9-BD3C-3887219F22CA}" destId="{5346DF7A-55F9-4864-ABCB-9BE3B06A8227}" srcOrd="0" destOrd="0" presId="urn:microsoft.com/office/officeart/2005/8/layout/cycle5"/>
    <dgm:cxn modelId="{2E2CFF64-62EE-4801-BF58-35F3342CB918}" type="presOf" srcId="{9E13B3DA-EC5C-4D30-9FC3-EC10C6F082E7}" destId="{E7402AD0-F893-41C9-B242-8551266B5510}" srcOrd="0" destOrd="0" presId="urn:microsoft.com/office/officeart/2005/8/layout/cycle5"/>
    <dgm:cxn modelId="{2B386C5C-78D3-415D-8834-2DF95CEC261E}" type="presOf" srcId="{2292185A-0DC1-4EEC-883A-AC03B84DE0E5}" destId="{576FDB53-27CB-4A79-BFBD-2E1C49E28585}"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7666F3C1-80F7-4B04-8F7B-375CB2C114ED}" type="presParOf" srcId="{576FDB53-27CB-4A79-BFBD-2E1C49E28585}" destId="{18B4774F-F243-4EDB-B7BD-99BB4418901A}" srcOrd="0" destOrd="0" presId="urn:microsoft.com/office/officeart/2005/8/layout/cycle5"/>
    <dgm:cxn modelId="{CF57E79C-EC37-43F4-9FC7-1BCCAE03D005}" type="presParOf" srcId="{576FDB53-27CB-4A79-BFBD-2E1C49E28585}" destId="{127E8C5F-9150-41F1-9485-B5B9B3809201}" srcOrd="1" destOrd="0" presId="urn:microsoft.com/office/officeart/2005/8/layout/cycle5"/>
    <dgm:cxn modelId="{E4397B76-66D9-4F1C-909D-282E794B4E93}" type="presParOf" srcId="{576FDB53-27CB-4A79-BFBD-2E1C49E28585}" destId="{590128D0-DDBB-4B3B-84E0-B3951500D1D3}" srcOrd="2" destOrd="0" presId="urn:microsoft.com/office/officeart/2005/8/layout/cycle5"/>
    <dgm:cxn modelId="{865280D7-5329-4635-B567-D31D8E432E15}" type="presParOf" srcId="{576FDB53-27CB-4A79-BFBD-2E1C49E28585}" destId="{606FA86F-6BFF-4FAC-B6B0-AA1C25CEAD91}" srcOrd="3" destOrd="0" presId="urn:microsoft.com/office/officeart/2005/8/layout/cycle5"/>
    <dgm:cxn modelId="{DBF2DC50-FB47-45CE-B19A-82B9006E5820}" type="presParOf" srcId="{576FDB53-27CB-4A79-BFBD-2E1C49E28585}" destId="{684F9A0B-10EA-4F6E-A4DF-1CCCB0A19D04}" srcOrd="4" destOrd="0" presId="urn:microsoft.com/office/officeart/2005/8/layout/cycle5"/>
    <dgm:cxn modelId="{AE6F6157-5EB8-45EB-894E-D66A9EFE485B}" type="presParOf" srcId="{576FDB53-27CB-4A79-BFBD-2E1C49E28585}" destId="{63D85A87-CAD6-434D-8ADE-9DE5A223552A}" srcOrd="5" destOrd="0" presId="urn:microsoft.com/office/officeart/2005/8/layout/cycle5"/>
    <dgm:cxn modelId="{27BC273E-A98A-4907-8A08-EE23BA705D0A}" type="presParOf" srcId="{576FDB53-27CB-4A79-BFBD-2E1C49E28585}" destId="{AF473D43-9521-4AFD-8051-40A086A2821A}" srcOrd="6" destOrd="0" presId="urn:microsoft.com/office/officeart/2005/8/layout/cycle5"/>
    <dgm:cxn modelId="{87B52A43-F10D-490E-9E72-9A762B9F7F5D}" type="presParOf" srcId="{576FDB53-27CB-4A79-BFBD-2E1C49E28585}" destId="{61B31AC4-78A4-44CF-BD32-E5CD9C1DB3FC}" srcOrd="7" destOrd="0" presId="urn:microsoft.com/office/officeart/2005/8/layout/cycle5"/>
    <dgm:cxn modelId="{F9CD31A7-2D58-4254-BB16-77685C29D918}" type="presParOf" srcId="{576FDB53-27CB-4A79-BFBD-2E1C49E28585}" destId="{5346DF7A-55F9-4864-ABCB-9BE3B06A8227}" srcOrd="8" destOrd="0" presId="urn:microsoft.com/office/officeart/2005/8/layout/cycle5"/>
    <dgm:cxn modelId="{FB64CA9B-720B-4D00-85F9-B1C41CB87BC8}" type="presParOf" srcId="{576FDB53-27CB-4A79-BFBD-2E1C49E28585}" destId="{63C77551-CA79-4E37-A3CF-DCEE5AF19060}" srcOrd="9" destOrd="0" presId="urn:microsoft.com/office/officeart/2005/8/layout/cycle5"/>
    <dgm:cxn modelId="{49DE2914-2597-4B9C-9FBB-0751F88688AB}" type="presParOf" srcId="{576FDB53-27CB-4A79-BFBD-2E1C49E28585}" destId="{B2FFC3A7-F47A-42A1-8689-910870129A89}" srcOrd="10" destOrd="0" presId="urn:microsoft.com/office/officeart/2005/8/layout/cycle5"/>
    <dgm:cxn modelId="{45EE5343-EA0B-4F29-94A0-3BDA197FB491}" type="presParOf" srcId="{576FDB53-27CB-4A79-BFBD-2E1C49E28585}" destId="{3C320105-3BED-4C93-B703-A9FF4364AFEB}" srcOrd="11" destOrd="0" presId="urn:microsoft.com/office/officeart/2005/8/layout/cycle5"/>
    <dgm:cxn modelId="{97ACBFF8-2DAA-4707-970B-6C5D0A300C69}" type="presParOf" srcId="{576FDB53-27CB-4A79-BFBD-2E1C49E28585}" destId="{18BE025F-A43F-4D28-86C5-7185906FC235}" srcOrd="12" destOrd="0" presId="urn:microsoft.com/office/officeart/2005/8/layout/cycle5"/>
    <dgm:cxn modelId="{796C5D33-3125-4803-B751-7508895BA787}" type="presParOf" srcId="{576FDB53-27CB-4A79-BFBD-2E1C49E28585}" destId="{A356AB20-57F9-4292-B609-40F6C4435FE1}" srcOrd="13" destOrd="0" presId="urn:microsoft.com/office/officeart/2005/8/layout/cycle5"/>
    <dgm:cxn modelId="{4BBADF99-255E-44AC-B41B-4D39F2F629CC}" type="presParOf" srcId="{576FDB53-27CB-4A79-BFBD-2E1C49E28585}" destId="{FAAB6D7B-9D06-4395-8F97-9D0927153CD2}" srcOrd="14" destOrd="0" presId="urn:microsoft.com/office/officeart/2005/8/layout/cycle5"/>
    <dgm:cxn modelId="{6CDA0697-39A0-4C9D-BAFC-AE77B8DBAE2A}" type="presParOf" srcId="{576FDB53-27CB-4A79-BFBD-2E1C49E28585}" destId="{E7402AD0-F893-41C9-B242-8551266B5510}" srcOrd="15" destOrd="0" presId="urn:microsoft.com/office/officeart/2005/8/layout/cycle5"/>
    <dgm:cxn modelId="{EC21BD1F-9255-453D-8735-22F958A49D9A}" type="presParOf" srcId="{576FDB53-27CB-4A79-BFBD-2E1C49E28585}" destId="{591C1670-5512-4C56-B273-0F29C12F5D33}" srcOrd="16" destOrd="0" presId="urn:microsoft.com/office/officeart/2005/8/layout/cycle5"/>
    <dgm:cxn modelId="{125AE068-DB7F-4E15-97CD-F650392B6CFE}" type="presParOf" srcId="{576FDB53-27CB-4A79-BFBD-2E1C49E28585}" destId="{B71C6B2D-E068-4259-AD4D-78256856495A}" srcOrd="17" destOrd="0" presId="urn:microsoft.com/office/officeart/2005/8/layout/cycle5"/>
  </dgm:cxnLst>
  <dgm:bg/>
  <dgm:whole/>
  <dgm:extLst>
    <a:ext uri="http://schemas.microsoft.com/office/drawing/2008/diagram">
      <dsp:dataModelExt xmlns=""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172430-E116-4BDA-A574-C3A0DAAAEA4E}">
      <dsp:nvSpPr>
        <dsp:cNvPr id="0" name=""/>
        <dsp:cNvSpPr/>
      </dsp:nvSpPr>
      <dsp:spPr>
        <a:xfrm rot="5400000">
          <a:off x="-986789" y="986789"/>
          <a:ext cx="4476750" cy="2503170"/>
        </a:xfrm>
        <a:prstGeom prst="chevron">
          <a:avLst/>
        </a:prstGeom>
        <a:solidFill>
          <a:schemeClr val="dk2">
            <a:hueOff val="0"/>
            <a:satOff val="0"/>
            <a:lumOff val="0"/>
            <a:alphaOff val="0"/>
          </a:schemeClr>
        </a:solidFill>
        <a:ln w="9525" cap="flat" cmpd="sng" algn="ctr">
          <a:solidFill>
            <a:schemeClr val="dk2">
              <a:hueOff val="0"/>
              <a:satOff val="0"/>
              <a:lumOff val="0"/>
              <a:alphaOff val="0"/>
            </a:schemeClr>
          </a:solidFill>
          <a:prstDash val="solid"/>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r>
            <a:rPr lang="tr-TR" sz="3000" kern="1200">
              <a:ln/>
            </a:rPr>
            <a:t>Acıgöl  4 Temmuz Ortaokulu</a:t>
          </a:r>
        </a:p>
      </dsp:txBody>
      <dsp:txXfrm rot="5400000">
        <a:off x="-986789" y="986789"/>
        <a:ext cx="4476750" cy="2503170"/>
      </dsp:txXfrm>
    </dsp:sp>
    <dsp:sp modelId="{4929AF2F-E9AA-4A04-965D-457C1191CAE3}">
      <dsp:nvSpPr>
        <dsp:cNvPr id="0" name=""/>
        <dsp:cNvSpPr/>
      </dsp:nvSpPr>
      <dsp:spPr>
        <a:xfrm rot="5400000">
          <a:off x="2767965" y="-264794"/>
          <a:ext cx="3225165" cy="3754754"/>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sp3d z="-60000" extrusionH="63500" prstMaterial="matte"/>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tr-TR" sz="1400" b="1" kern="1200">
              <a:ln/>
            </a:rPr>
            <a:t>Okul Müdürü</a:t>
          </a:r>
        </a:p>
        <a:p>
          <a:pPr marL="114300" lvl="1" indent="-114300" algn="l" defTabSz="622300">
            <a:lnSpc>
              <a:spcPct val="90000"/>
            </a:lnSpc>
            <a:spcBef>
              <a:spcPct val="0"/>
            </a:spcBef>
            <a:spcAft>
              <a:spcPct val="15000"/>
            </a:spcAft>
            <a:buChar char="••"/>
          </a:pPr>
          <a:r>
            <a:rPr lang="tr-TR" sz="1400" b="1" kern="1200">
              <a:ln/>
            </a:rPr>
            <a:t>Müdür Yardımcısı</a:t>
          </a:r>
        </a:p>
        <a:p>
          <a:pPr marL="114300" lvl="1" indent="-114300" algn="l" defTabSz="622300">
            <a:lnSpc>
              <a:spcPct val="90000"/>
            </a:lnSpc>
            <a:spcBef>
              <a:spcPct val="0"/>
            </a:spcBef>
            <a:spcAft>
              <a:spcPct val="15000"/>
            </a:spcAft>
            <a:buChar char="••"/>
          </a:pPr>
          <a:r>
            <a:rPr lang="tr-TR" sz="1400" b="1" kern="1200">
              <a:ln/>
            </a:rPr>
            <a:t>Öğretmenler</a:t>
          </a:r>
        </a:p>
        <a:p>
          <a:pPr marL="114300" lvl="1" indent="-114300" algn="l" defTabSz="622300">
            <a:lnSpc>
              <a:spcPct val="90000"/>
            </a:lnSpc>
            <a:spcBef>
              <a:spcPct val="0"/>
            </a:spcBef>
            <a:spcAft>
              <a:spcPct val="15000"/>
            </a:spcAft>
            <a:buChar char="••"/>
          </a:pPr>
          <a:r>
            <a:rPr lang="tr-TR" sz="1400" b="1" kern="1200">
              <a:ln/>
            </a:rPr>
            <a:t>Yardımcı Hizmetler</a:t>
          </a:r>
        </a:p>
      </dsp:txBody>
      <dsp:txXfrm rot="5400000">
        <a:off x="2767965" y="-264794"/>
        <a:ext cx="3225165" cy="375475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B4774F-F243-4EDB-B7BD-99BB4418901A}">
      <dsp:nvSpPr>
        <dsp:cNvPr id="0" name=""/>
        <dsp:cNvSpPr/>
      </dsp:nvSpPr>
      <dsp:spPr>
        <a:xfrm>
          <a:off x="1744040" y="4080125"/>
          <a:ext cx="1846768" cy="1200399"/>
        </a:xfrm>
        <a:prstGeom prst="roundRect">
          <a:avLst/>
        </a:prstGeom>
        <a:gradFill rotWithShape="0">
          <a:gsLst>
            <a:gs pos="0">
              <a:schemeClr val="accent3">
                <a:hueOff val="0"/>
                <a:satOff val="0"/>
                <a:lumOff val="0"/>
                <a:alphaOff val="0"/>
                <a:tint val="58000"/>
                <a:satMod val="108000"/>
                <a:lumMod val="110000"/>
              </a:schemeClr>
            </a:gs>
            <a:gs pos="100000">
              <a:schemeClr val="accent3">
                <a:hueOff val="0"/>
                <a:satOff val="0"/>
                <a:lumOff val="0"/>
                <a:alphaOff val="0"/>
                <a:tint val="81000"/>
                <a:satMod val="109000"/>
                <a:lumMod val="105000"/>
              </a:schemeClr>
            </a:gs>
          </a:gsLst>
          <a:lin ang="504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Göstergelere ilişkin yılın ilk 6 aylık dönemine ait gerçekleşmelerin tespiti </a:t>
          </a:r>
        </a:p>
      </dsp:txBody>
      <dsp:txXfrm>
        <a:off x="1744040" y="4080125"/>
        <a:ext cx="1846768" cy="1200399"/>
      </dsp:txXfrm>
    </dsp:sp>
    <dsp:sp modelId="{590128D0-DDBB-4B3B-84E0-B3951500D1D3}">
      <dsp:nvSpPr>
        <dsp:cNvPr id="0" name=""/>
        <dsp:cNvSpPr/>
      </dsp:nvSpPr>
      <dsp:spPr>
        <a:xfrm>
          <a:off x="426923" y="4680325"/>
          <a:ext cx="4481003" cy="4481003"/>
        </a:xfrm>
        <a:custGeom>
          <a:avLst/>
          <a:gdLst/>
          <a:ahLst/>
          <a:cxnLst/>
          <a:rect l="0" t="0" r="0" b="0"/>
          <a:pathLst>
            <a:path>
              <a:moveTo>
                <a:pt x="3269524" y="250285"/>
              </a:moveTo>
              <a:arcTo wR="2240501" hR="2240501" stAng="17840448" swAng="542938"/>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667345" y="5189309"/>
          <a:ext cx="1880820" cy="1222533"/>
        </a:xfrm>
        <a:prstGeom prst="roundRect">
          <a:avLst/>
        </a:prstGeom>
        <a:gradFill rotWithShape="0">
          <a:gsLst>
            <a:gs pos="0">
              <a:schemeClr val="accent3">
                <a:hueOff val="-227471"/>
                <a:satOff val="-938"/>
                <a:lumOff val="-197"/>
                <a:alphaOff val="0"/>
                <a:tint val="58000"/>
                <a:satMod val="108000"/>
                <a:lumMod val="110000"/>
              </a:schemeClr>
            </a:gs>
            <a:gs pos="100000">
              <a:schemeClr val="accent3">
                <a:hueOff val="-227471"/>
                <a:satOff val="-938"/>
                <a:lumOff val="-197"/>
                <a:alphaOff val="0"/>
                <a:tint val="81000"/>
                <a:satMod val="109000"/>
                <a:lumMod val="105000"/>
              </a:schemeClr>
            </a:gs>
          </a:gsLst>
          <a:lin ang="504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İlk 6 aylık gerçekleşme durumlarını içeren raporun üst yöneticiye sunumu</a:t>
          </a:r>
        </a:p>
      </dsp:txBody>
      <dsp:txXfrm>
        <a:off x="3667345" y="5189309"/>
        <a:ext cx="1880820" cy="1222533"/>
      </dsp:txXfrm>
    </dsp:sp>
    <dsp:sp modelId="{63D85A87-CAD6-434D-8ADE-9DE5A223552A}">
      <dsp:nvSpPr>
        <dsp:cNvPr id="0" name=""/>
        <dsp:cNvSpPr/>
      </dsp:nvSpPr>
      <dsp:spPr>
        <a:xfrm>
          <a:off x="426923" y="4680325"/>
          <a:ext cx="4481003" cy="4481003"/>
        </a:xfrm>
        <a:custGeom>
          <a:avLst/>
          <a:gdLst/>
          <a:ahLst/>
          <a:cxnLst/>
          <a:rect l="0" t="0" r="0" b="0"/>
          <a:pathLst>
            <a:path>
              <a:moveTo>
                <a:pt x="4460324" y="1936801"/>
              </a:moveTo>
              <a:arcTo wR="2240501" hR="2240501" stAng="21132574" swAng="976123"/>
            </a:path>
          </a:pathLst>
        </a:custGeom>
        <a:noFill/>
        <a:ln w="9525" cap="flat" cmpd="sng" algn="ctr">
          <a:solidFill>
            <a:schemeClr val="accent3">
              <a:hueOff val="-227471"/>
              <a:satOff val="-938"/>
              <a:lumOff val="-19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707587" y="7455968"/>
          <a:ext cx="1800337" cy="1170219"/>
        </a:xfrm>
        <a:prstGeom prst="roundRect">
          <a:avLst/>
        </a:prstGeom>
        <a:gradFill rotWithShape="0">
          <a:gsLst>
            <a:gs pos="0">
              <a:schemeClr val="accent3">
                <a:hueOff val="-454943"/>
                <a:satOff val="-1876"/>
                <a:lumOff val="-393"/>
                <a:alphaOff val="0"/>
                <a:tint val="58000"/>
                <a:satMod val="108000"/>
                <a:lumMod val="110000"/>
              </a:schemeClr>
            </a:gs>
            <a:gs pos="100000">
              <a:schemeClr val="accent3">
                <a:hueOff val="-454943"/>
                <a:satOff val="-1876"/>
                <a:lumOff val="-393"/>
                <a:alphaOff val="0"/>
                <a:tint val="81000"/>
                <a:satMod val="109000"/>
                <a:lumMod val="105000"/>
              </a:schemeClr>
            </a:gs>
          </a:gsLst>
          <a:lin ang="504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Yıl sonu gösterge gerçekleşmeleri için gerekli tedbirlerin alınması</a:t>
          </a:r>
        </a:p>
      </dsp:txBody>
      <dsp:txXfrm>
        <a:off x="3707587" y="7455968"/>
        <a:ext cx="1800337" cy="1170219"/>
      </dsp:txXfrm>
    </dsp:sp>
    <dsp:sp modelId="{5346DF7A-55F9-4864-ABCB-9BE3B06A8227}">
      <dsp:nvSpPr>
        <dsp:cNvPr id="0" name=""/>
        <dsp:cNvSpPr/>
      </dsp:nvSpPr>
      <dsp:spPr>
        <a:xfrm>
          <a:off x="426923" y="4680325"/>
          <a:ext cx="4481003" cy="4481003"/>
        </a:xfrm>
        <a:custGeom>
          <a:avLst/>
          <a:gdLst/>
          <a:ahLst/>
          <a:cxnLst/>
          <a:rect l="0" t="0" r="0" b="0"/>
          <a:pathLst>
            <a:path>
              <a:moveTo>
                <a:pt x="3589860" y="4029098"/>
              </a:moveTo>
              <a:arcTo wR="2240501" hR="2240501" stAng="3178095" swAng="616230"/>
            </a:path>
          </a:pathLst>
        </a:custGeom>
        <a:noFill/>
        <a:ln w="9525" cap="flat" cmpd="sng" algn="ctr">
          <a:solidFill>
            <a:schemeClr val="accent3">
              <a:hueOff val="-454943"/>
              <a:satOff val="-1876"/>
              <a:lumOff val="-393"/>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779093" y="8583913"/>
          <a:ext cx="1776662" cy="1154830"/>
        </a:xfrm>
        <a:prstGeom prst="roundRect">
          <a:avLst/>
        </a:prstGeom>
        <a:gradFill rotWithShape="0">
          <a:gsLst>
            <a:gs pos="0">
              <a:schemeClr val="accent3">
                <a:hueOff val="-682414"/>
                <a:satOff val="-2813"/>
                <a:lumOff val="-590"/>
                <a:alphaOff val="0"/>
                <a:tint val="58000"/>
                <a:satMod val="108000"/>
                <a:lumMod val="110000"/>
              </a:schemeClr>
            </a:gs>
            <a:gs pos="100000">
              <a:schemeClr val="accent3">
                <a:hueOff val="-682414"/>
                <a:satOff val="-2813"/>
                <a:lumOff val="-590"/>
                <a:alphaOff val="0"/>
                <a:tint val="81000"/>
                <a:satMod val="109000"/>
                <a:lumMod val="105000"/>
              </a:schemeClr>
            </a:gs>
          </a:gsLst>
          <a:lin ang="504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Stratejik planda yer alan göstergelere ilişkin yıllık gerçekleşmelerin tespiti </a:t>
          </a:r>
        </a:p>
      </dsp:txBody>
      <dsp:txXfrm>
        <a:off x="1779093" y="8583913"/>
        <a:ext cx="1776662" cy="1154830"/>
      </dsp:txXfrm>
    </dsp:sp>
    <dsp:sp modelId="{3C320105-3BED-4C93-B703-A9FF4364AFEB}">
      <dsp:nvSpPr>
        <dsp:cNvPr id="0" name=""/>
        <dsp:cNvSpPr/>
      </dsp:nvSpPr>
      <dsp:spPr>
        <a:xfrm>
          <a:off x="426923" y="4680325"/>
          <a:ext cx="4481003" cy="4481003"/>
        </a:xfrm>
        <a:custGeom>
          <a:avLst/>
          <a:gdLst/>
          <a:ahLst/>
          <a:cxnLst/>
          <a:rect l="0" t="0" r="0" b="0"/>
          <a:pathLst>
            <a:path>
              <a:moveTo>
                <a:pt x="1234082" y="4242242"/>
              </a:moveTo>
              <a:arcTo wR="2240501" hR="2240501" stAng="7001518" swAng="603533"/>
            </a:path>
          </a:pathLst>
        </a:custGeom>
        <a:noFill/>
        <a:ln w="9525" cap="flat" cmpd="sng" algn="ctr">
          <a:solidFill>
            <a:schemeClr val="accent3">
              <a:hueOff val="-682414"/>
              <a:satOff val="-2813"/>
              <a:lumOff val="-59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86689" y="7447119"/>
          <a:ext cx="1827564" cy="1187917"/>
        </a:xfrm>
        <a:prstGeom prst="roundRect">
          <a:avLst/>
        </a:prstGeom>
        <a:gradFill rotWithShape="0">
          <a:gsLst>
            <a:gs pos="0">
              <a:schemeClr val="accent3">
                <a:hueOff val="-909886"/>
                <a:satOff val="-3751"/>
                <a:lumOff val="-786"/>
                <a:alphaOff val="0"/>
                <a:tint val="58000"/>
                <a:satMod val="108000"/>
                <a:lumMod val="110000"/>
              </a:schemeClr>
            </a:gs>
            <a:gs pos="100000">
              <a:schemeClr val="accent3">
                <a:hueOff val="-909886"/>
                <a:satOff val="-3751"/>
                <a:lumOff val="-786"/>
                <a:alphaOff val="0"/>
                <a:tint val="81000"/>
                <a:satMod val="109000"/>
                <a:lumMod val="105000"/>
              </a:schemeClr>
            </a:gs>
          </a:gsLst>
          <a:lin ang="504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Yıllık gerçekleşme durummlarını içeren raporun üst yöneticiye sunumu ve kamuoyu ile paylaşılması </a:t>
          </a:r>
        </a:p>
      </dsp:txBody>
      <dsp:txXfrm>
        <a:off x="-186689" y="7447119"/>
        <a:ext cx="1827564" cy="1187917"/>
      </dsp:txXfrm>
    </dsp:sp>
    <dsp:sp modelId="{FAAB6D7B-9D06-4395-8F97-9D0927153CD2}">
      <dsp:nvSpPr>
        <dsp:cNvPr id="0" name=""/>
        <dsp:cNvSpPr/>
      </dsp:nvSpPr>
      <dsp:spPr>
        <a:xfrm>
          <a:off x="426923" y="4680325"/>
          <a:ext cx="4481003" cy="4481003"/>
        </a:xfrm>
        <a:custGeom>
          <a:avLst/>
          <a:gdLst/>
          <a:ahLst/>
          <a:cxnLst/>
          <a:rect l="0" t="0" r="0" b="0"/>
          <a:pathLst>
            <a:path>
              <a:moveTo>
                <a:pt x="23228" y="2562292"/>
              </a:moveTo>
              <a:arcTo wR="2240501" hR="2240501" stAng="10304542" swAng="973809"/>
            </a:path>
          </a:pathLst>
        </a:custGeom>
        <a:noFill/>
        <a:ln w="9525" cap="flat" cmpd="sng" algn="ctr">
          <a:solidFill>
            <a:schemeClr val="accent3">
              <a:hueOff val="-909886"/>
              <a:satOff val="-3751"/>
              <a:lumOff val="-78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203371" y="5195774"/>
          <a:ext cx="1860930" cy="1209604"/>
        </a:xfrm>
        <a:prstGeom prst="roundRect">
          <a:avLst/>
        </a:prstGeom>
        <a:gradFill rotWithShape="0">
          <a:gsLst>
            <a:gs pos="0">
              <a:schemeClr val="accent3">
                <a:hueOff val="-1137357"/>
                <a:satOff val="-4689"/>
                <a:lumOff val="-983"/>
                <a:alphaOff val="0"/>
                <a:tint val="58000"/>
                <a:satMod val="108000"/>
                <a:lumMod val="110000"/>
              </a:schemeClr>
            </a:gs>
            <a:gs pos="100000">
              <a:schemeClr val="accent3">
                <a:hueOff val="-1137357"/>
                <a:satOff val="-4689"/>
                <a:lumOff val="-983"/>
                <a:alphaOff val="0"/>
                <a:tint val="81000"/>
                <a:satMod val="109000"/>
                <a:lumMod val="105000"/>
              </a:schemeClr>
            </a:gs>
          </a:gsLst>
          <a:lin ang="504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t>Yıllık gerçekleşme durumlarının, varsa hedeften sapmaların ve alınması gereken değerlendirilmesi</a:t>
          </a:r>
        </a:p>
      </dsp:txBody>
      <dsp:txXfrm>
        <a:off x="-203371" y="5195774"/>
        <a:ext cx="1860930" cy="1209604"/>
      </dsp:txXfrm>
    </dsp:sp>
    <dsp:sp modelId="{B71C6B2D-E068-4259-AD4D-78256856495A}">
      <dsp:nvSpPr>
        <dsp:cNvPr id="0" name=""/>
        <dsp:cNvSpPr/>
      </dsp:nvSpPr>
      <dsp:spPr>
        <a:xfrm>
          <a:off x="426923" y="4680325"/>
          <a:ext cx="4481003" cy="4481003"/>
        </a:xfrm>
        <a:custGeom>
          <a:avLst/>
          <a:gdLst/>
          <a:ahLst/>
          <a:cxnLst/>
          <a:rect l="0" t="0" r="0" b="0"/>
          <a:pathLst>
            <a:path>
              <a:moveTo>
                <a:pt x="904720" y="441742"/>
              </a:moveTo>
              <a:arcTo wR="2240501" hR="2240501" stAng="14004118" swAng="552345"/>
            </a:path>
          </a:pathLst>
        </a:custGeom>
        <a:noFill/>
        <a:ln w="9525" cap="flat" cmpd="sng" algn="ctr">
          <a:solidFill>
            <a:schemeClr val="accent3">
              <a:hueOff val="-1137357"/>
              <a:satOff val="-4689"/>
              <a:lumOff val="-983"/>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evre">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Devre">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vre">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xmlns=""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2015-02-12T00:00:00</PublishDate>
  <Abstract/>
  <CompanyAddress>Hükümet Konağı 3. Kat – Acıgöl/NEVŞEHİR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TCB13</b:Tag>
    <b:SourceType>Report</b:SourceType>
    <b:Guid>{2DA083C4-E9CF-48C3-9930-70671AA89177}</b:Guid>
    <b:Title>10. Kalkınma Planı (2014 - 2018)</b:Title>
    <b:Year>2013</b:Year>
    <b:City>Ankara</b:City>
    <b:Publisher>T.C. Başbakanlığı</b:Publisher>
    <b:Author>
      <b:Author>
        <b:Corporate>T.C. Başbakanlığı Kanunlar ve Kararlar Genel Müdürlüğü</b:Corporate>
      </b:Author>
    </b:Author>
    <b:RefOrder>1</b:RefOrder>
  </b:Source>
  <b:Source>
    <b:Tag>MEB10</b:Tag>
    <b:SourceType>Book</b:SourceType>
    <b:Guid>{22A8C9E3-5616-4EC8-B830-8C28812797F3}</b:Guid>
    <b:Author>
      <b:Author>
        <b:Corporate>MEB</b:Corporate>
      </b:Author>
    </b:Author>
    <b:Title>Milli eğitim Bakanlığı 2010-1014 Stratejik Planı</b:Title>
    <b:Year>2009</b:Year>
    <b:City>Ankara</b:City>
    <b:Publisher>MEB</b:Publisher>
    <b:RefOrder>2</b:RefOrder>
  </b:Source>
  <b:Source>
    <b:Tag>DTP06</b:Tag>
    <b:SourceType>Book</b:SourceType>
    <b:Guid>{B3C2D1F2-28AE-44F0-B632-6CA6F4E948E1}</b:Guid>
    <b:Author>
      <b:Author>
        <b:Corporate>DPT</b:Corporate>
      </b:Author>
    </b:Author>
    <b:Title>Kamu İdareleri İçin Stratejik Planlama Klavuzu</b:Title>
    <b:Year>2006</b:Year>
    <b:City>Ankara</b:City>
    <b:Publisher>DPT</b:Publisher>
    <b:RefOrder>3</b:RefOrder>
  </b:Source>
  <b:Source>
    <b:Tag>TCB03</b:Tag>
    <b:SourceType>ArticleInAPeriodical</b:SourceType>
    <b:Guid>{0F371C2E-6500-4A2B-A2E9-CD191CBB6954}</b:Guid>
    <b:Author>
      <b:Author>
        <b:Corporate>T.C. Başbakanlığı</b:Corporate>
      </b:Author>
    </b:Author>
    <b:Title>5018 Sayılı Kamu Mali Yönetimi ve Kontrol Kanunu</b:Title>
    <b:Year>2003</b:Year>
    <b:Month>12</b:Month>
    <b:Day>24</b:Day>
    <b:PeriodicalTitle>25326 Sayı Resmi Gazete</b:PeriodicalTitle>
    <b:RefOrder>4</b:RefOrder>
  </b:Source>
  <b:Source>
    <b:Tag>Tür07</b:Tag>
    <b:SourceType>Book</b:SourceType>
    <b:Guid>{E1770084-8B77-4DC6-BDE4-5758EFAEE293}</b:Guid>
    <b:Title>Eğitimde Stratejik Planlama</b:Title>
    <b:Year>2007</b:Year>
    <b:Author>
      <b:Author>
        <b:NameList>
          <b:Person>
            <b:Last>Türk</b:Last>
            <b:First>Erçan</b:First>
          </b:Person>
          <b:Person>
            <b:Last>Ünsal</b:Last>
            <b:First>Nezir</b:First>
          </b:Person>
        </b:NameList>
      </b:Author>
    </b:Author>
    <b:City>Ankara</b:City>
    <b:Publisher>MEB</b:Publisher>
    <b:RefOrder>5</b:RefOrder>
  </b:Source>
  <b:Source>
    <b:Tag>TCB14</b:Tag>
    <b:SourceType>Misc</b:SourceType>
    <b:Guid>{9E2D1163-C3BA-42B3-99BA-0D612A0BCCA2}</b:Guid>
    <b:Author>
      <b:Author>
        <b:Corporate>T.C. Başbakanlık</b:Corporate>
      </b:Author>
    </b:Author>
    <b:Title>62. Hükümet Programı</b:Title>
    <b:Year>2014</b:Year>
    <b:Publisher>T.C. Başbakanlık</b:Publisher>
    <b:RefOrder>6</b:RefOrder>
  </b:Source>
  <b:Source>
    <b:Tag>Tür08</b:Tag>
    <b:SourceType>Misc</b:SourceType>
    <b:Guid>{790FBF94-5E1D-4CE6-828E-335D519B3BF1}</b:Guid>
    <b:Title>Türkiye Katılım Ortaklığı Belgesi</b:Title>
    <b:Year>2008</b:Year>
    <b:City>Brüksel</b:City>
    <b:CountryRegion>Belçika</b:CountryRegion>
    <b:RefOrder>7</b:RefOrder>
  </b:Source>
  <b:Source>
    <b:Tag>ABİ13</b:Tag>
    <b:SourceType>Book</b:SourceType>
    <b:Guid>{015B1C28-4C86-4C25-9EBF-5AB1C8364147}</b:Guid>
    <b:Title>AB İlerleme Raporu</b:Title>
    <b:Year>2013</b:Year>
    <b:Author>
      <b:Author>
        <b:Corporate>AB İlerleme Raporu</b:Corporate>
      </b:Author>
    </b:Author>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F912E6-874F-4498-A55C-09FD93F8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59</Pages>
  <Words>15522</Words>
  <Characters>88482</Characters>
  <Application>Microsoft Office Word</Application>
  <DocSecurity>0</DocSecurity>
  <Lines>737</Lines>
  <Paragraphs>207</Paragraphs>
  <ScaleCrop>false</ScaleCrop>
  <HeadingPairs>
    <vt:vector size="2" baseType="variant">
      <vt:variant>
        <vt:lpstr>Konu Başlığı</vt:lpstr>
      </vt:variant>
      <vt:variant>
        <vt:i4>1</vt:i4>
      </vt:variant>
    </vt:vector>
  </HeadingPairs>
  <TitlesOfParts>
    <vt:vector size="1" baseType="lpstr">
      <vt:lpstr>Acıgöl 4 Temmuz Ortaokulu Müdürlüğü</vt:lpstr>
    </vt:vector>
  </TitlesOfParts>
  <Company>ACIGÖL 4 TEMMUZ ORTAOKULU MÜDÜRLÜĞÜ</Company>
  <LinksUpToDate>false</LinksUpToDate>
  <CharactersWithSpaces>103797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Acıgöl 4 Temmuz Ortaokulu Müdürlüğü</dc:title>
  <dc:subject>2015-2019 STRATEJİK PLANI</dc:subject>
  <dc:creator>2014</dc:creator>
  <cp:lastModifiedBy>compaq</cp:lastModifiedBy>
  <cp:revision>41</cp:revision>
  <cp:lastPrinted>2015-11-18T08:18:00Z</cp:lastPrinted>
  <dcterms:created xsi:type="dcterms:W3CDTF">2015-11-16T09:09:00Z</dcterms:created>
  <dcterms:modified xsi:type="dcterms:W3CDTF">2016-01-27T15:22:00Z</dcterms:modified>
  <cp:category>Ocak - 2015</cp:category>
</cp:coreProperties>
</file>